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38" w:rsidRDefault="00655895">
      <w:pPr>
        <w:pStyle w:val="Teksttreci2"/>
        <w:spacing w:before="0" w:after="184"/>
        <w:ind w:right="3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OGŁOSZENIE Nr 1 /21</w:t>
      </w:r>
    </w:p>
    <w:p w:rsidR="003A5B38" w:rsidRDefault="003A5B38">
      <w:pPr>
        <w:pStyle w:val="Teksttreci2"/>
        <w:spacing w:before="0" w:after="184"/>
        <w:ind w:right="380"/>
        <w:rPr>
          <w:b/>
          <w:bCs/>
        </w:rPr>
      </w:pPr>
    </w:p>
    <w:p w:rsidR="003A5B38" w:rsidRDefault="00655895">
      <w:pPr>
        <w:pStyle w:val="Teksttreci2"/>
        <w:spacing w:before="0" w:after="184"/>
        <w:ind w:right="380"/>
        <w:jc w:val="both"/>
      </w:pPr>
      <w:r>
        <w:t>Dyrektor Domu Pomocy Społecznej w Białymstoku ul. Świerkowa 9</w:t>
      </w:r>
      <w:r>
        <w:br/>
        <w:t>ogłasza konkurs na stanowisko kierownik działu wspomagającego - 1 osoba.</w:t>
      </w:r>
    </w:p>
    <w:p w:rsidR="003A5B38" w:rsidRDefault="003A5B38">
      <w:pPr>
        <w:pStyle w:val="Teksttreci2"/>
        <w:spacing w:before="0" w:after="184"/>
        <w:ind w:right="380"/>
        <w:jc w:val="both"/>
      </w:pPr>
    </w:p>
    <w:p w:rsidR="003A5B38" w:rsidRDefault="00655895">
      <w:pPr>
        <w:pStyle w:val="Nagwek3"/>
        <w:numPr>
          <w:ilvl w:val="0"/>
          <w:numId w:val="2"/>
        </w:numPr>
        <w:tabs>
          <w:tab w:val="left" w:pos="358"/>
        </w:tabs>
        <w:spacing w:before="0"/>
      </w:pPr>
      <w:r>
        <w:t>Wymagania niezbędne:</w:t>
      </w:r>
    </w:p>
    <w:p w:rsidR="003A5B38" w:rsidRDefault="003A5B38">
      <w:pPr>
        <w:pStyle w:val="Nagwek3"/>
        <w:tabs>
          <w:tab w:val="left" w:pos="358"/>
        </w:tabs>
        <w:spacing w:before="0"/>
      </w:pPr>
    </w:p>
    <w:p w:rsidR="003A5B38" w:rsidRDefault="00655895">
      <w:pPr>
        <w:pStyle w:val="Nagwek3"/>
        <w:tabs>
          <w:tab w:val="left" w:pos="358"/>
        </w:tabs>
        <w:spacing w:before="0"/>
      </w:pPr>
      <w:r>
        <w:rPr>
          <w:b w:val="0"/>
          <w:bCs w:val="0"/>
        </w:rPr>
        <w:t xml:space="preserve"> Kandydat musi spełniać następujące wymagania konieczne:</w:t>
      </w:r>
    </w:p>
    <w:p w:rsidR="003A5B38" w:rsidRDefault="00655895">
      <w:pPr>
        <w:pStyle w:val="Nagwek3"/>
        <w:numPr>
          <w:ilvl w:val="0"/>
          <w:numId w:val="3"/>
        </w:numPr>
        <w:tabs>
          <w:tab w:val="left" w:pos="358"/>
        </w:tabs>
        <w:spacing w:before="0"/>
        <w:rPr>
          <w:b w:val="0"/>
          <w:bCs w:val="0"/>
        </w:rPr>
      </w:pPr>
      <w:r>
        <w:rPr>
          <w:b w:val="0"/>
          <w:bCs w:val="0"/>
        </w:rPr>
        <w:t xml:space="preserve">obywatelstwo </w:t>
      </w:r>
      <w:r>
        <w:rPr>
          <w:b w:val="0"/>
          <w:bCs w:val="0"/>
        </w:rPr>
        <w:t>polskie,</w:t>
      </w:r>
    </w:p>
    <w:p w:rsidR="003A5B38" w:rsidRDefault="00655895">
      <w:pPr>
        <w:pStyle w:val="Nagwek3"/>
        <w:numPr>
          <w:ilvl w:val="0"/>
          <w:numId w:val="3"/>
        </w:numPr>
        <w:tabs>
          <w:tab w:val="left" w:pos="358"/>
        </w:tabs>
        <w:spacing w:before="0"/>
        <w:rPr>
          <w:b w:val="0"/>
          <w:bCs w:val="0"/>
        </w:rPr>
      </w:pPr>
      <w:r>
        <w:rPr>
          <w:b w:val="0"/>
          <w:bCs w:val="0"/>
        </w:rPr>
        <w:t xml:space="preserve">pełna zdolność do czynności prawnych oraz korzystanie z pełni praw </w:t>
      </w:r>
      <w:proofErr w:type="spellStart"/>
      <w:r>
        <w:rPr>
          <w:b w:val="0"/>
          <w:bCs w:val="0"/>
        </w:rPr>
        <w:t>publicznych,</w:t>
      </w:r>
      <w:r>
        <w:rPr>
          <w:b w:val="0"/>
          <w:bCs w:val="0"/>
        </w:rPr>
        <w:t>niekaralność</w:t>
      </w:r>
      <w:proofErr w:type="spellEnd"/>
      <w:r>
        <w:rPr>
          <w:b w:val="0"/>
          <w:bCs w:val="0"/>
        </w:rPr>
        <w:t xml:space="preserve"> za przestępstwa ścigane z oskarżenia publicznego lub umyślne przestępstwa skarbowe,</w:t>
      </w:r>
    </w:p>
    <w:p w:rsidR="003A5B38" w:rsidRDefault="00655895">
      <w:pPr>
        <w:pStyle w:val="Nagwek3"/>
        <w:numPr>
          <w:ilvl w:val="0"/>
          <w:numId w:val="3"/>
        </w:numPr>
        <w:tabs>
          <w:tab w:val="left" w:pos="358"/>
        </w:tabs>
        <w:spacing w:before="0"/>
        <w:rPr>
          <w:b w:val="0"/>
          <w:bCs w:val="0"/>
        </w:rPr>
      </w:pPr>
      <w:r>
        <w:rPr>
          <w:b w:val="0"/>
          <w:bCs w:val="0"/>
        </w:rPr>
        <w:t>posiadanie nieposzlakowanej opinii,</w:t>
      </w:r>
    </w:p>
    <w:p w:rsidR="003A5B38" w:rsidRDefault="00655895">
      <w:pPr>
        <w:pStyle w:val="Nagwek3"/>
        <w:numPr>
          <w:ilvl w:val="0"/>
          <w:numId w:val="3"/>
        </w:numPr>
        <w:tabs>
          <w:tab w:val="left" w:pos="358"/>
        </w:tabs>
        <w:spacing w:before="0"/>
      </w:pPr>
      <w:r>
        <w:rPr>
          <w:b w:val="0"/>
          <w:bCs w:val="0"/>
        </w:rPr>
        <w:t>wykształcenie: wyższe ( pedagogika,</w:t>
      </w:r>
      <w:r>
        <w:rPr>
          <w:b w:val="0"/>
          <w:bCs w:val="0"/>
        </w:rPr>
        <w:t xml:space="preserve"> praca socjalna, praca socjalna z resocjalizacją, socjologia, psychologia, administracja, prawo - min. 3 letni staż pracy w Pomocy Społecznej </w:t>
      </w:r>
    </w:p>
    <w:p w:rsidR="003A5B38" w:rsidRDefault="003A5B38">
      <w:pPr>
        <w:pStyle w:val="Nagwek3"/>
        <w:tabs>
          <w:tab w:val="left" w:pos="358"/>
        </w:tabs>
        <w:spacing w:before="0"/>
      </w:pPr>
    </w:p>
    <w:p w:rsidR="003A5B38" w:rsidRDefault="00655895">
      <w:pPr>
        <w:pStyle w:val="Nagwek3"/>
        <w:numPr>
          <w:ilvl w:val="0"/>
          <w:numId w:val="2"/>
        </w:numPr>
        <w:tabs>
          <w:tab w:val="left" w:pos="392"/>
        </w:tabs>
        <w:spacing w:before="0" w:line="300" w:lineRule="exact"/>
      </w:pPr>
      <w:r>
        <w:t>Wymagania dodatkowe:</w:t>
      </w:r>
    </w:p>
    <w:p w:rsidR="003A5B38" w:rsidRDefault="003A5B38">
      <w:pPr>
        <w:pStyle w:val="Nagwek3"/>
        <w:tabs>
          <w:tab w:val="left" w:pos="392"/>
        </w:tabs>
        <w:spacing w:before="0" w:line="300" w:lineRule="exact"/>
      </w:pPr>
    </w:p>
    <w:p w:rsidR="003A5B38" w:rsidRDefault="00655895">
      <w:pPr>
        <w:pStyle w:val="Nagwek3"/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 xml:space="preserve">Wymagania dodatkowe to pozostałe wymagania, pozwalające na optymalne wykonywanie zadań na </w:t>
      </w:r>
      <w:r>
        <w:rPr>
          <w:b w:val="0"/>
          <w:bCs w:val="0"/>
        </w:rPr>
        <w:t>danym stanowisku.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40"/>
        </w:tabs>
        <w:spacing w:before="0" w:after="0" w:line="300" w:lineRule="exact"/>
        <w:ind w:left="400"/>
        <w:jc w:val="both"/>
      </w:pPr>
      <w:r>
        <w:t>umiejętność obsługi komputera, w tym znajomość obsługi pakietu</w:t>
      </w:r>
      <w:r>
        <w:br/>
      </w:r>
      <w:r>
        <w:tab/>
        <w:t xml:space="preserve">MS </w:t>
      </w:r>
      <w:proofErr w:type="spellStart"/>
      <w:r>
        <w:t>Office,znajomość</w:t>
      </w:r>
      <w:proofErr w:type="spellEnd"/>
      <w:r>
        <w:t xml:space="preserve"> ustawy z dnia 21 listopada 2008r. o pracownikach</w:t>
      </w:r>
      <w:r>
        <w:tab/>
        <w:t>samorządowych (Dz. U. z 2019r., poz. 1282 ),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40"/>
        </w:tabs>
        <w:spacing w:before="0" w:after="0" w:line="300" w:lineRule="exact"/>
        <w:ind w:left="400"/>
        <w:jc w:val="both"/>
      </w:pPr>
      <w:r>
        <w:t>znajomość ustawy z dnia 12 marca 2004r. o pomocy społecznej</w:t>
      </w:r>
      <w:r>
        <w:br/>
      </w:r>
      <w:r>
        <w:tab/>
      </w:r>
      <w:r>
        <w:rPr>
          <w:color w:val="000000"/>
        </w:rPr>
        <w:t xml:space="preserve">(Dz. U. z 2020r., poz. 1876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),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40"/>
        </w:tabs>
        <w:spacing w:before="0" w:after="0" w:line="300" w:lineRule="exact"/>
        <w:ind w:left="400"/>
        <w:jc w:val="both"/>
      </w:pPr>
      <w:r>
        <w:t>znajomość rozporządzenia Ministra Pracy i Polityki Społecznej z dnia</w:t>
      </w:r>
      <w:r>
        <w:br/>
      </w:r>
      <w:r>
        <w:tab/>
        <w:t>23 sierpnia 2012r. w sprawie domów pomocy społecznej (Dz. U. z 2018r.,</w:t>
      </w:r>
      <w:r>
        <w:br/>
      </w:r>
      <w:r>
        <w:tab/>
        <w:t>poz. 734),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40"/>
        </w:tabs>
        <w:spacing w:before="0" w:after="0" w:line="300" w:lineRule="exact"/>
        <w:ind w:left="400"/>
        <w:jc w:val="both"/>
      </w:pPr>
      <w:r>
        <w:t xml:space="preserve">znajomość przepisów Kodeksu pracy i zasad postępowania administracyjnego 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40"/>
        </w:tabs>
        <w:spacing w:before="0" w:after="0" w:line="300" w:lineRule="exact"/>
        <w:ind w:left="400"/>
        <w:jc w:val="both"/>
      </w:pPr>
      <w:r>
        <w:t>samodzielność, rzetelność, odpowiedzialność,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85"/>
        </w:tabs>
        <w:spacing w:before="0" w:after="0" w:line="300" w:lineRule="exact"/>
        <w:ind w:left="400"/>
        <w:jc w:val="both"/>
      </w:pPr>
      <w:r>
        <w:t>wysoki poziom kultury osobistej, komunikatywność,</w:t>
      </w:r>
    </w:p>
    <w:p w:rsidR="003A5B38" w:rsidRDefault="00655895">
      <w:pPr>
        <w:pStyle w:val="Teksttreci2"/>
        <w:numPr>
          <w:ilvl w:val="0"/>
          <w:numId w:val="1"/>
        </w:numPr>
        <w:tabs>
          <w:tab w:val="left" w:pos="1185"/>
        </w:tabs>
        <w:spacing w:before="0" w:after="300" w:line="300" w:lineRule="exact"/>
        <w:ind w:left="400"/>
        <w:jc w:val="both"/>
      </w:pPr>
      <w:r>
        <w:t>umiejętność organizowania pracy własnej i w zespole.</w:t>
      </w:r>
    </w:p>
    <w:p w:rsidR="003A5B38" w:rsidRDefault="00655895">
      <w:pPr>
        <w:pStyle w:val="Nagwek3"/>
        <w:numPr>
          <w:ilvl w:val="0"/>
          <w:numId w:val="2"/>
        </w:numPr>
        <w:tabs>
          <w:tab w:val="left" w:pos="392"/>
        </w:tabs>
        <w:spacing w:before="0" w:line="300" w:lineRule="exact"/>
      </w:pPr>
      <w:r>
        <w:t>Opis stanowiska:</w:t>
      </w:r>
    </w:p>
    <w:p w:rsidR="003A5B38" w:rsidRDefault="003A5B38">
      <w:pPr>
        <w:pStyle w:val="Nagwek3"/>
        <w:tabs>
          <w:tab w:val="left" w:pos="392"/>
        </w:tabs>
        <w:spacing w:before="0" w:line="300" w:lineRule="exact"/>
      </w:pPr>
    </w:p>
    <w:p w:rsidR="003A5B38" w:rsidRDefault="00655895">
      <w:pPr>
        <w:pStyle w:val="Nagwek3"/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Zakres zadań wyk</w:t>
      </w:r>
      <w:r>
        <w:rPr>
          <w:b w:val="0"/>
          <w:bCs w:val="0"/>
        </w:rPr>
        <w:t>onywanych na stanowisku: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</w:pPr>
      <w:r>
        <w:rPr>
          <w:b w:val="0"/>
          <w:bCs w:val="0"/>
        </w:rPr>
        <w:t>organizowanie pracy działu wspomagającego, planowanie, koordynowanie pracą pracowników socjalnych, psychologa, fizjoterapeutów, terapeutów, instruktorów</w:t>
      </w:r>
      <w:r>
        <w:rPr>
          <w:b w:val="0"/>
          <w:bCs w:val="0"/>
        </w:rPr>
        <w:br/>
        <w:t xml:space="preserve">terapii zajęciowej, kapelanów, kontrolowanie wykonywania zadań przez podległy </w:t>
      </w:r>
      <w:r>
        <w:rPr>
          <w:b w:val="0"/>
          <w:bCs w:val="0"/>
        </w:rPr>
        <w:t>personel oraz inicjowanie zmian mających na celu poprawę jakości usług świadczonych przez Dom,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terminowe wykonywanie zadań i załatwianie spraw w kierowanym  dziale zgodnie     z przepisami prawa, a także dyspozycjami Dyrektora,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nadzór nad prawidłowym i ter</w:t>
      </w:r>
      <w:r>
        <w:rPr>
          <w:b w:val="0"/>
          <w:bCs w:val="0"/>
        </w:rPr>
        <w:t>minowym wystawianiem dokumentów dotyczących m.in. zaległości w opłatach za pobyt mieszkańców,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lastRenderedPageBreak/>
        <w:t>realizacja indywidualnych planów wsparcia polegających na:</w:t>
      </w:r>
    </w:p>
    <w:p w:rsidR="003A5B38" w:rsidRDefault="00655895">
      <w:pPr>
        <w:pStyle w:val="Nagwek3"/>
        <w:tabs>
          <w:tab w:val="left" w:pos="392"/>
        </w:tabs>
        <w:spacing w:before="0" w:line="300" w:lineRule="exact"/>
        <w:ind w:left="1080"/>
        <w:rPr>
          <w:b w:val="0"/>
          <w:bCs w:val="0"/>
        </w:rPr>
      </w:pPr>
      <w:r>
        <w:rPr>
          <w:b w:val="0"/>
          <w:bCs w:val="0"/>
        </w:rPr>
        <w:t>- indywidualizacji planu dnia mieszkańca,</w:t>
      </w:r>
    </w:p>
    <w:p w:rsidR="003A5B38" w:rsidRDefault="00655895">
      <w:pPr>
        <w:pStyle w:val="Nagwek3"/>
        <w:tabs>
          <w:tab w:val="left" w:pos="392"/>
        </w:tabs>
        <w:spacing w:before="0" w:line="300" w:lineRule="exact"/>
        <w:ind w:left="1080"/>
        <w:rPr>
          <w:b w:val="0"/>
          <w:bCs w:val="0"/>
        </w:rPr>
      </w:pPr>
      <w:r>
        <w:rPr>
          <w:b w:val="0"/>
          <w:bCs w:val="0"/>
        </w:rPr>
        <w:t>- organizacji zajęć terapeutycznych,</w:t>
      </w:r>
    </w:p>
    <w:p w:rsidR="003A5B38" w:rsidRDefault="00655895">
      <w:pPr>
        <w:pStyle w:val="Nagwek3"/>
        <w:tabs>
          <w:tab w:val="left" w:pos="392"/>
        </w:tabs>
        <w:spacing w:before="0" w:line="300" w:lineRule="exact"/>
        <w:ind w:left="1080"/>
        <w:rPr>
          <w:b w:val="0"/>
          <w:bCs w:val="0"/>
        </w:rPr>
      </w:pPr>
      <w:r>
        <w:rPr>
          <w:b w:val="0"/>
          <w:bCs w:val="0"/>
        </w:rPr>
        <w:t>- aktywizowaniu mieszkań</w:t>
      </w:r>
      <w:r>
        <w:rPr>
          <w:b w:val="0"/>
          <w:bCs w:val="0"/>
        </w:rPr>
        <w:t>ca,</w:t>
      </w:r>
    </w:p>
    <w:p w:rsidR="003A5B38" w:rsidRDefault="00655895">
      <w:pPr>
        <w:pStyle w:val="Nagwek3"/>
        <w:tabs>
          <w:tab w:val="left" w:pos="392"/>
        </w:tabs>
        <w:spacing w:before="0" w:line="300" w:lineRule="exact"/>
        <w:ind w:left="1080"/>
        <w:rPr>
          <w:b w:val="0"/>
          <w:bCs w:val="0"/>
        </w:rPr>
      </w:pPr>
      <w:r>
        <w:rPr>
          <w:b w:val="0"/>
          <w:bCs w:val="0"/>
        </w:rPr>
        <w:t>- pomocy mieszkańcom w rozwiązywaniu ich codziennych problemów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udział w tworzeniu indywidualnych planów wsparcia, poprzez współpracę</w:t>
      </w:r>
      <w:r>
        <w:rPr>
          <w:b w:val="0"/>
          <w:bCs w:val="0"/>
        </w:rPr>
        <w:br/>
        <w:t>z Działem Opiekuńczym,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 xml:space="preserve">inicjowanie, planowanie i organizowanie imprez okolicznościowych, związanych       z potrzebami </w:t>
      </w:r>
      <w:r>
        <w:rPr>
          <w:b w:val="0"/>
          <w:bCs w:val="0"/>
        </w:rPr>
        <w:t>religijnymi mieszkańców, rekreacją, sportem,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interwencje w trudnych sytuacjach,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zgłaszanie usterek urządzeń sprzętów, planowanie oraz dokonywanie zakupów         elementów wyposażenia pomieszczeń,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pomoc przy opuszczaniu i przyjmowaniu mieszkańców do Domu,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 xml:space="preserve">motywowanie pracowników do </w:t>
      </w:r>
      <w:proofErr w:type="spellStart"/>
      <w:r>
        <w:rPr>
          <w:b w:val="0"/>
          <w:bCs w:val="0"/>
        </w:rPr>
        <w:t>do</w:t>
      </w:r>
      <w:proofErr w:type="spellEnd"/>
      <w:r>
        <w:rPr>
          <w:b w:val="0"/>
          <w:bCs w:val="0"/>
        </w:rPr>
        <w:t xml:space="preserve"> pracy oraz kontrolowanie dyscypliny pracy,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szkolenie nowo przyjętych oraz zatrudnionych pracowników,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właściwe prowadzenie obowiązującej dokumentacji, sporządzanie sprawozdań            i informacji o działalności działu,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przes</w:t>
      </w:r>
      <w:r>
        <w:rPr>
          <w:b w:val="0"/>
          <w:bCs w:val="0"/>
        </w:rPr>
        <w:t>trzeganie terminowego wykorzystywania przez pracowników urlopów            wypoczynkowych,</w:t>
      </w:r>
    </w:p>
    <w:p w:rsidR="003A5B38" w:rsidRDefault="00655895">
      <w:pPr>
        <w:pStyle w:val="Nagwek3"/>
        <w:numPr>
          <w:ilvl w:val="0"/>
          <w:numId w:val="4"/>
        </w:numPr>
        <w:tabs>
          <w:tab w:val="left" w:pos="392"/>
        </w:tabs>
        <w:spacing w:before="0" w:line="300" w:lineRule="exact"/>
        <w:rPr>
          <w:b w:val="0"/>
          <w:bCs w:val="0"/>
        </w:rPr>
      </w:pPr>
      <w:r>
        <w:rPr>
          <w:b w:val="0"/>
          <w:bCs w:val="0"/>
        </w:rPr>
        <w:t>zastępowanie w czasie nieobecności Kierownika Działu Gospodarczego</w:t>
      </w:r>
    </w:p>
    <w:p w:rsidR="003A5B38" w:rsidRDefault="003A5B38">
      <w:pPr>
        <w:pStyle w:val="Nagwek3"/>
        <w:tabs>
          <w:tab w:val="left" w:pos="392"/>
        </w:tabs>
        <w:spacing w:before="0" w:line="300" w:lineRule="exact"/>
        <w:ind w:left="1080"/>
      </w:pPr>
    </w:p>
    <w:p w:rsidR="003A5B38" w:rsidRDefault="00655895">
      <w:pPr>
        <w:pStyle w:val="Nagwek3"/>
        <w:numPr>
          <w:ilvl w:val="0"/>
          <w:numId w:val="2"/>
        </w:numPr>
        <w:tabs>
          <w:tab w:val="left" w:pos="392"/>
        </w:tabs>
        <w:spacing w:before="0" w:line="295" w:lineRule="exact"/>
      </w:pPr>
      <w:r>
        <w:t>Wymagane dokumenty i oświadczenia</w:t>
      </w:r>
    </w:p>
    <w:p w:rsidR="003A5B38" w:rsidRDefault="003A5B38">
      <w:pPr>
        <w:pStyle w:val="Nagwek3"/>
        <w:tabs>
          <w:tab w:val="left" w:pos="392"/>
        </w:tabs>
        <w:spacing w:before="0" w:line="295" w:lineRule="exact"/>
      </w:pPr>
    </w:p>
    <w:p w:rsidR="003A5B38" w:rsidRDefault="00655895">
      <w:pPr>
        <w:pStyle w:val="Nagwek3"/>
        <w:tabs>
          <w:tab w:val="left" w:pos="392"/>
        </w:tabs>
        <w:spacing w:before="0" w:line="295" w:lineRule="exact"/>
        <w:rPr>
          <w:b w:val="0"/>
          <w:bCs w:val="0"/>
        </w:rPr>
      </w:pPr>
      <w:r>
        <w:rPr>
          <w:b w:val="0"/>
          <w:bCs w:val="0"/>
        </w:rPr>
        <w:t xml:space="preserve">Kandydat jest obowiązany złożyć podpisane własnoręcznie przez </w:t>
      </w:r>
      <w:r>
        <w:rPr>
          <w:b w:val="0"/>
          <w:bCs w:val="0"/>
        </w:rPr>
        <w:t>kandydata                    tzw. podpisem czytelnym ( imię i nazwisko) oraz datą następujące dokumenty:</w:t>
      </w:r>
    </w:p>
    <w:p w:rsidR="003A5B38" w:rsidRDefault="00655895">
      <w:pPr>
        <w:pStyle w:val="Teksttreci2"/>
        <w:tabs>
          <w:tab w:val="left" w:pos="1558"/>
        </w:tabs>
        <w:spacing w:before="0" w:after="0" w:line="295" w:lineRule="exact"/>
        <w:ind w:left="400"/>
        <w:jc w:val="both"/>
      </w:pPr>
      <w:r>
        <w:t xml:space="preserve">      a) </w:t>
      </w:r>
      <w:r>
        <w:tab/>
        <w:t>podanie o przyjęcie do pracy wraz ze zgodą na przetwarzanie danych</w:t>
      </w:r>
      <w:r>
        <w:tab/>
        <w:t xml:space="preserve">osobowych, ( wg. wzoru załączonego do ogłoszenia). </w:t>
      </w:r>
    </w:p>
    <w:p w:rsidR="003A5B38" w:rsidRDefault="00655895">
      <w:pPr>
        <w:pStyle w:val="Teksttreci2"/>
        <w:tabs>
          <w:tab w:val="left" w:pos="1558"/>
        </w:tabs>
        <w:spacing w:before="0" w:after="0" w:line="295" w:lineRule="exact"/>
        <w:ind w:left="400"/>
        <w:jc w:val="both"/>
      </w:pPr>
      <w:r>
        <w:tab/>
      </w:r>
      <w:r>
        <w:rPr>
          <w:b/>
          <w:bCs/>
        </w:rPr>
        <w:t>Podania o przyjęcie d</w:t>
      </w:r>
      <w:r>
        <w:rPr>
          <w:b/>
          <w:bCs/>
        </w:rPr>
        <w:t>o pracy bez zamieszczonej zgody nie będą</w:t>
      </w:r>
      <w:r>
        <w:rPr>
          <w:b/>
          <w:bCs/>
        </w:rPr>
        <w:tab/>
        <w:t>rozpatrywane.</w:t>
      </w:r>
    </w:p>
    <w:p w:rsidR="003A5B38" w:rsidRDefault="00655895">
      <w:pPr>
        <w:pStyle w:val="Teksttreci2"/>
        <w:tabs>
          <w:tab w:val="left" w:pos="1590"/>
        </w:tabs>
        <w:spacing w:before="0" w:after="0" w:line="295" w:lineRule="exact"/>
        <w:ind w:left="400"/>
        <w:jc w:val="both"/>
      </w:pPr>
      <w:r>
        <w:t xml:space="preserve">     b)      </w:t>
      </w:r>
      <w:r>
        <w:tab/>
        <w:t xml:space="preserve">kwestionariusz osobowy dla osoby ubiegającej się o zatrudnienie wraz           </w:t>
      </w:r>
      <w:r>
        <w:tab/>
        <w:t>ze zgodą na przetwarzanie danych osobowych dla potrzeb procesu rekruta</w:t>
      </w:r>
      <w:r>
        <w:tab/>
      </w:r>
      <w:proofErr w:type="spellStart"/>
      <w:r>
        <w:t>cji</w:t>
      </w:r>
      <w:proofErr w:type="spellEnd"/>
      <w:r>
        <w:t xml:space="preserve"> wraz z klauzulą informacyjną ( w</w:t>
      </w:r>
      <w:r>
        <w:t>g wzoru  załączonego do ogłoszenia)</w:t>
      </w:r>
    </w:p>
    <w:p w:rsidR="003A5B38" w:rsidRDefault="00655895">
      <w:pPr>
        <w:pStyle w:val="Teksttreci2"/>
        <w:tabs>
          <w:tab w:val="left" w:pos="1573"/>
        </w:tabs>
        <w:spacing w:before="0" w:after="0" w:line="295" w:lineRule="exact"/>
        <w:ind w:left="400"/>
        <w:jc w:val="both"/>
      </w:pPr>
      <w:r>
        <w:tab/>
      </w:r>
      <w:r>
        <w:rPr>
          <w:b/>
          <w:bCs/>
        </w:rPr>
        <w:t>Kwestionariusze osobowe dla osoby ubiegającej się o zatrudnienie bez</w:t>
      </w:r>
      <w:r>
        <w:rPr>
          <w:b/>
          <w:bCs/>
        </w:rPr>
        <w:tab/>
        <w:t>podpisanej zgody nie będą rozpatrywane.</w:t>
      </w:r>
    </w:p>
    <w:p w:rsidR="003A5B38" w:rsidRDefault="00655895">
      <w:pPr>
        <w:pStyle w:val="Teksttreci2"/>
        <w:tabs>
          <w:tab w:val="left" w:pos="1578"/>
        </w:tabs>
        <w:spacing w:before="0" w:after="0" w:line="295" w:lineRule="exact"/>
        <w:ind w:left="400"/>
        <w:jc w:val="both"/>
      </w:pPr>
      <w:r>
        <w:t xml:space="preserve">       c)</w:t>
      </w:r>
      <w:r>
        <w:tab/>
        <w:t>oświadczenie: o posiadaniu obywatelstwa polskiego, o niekaralności</w:t>
      </w:r>
      <w:r>
        <w:br/>
      </w:r>
      <w:r>
        <w:tab/>
      </w:r>
      <w:r>
        <w:t xml:space="preserve">za umyślne przestępstwo skarbowe, o pełnej zdolności do czynności                     </w:t>
      </w:r>
      <w:r>
        <w:tab/>
        <w:t>prawnych i korzystania z pełni praw publicznych, ( wg wzoru  załączone</w:t>
      </w:r>
      <w:r>
        <w:tab/>
        <w:t>go do ogłoszenia).</w:t>
      </w:r>
    </w:p>
    <w:p w:rsidR="003A5B38" w:rsidRDefault="00655895">
      <w:pPr>
        <w:pStyle w:val="Teksttreci2"/>
        <w:tabs>
          <w:tab w:val="left" w:pos="1483"/>
        </w:tabs>
        <w:spacing w:before="0" w:after="0" w:line="295" w:lineRule="exact"/>
        <w:ind w:left="400"/>
        <w:jc w:val="both"/>
        <w:rPr>
          <w:b/>
          <w:bCs/>
        </w:rPr>
      </w:pPr>
      <w:r>
        <w:rPr>
          <w:b/>
          <w:bCs/>
        </w:rPr>
        <w:t>Pracodawca ma prawo żądać udokumentowania danych osobowych podanych      w kwes</w:t>
      </w:r>
      <w:r>
        <w:rPr>
          <w:b/>
          <w:bCs/>
        </w:rPr>
        <w:t>tionariuszu dla osoby ubiegającej się o zatrudnienie w zakresie</w:t>
      </w:r>
      <w:r>
        <w:rPr>
          <w:b/>
          <w:bCs/>
        </w:rPr>
        <w:br/>
        <w:t>niezbędnym do ich potwierdzenia przed przystąpieniem do  II etapu procesu rekrutacji.</w:t>
      </w:r>
    </w:p>
    <w:p w:rsidR="003A5B38" w:rsidRDefault="003A5B38">
      <w:pPr>
        <w:pStyle w:val="Teksttreci2"/>
        <w:tabs>
          <w:tab w:val="left" w:pos="1483"/>
        </w:tabs>
        <w:spacing w:before="0" w:after="0" w:line="295" w:lineRule="exact"/>
        <w:ind w:left="400"/>
        <w:jc w:val="both"/>
        <w:rPr>
          <w:b/>
          <w:bCs/>
        </w:rPr>
      </w:pPr>
    </w:p>
    <w:p w:rsidR="003A5B38" w:rsidRDefault="00655895">
      <w:pPr>
        <w:pStyle w:val="Teksttreci3"/>
        <w:spacing w:after="274" w:line="302" w:lineRule="exact"/>
        <w:jc w:val="both"/>
        <w:rPr>
          <w:i w:val="0"/>
          <w:iCs w:val="0"/>
        </w:rPr>
      </w:pPr>
      <w:r>
        <w:rPr>
          <w:i w:val="0"/>
          <w:iCs w:val="0"/>
        </w:rPr>
        <w:t>V. Termin i miejsce składania dokumentów:</w:t>
      </w:r>
    </w:p>
    <w:p w:rsidR="003A5B38" w:rsidRDefault="00655895">
      <w:pPr>
        <w:pStyle w:val="Teksttreci3"/>
        <w:spacing w:after="274" w:line="302" w:lineRule="exact"/>
        <w:jc w:val="both"/>
      </w:pPr>
      <w:r>
        <w:rPr>
          <w:b w:val="0"/>
          <w:bCs w:val="0"/>
          <w:i w:val="0"/>
          <w:iCs w:val="0"/>
        </w:rPr>
        <w:t>Oferty należy składać lub przesłać drogą pocztową</w:t>
      </w:r>
      <w:r>
        <w:rPr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w terminie</w:t>
      </w:r>
      <w:r>
        <w:rPr>
          <w:i w:val="0"/>
          <w:iCs w:val="0"/>
        </w:rPr>
        <w:t xml:space="preserve"> do</w:t>
      </w:r>
      <w:r>
        <w:rPr>
          <w:i w:val="0"/>
          <w:iCs w:val="0"/>
        </w:rPr>
        <w:t xml:space="preserve"> dnia 12 lutego 2021r.     do godz. 12:00 </w:t>
      </w:r>
      <w:r>
        <w:rPr>
          <w:b w:val="0"/>
          <w:bCs w:val="0"/>
          <w:i w:val="0"/>
          <w:iCs w:val="0"/>
        </w:rPr>
        <w:t>na adres:</w:t>
      </w:r>
      <w:r>
        <w:rPr>
          <w:i w:val="0"/>
          <w:iCs w:val="0"/>
        </w:rPr>
        <w:t xml:space="preserve"> Dom Pomocy Społecznej, ul. Świerkowa 9, 15-328 Białystok- Sekretariat ( pokój 27).</w:t>
      </w:r>
    </w:p>
    <w:p w:rsidR="003A5B38" w:rsidRDefault="00655895">
      <w:pPr>
        <w:pStyle w:val="Teksttreci4"/>
        <w:spacing w:before="0" w:after="0" w:line="290" w:lineRule="exact"/>
      </w:pPr>
      <w:r>
        <w:rPr>
          <w:b w:val="0"/>
          <w:bCs w:val="0"/>
        </w:rPr>
        <w:lastRenderedPageBreak/>
        <w:t xml:space="preserve">Dokumenty należy składać w zamkniętej kopercie z podanym adresem do korespondencji     i dopiskiem </w:t>
      </w:r>
      <w:r>
        <w:t>„Nabór na stanowisko u</w:t>
      </w:r>
      <w:r>
        <w:t>rzędnicze kierownik działu wspomagającego”          i podaniem numeru konkursu.</w:t>
      </w:r>
    </w:p>
    <w:p w:rsidR="003A5B38" w:rsidRDefault="00655895">
      <w:pPr>
        <w:pStyle w:val="Teksttreci4"/>
        <w:spacing w:before="0" w:after="238" w:line="302" w:lineRule="exact"/>
        <w:rPr>
          <w:b w:val="0"/>
          <w:bCs w:val="0"/>
        </w:rPr>
      </w:pPr>
      <w:r>
        <w:rPr>
          <w:b w:val="0"/>
          <w:bCs w:val="0"/>
        </w:rPr>
        <w:t>Za termin złożenia dokumentów przyjmuje się datę wpływu, a w przypadku ofert</w:t>
      </w:r>
      <w:r>
        <w:rPr>
          <w:b w:val="0"/>
          <w:bCs w:val="0"/>
        </w:rPr>
        <w:br/>
        <w:t>wysyłanych pocztą, datę stempla pocztowego.</w:t>
      </w:r>
    </w:p>
    <w:p w:rsidR="003A5B38" w:rsidRDefault="003A5B38">
      <w:pPr>
        <w:pStyle w:val="Teksttreci4"/>
        <w:spacing w:before="0" w:after="238" w:line="302" w:lineRule="exact"/>
      </w:pPr>
    </w:p>
    <w:p w:rsidR="003A5B38" w:rsidRDefault="00655895">
      <w:pPr>
        <w:pStyle w:val="Teksttreci4"/>
        <w:spacing w:before="0" w:after="238" w:line="302" w:lineRule="exact"/>
      </w:pPr>
      <w:r>
        <w:t>VI.</w:t>
      </w:r>
      <w:r>
        <w:rPr>
          <w:b w:val="0"/>
          <w:bCs w:val="0"/>
        </w:rPr>
        <w:t xml:space="preserve"> </w:t>
      </w:r>
      <w:r>
        <w:t>Warunki pracy na stanowisku:</w:t>
      </w:r>
    </w:p>
    <w:p w:rsidR="003A5B38" w:rsidRDefault="00655895">
      <w:pPr>
        <w:pStyle w:val="Teksttreci2"/>
        <w:tabs>
          <w:tab w:val="left" w:pos="735"/>
        </w:tabs>
        <w:spacing w:before="0" w:after="0" w:line="305" w:lineRule="exact"/>
        <w:ind w:left="737" w:hanging="737"/>
        <w:jc w:val="both"/>
      </w:pPr>
      <w:r>
        <w:t xml:space="preserve">  a) </w:t>
      </w:r>
      <w:r>
        <w:tab/>
        <w:t>zawarcie pierws</w:t>
      </w:r>
      <w:r>
        <w:t xml:space="preserve">zej umowy o pracę planowane jest od dnia </w:t>
      </w:r>
      <w:r>
        <w:rPr>
          <w:b/>
          <w:bCs/>
        </w:rPr>
        <w:t xml:space="preserve">18 lutego 2021r. </w:t>
      </w:r>
      <w:r>
        <w:rPr>
          <w:b/>
          <w:bCs/>
        </w:rPr>
        <w:br/>
      </w:r>
      <w:r>
        <w:t>na czas określony do 6-ciu miesięcy z wynagrodzeniem zasadniczym brutto              w przedziale   3.000 zł. - 3.300 zł.</w:t>
      </w:r>
    </w:p>
    <w:p w:rsidR="003A5B38" w:rsidRDefault="00655895">
      <w:pPr>
        <w:pStyle w:val="Teksttreci2"/>
        <w:tabs>
          <w:tab w:val="left" w:pos="1803"/>
        </w:tabs>
        <w:spacing w:before="0" w:after="0" w:line="305" w:lineRule="exact"/>
        <w:jc w:val="both"/>
      </w:pPr>
      <w:r>
        <w:t xml:space="preserve">              </w:t>
      </w:r>
      <w:r>
        <w:tab/>
      </w:r>
    </w:p>
    <w:p w:rsidR="003A5B38" w:rsidRDefault="00655895">
      <w:pPr>
        <w:pStyle w:val="Teksttreci4"/>
        <w:tabs>
          <w:tab w:val="left" w:pos="359"/>
        </w:tabs>
        <w:spacing w:before="0" w:after="0" w:line="302" w:lineRule="exact"/>
      </w:pPr>
      <w:r>
        <w:t>VII. Informacje dodatkowe:</w:t>
      </w:r>
    </w:p>
    <w:p w:rsidR="003A5B38" w:rsidRDefault="003A5B38">
      <w:pPr>
        <w:pStyle w:val="Teksttreci2"/>
        <w:tabs>
          <w:tab w:val="left" w:pos="1403"/>
        </w:tabs>
        <w:spacing w:before="0" w:after="0" w:line="305" w:lineRule="exact"/>
        <w:ind w:left="720"/>
        <w:jc w:val="both"/>
      </w:pPr>
    </w:p>
    <w:p w:rsidR="003A5B38" w:rsidRDefault="00655895">
      <w:pPr>
        <w:pStyle w:val="Teksttreci2"/>
        <w:tabs>
          <w:tab w:val="left" w:pos="683"/>
        </w:tabs>
        <w:spacing w:before="0" w:after="0" w:line="305" w:lineRule="exact"/>
        <w:jc w:val="both"/>
      </w:pPr>
      <w:r>
        <w:t xml:space="preserve">    a)   w miesiącu </w:t>
      </w:r>
      <w:r>
        <w:t>poprzedzającym datę upublicznienia ogłoszenia wskaźnik osób</w:t>
      </w:r>
      <w:r>
        <w:tab/>
        <w:t>niepełno</w:t>
      </w:r>
      <w:r>
        <w:tab/>
        <w:t>sprawnych  w Domu Pomocy Społecznej w Białymstoku w rozumieniu przepisów</w:t>
      </w:r>
      <w:r>
        <w:tab/>
        <w:t>ustawy z dnia 27 sierpnia 1997r. o rehabilitacji zawodowej i społecznej oraz</w:t>
      </w:r>
      <w:r>
        <w:br/>
      </w:r>
      <w:r>
        <w:tab/>
        <w:t>zatrudnianiu osób niepełnosprawnych(</w:t>
      </w:r>
      <w:r>
        <w:t xml:space="preserve"> Dz. U. z 2018r. </w:t>
      </w:r>
      <w:proofErr w:type="spellStart"/>
      <w:r>
        <w:t>poz</w:t>
      </w:r>
      <w:proofErr w:type="spellEnd"/>
      <w:r>
        <w:t xml:space="preserve"> 511 z </w:t>
      </w:r>
      <w:proofErr w:type="spellStart"/>
      <w:r>
        <w:t>późn</w:t>
      </w:r>
      <w:proofErr w:type="spellEnd"/>
      <w:r>
        <w:t>. zm.)</w:t>
      </w:r>
      <w:r>
        <w:br/>
      </w:r>
      <w:r>
        <w:tab/>
        <w:t>przekroczył 6%.</w:t>
      </w:r>
    </w:p>
    <w:p w:rsidR="003A5B38" w:rsidRDefault="00655895">
      <w:pPr>
        <w:pStyle w:val="Teksttreci2"/>
        <w:tabs>
          <w:tab w:val="left" w:pos="1403"/>
        </w:tabs>
        <w:spacing w:before="0" w:after="0" w:line="305" w:lineRule="exact"/>
        <w:ind w:left="720"/>
        <w:jc w:val="both"/>
      </w:pPr>
      <w:r>
        <w:t>Zgodnie z art. 13a ust. 2 ustawy z dnia 21 listopada 2008r. o pracownikach</w:t>
      </w:r>
      <w:r>
        <w:br/>
        <w:t xml:space="preserve">samorządowych ( Dz. U. z 2018r. poz. 1260 z </w:t>
      </w:r>
      <w:proofErr w:type="spellStart"/>
      <w:r>
        <w:t>późn</w:t>
      </w:r>
      <w:proofErr w:type="spellEnd"/>
      <w:r>
        <w:t>. zm.) - w ogłoszonym</w:t>
      </w:r>
      <w:r>
        <w:br/>
        <w:t>postępowaniu rekrutacyjnym osobom niepełnosprawnym nie p</w:t>
      </w:r>
      <w:r>
        <w:t>rzysługuje</w:t>
      </w:r>
      <w:r>
        <w:br/>
        <w:t>pierwszeństwo w zatrudnieniu, kandydat, który zamierza skorzystać z w/w</w:t>
      </w:r>
      <w:r>
        <w:br/>
        <w:t>uprawnienia jest obowiązany do złożenia wraz z dokumentami kopii dokumentu</w:t>
      </w:r>
      <w:r>
        <w:br/>
        <w:t>potwierdzającego niepełnosprawność.</w:t>
      </w:r>
    </w:p>
    <w:p w:rsidR="003A5B38" w:rsidRDefault="00655895">
      <w:pPr>
        <w:pStyle w:val="Teksttreci2"/>
        <w:tabs>
          <w:tab w:val="left" w:pos="735"/>
        </w:tabs>
        <w:spacing w:before="0" w:after="0" w:line="305" w:lineRule="exact"/>
        <w:jc w:val="both"/>
      </w:pPr>
      <w:r>
        <w:t xml:space="preserve">  b)  oferty kandydatów, które wpłyną niekompletne lub w inny </w:t>
      </w:r>
      <w:r>
        <w:t xml:space="preserve">sposób niż określony                    </w:t>
      </w:r>
      <w:r>
        <w:tab/>
        <w:t>w ogłoszeniu i po upływie wskazanego terminu nie będą rozpatrywane</w:t>
      </w:r>
      <w:r>
        <w:br/>
      </w:r>
      <w:r>
        <w:tab/>
        <w:t>w postępowaniu rekrutacyjnym.</w:t>
      </w:r>
    </w:p>
    <w:p w:rsidR="003A5B38" w:rsidRDefault="00655895">
      <w:pPr>
        <w:pStyle w:val="Teksttreci2"/>
        <w:tabs>
          <w:tab w:val="left" w:pos="683"/>
        </w:tabs>
        <w:spacing w:before="0" w:after="0" w:line="305" w:lineRule="exact"/>
        <w:jc w:val="both"/>
      </w:pPr>
      <w:r>
        <w:tab/>
        <w:t xml:space="preserve"> Złożone dokumenty aplikacyjne nie podlegają zwrotowi. </w:t>
      </w:r>
    </w:p>
    <w:p w:rsidR="003A5B38" w:rsidRDefault="003A5B38">
      <w:pPr>
        <w:pStyle w:val="Teksttreci2"/>
        <w:spacing w:before="0" w:after="242"/>
        <w:jc w:val="both"/>
      </w:pPr>
    </w:p>
    <w:p w:rsidR="003A5B38" w:rsidRDefault="00655895">
      <w:pPr>
        <w:pStyle w:val="Teksttreci2"/>
        <w:spacing w:before="0" w:after="242"/>
        <w:jc w:val="both"/>
      </w:pPr>
      <w:r>
        <w:t>Kandydaci spełniający wymagania niezbędne zostaną powiadomi</w:t>
      </w:r>
      <w:r>
        <w:t>eni o terminie dalszej</w:t>
      </w:r>
      <w:r>
        <w:br/>
        <w:t xml:space="preserve">rekrutacji oraz metodzie sprawdzenia wiedzy telefonicznie lub na oficjalnej stronie Domu Pomocy Społecznej w Białymstoku: </w:t>
      </w:r>
      <w:r>
        <w:rPr>
          <w:rStyle w:val="WW-Teksttreci2Pogrubienie"/>
        </w:rPr>
        <w:t>www.dps.białvstok.pl</w:t>
      </w:r>
    </w:p>
    <w:p w:rsidR="003A5B38" w:rsidRDefault="003A5B38">
      <w:pPr>
        <w:pStyle w:val="Teksttreci2"/>
        <w:tabs>
          <w:tab w:val="left" w:pos="683"/>
        </w:tabs>
        <w:spacing w:before="0" w:after="0" w:line="300" w:lineRule="exact"/>
        <w:jc w:val="both"/>
      </w:pPr>
    </w:p>
    <w:p w:rsidR="003A5B38" w:rsidRDefault="003A5B38">
      <w:pPr>
        <w:pStyle w:val="Teksttreci2"/>
        <w:tabs>
          <w:tab w:val="left" w:pos="683"/>
        </w:tabs>
        <w:spacing w:before="0" w:after="0" w:line="300" w:lineRule="exact"/>
        <w:jc w:val="both"/>
      </w:pPr>
    </w:p>
    <w:p w:rsidR="003A5B38" w:rsidRDefault="003A5B38">
      <w:pPr>
        <w:pStyle w:val="Teksttreci2"/>
        <w:tabs>
          <w:tab w:val="left" w:pos="683"/>
        </w:tabs>
        <w:spacing w:before="0" w:after="0" w:line="300" w:lineRule="exact"/>
        <w:jc w:val="both"/>
      </w:pPr>
    </w:p>
    <w:p w:rsidR="003A5B38" w:rsidRDefault="003A5B38">
      <w:pPr>
        <w:pStyle w:val="Teksttreci2"/>
        <w:tabs>
          <w:tab w:val="left" w:pos="683"/>
        </w:tabs>
        <w:spacing w:before="0" w:after="0" w:line="300" w:lineRule="exact"/>
        <w:jc w:val="both"/>
      </w:pPr>
    </w:p>
    <w:p w:rsidR="003A5B38" w:rsidRDefault="003A5B38">
      <w:pPr>
        <w:pStyle w:val="Teksttreci2"/>
        <w:tabs>
          <w:tab w:val="left" w:pos="683"/>
        </w:tabs>
        <w:spacing w:before="0" w:after="0" w:line="300" w:lineRule="exact"/>
        <w:jc w:val="both"/>
      </w:pPr>
    </w:p>
    <w:p w:rsidR="003A5B38" w:rsidRDefault="00655895">
      <w:pPr>
        <w:pStyle w:val="Teksttreci2"/>
        <w:tabs>
          <w:tab w:val="left" w:pos="683"/>
        </w:tabs>
        <w:spacing w:before="0" w:after="0" w:line="300" w:lineRule="exact"/>
        <w:ind w:right="-57"/>
        <w:jc w:val="both"/>
      </w:pPr>
      <w:r>
        <w:t>Białystok, 01.02.2021 r.</w:t>
      </w:r>
    </w:p>
    <w:p w:rsidR="003A5B38" w:rsidRDefault="00655895">
      <w:pPr>
        <w:pStyle w:val="Teksttreci2"/>
        <w:tabs>
          <w:tab w:val="left" w:pos="683"/>
        </w:tabs>
        <w:spacing w:before="0" w:after="0" w:line="3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55895" w:rsidRDefault="00655895">
      <w:pPr>
        <w:pStyle w:val="Teksttreci2"/>
        <w:tabs>
          <w:tab w:val="left" w:pos="683"/>
        </w:tabs>
        <w:spacing w:before="0" w:after="0" w:line="300" w:lineRule="exact"/>
        <w:jc w:val="both"/>
      </w:pPr>
    </w:p>
    <w:p w:rsidR="00655895" w:rsidRDefault="00655895">
      <w:pPr>
        <w:pStyle w:val="Teksttreci2"/>
        <w:tabs>
          <w:tab w:val="left" w:pos="683"/>
        </w:tabs>
        <w:spacing w:before="0" w:after="0" w:line="300" w:lineRule="exact"/>
        <w:jc w:val="both"/>
      </w:pPr>
      <w:r>
        <w:t>DYREKTOR</w:t>
      </w:r>
    </w:p>
    <w:p w:rsidR="00655895" w:rsidRDefault="00655895">
      <w:pPr>
        <w:pStyle w:val="Teksttreci2"/>
        <w:tabs>
          <w:tab w:val="left" w:pos="683"/>
        </w:tabs>
        <w:spacing w:before="0" w:after="0" w:line="300" w:lineRule="exact"/>
        <w:jc w:val="both"/>
      </w:pPr>
      <w:r>
        <w:t>Domu Pomocy Społecznej</w:t>
      </w:r>
    </w:p>
    <w:p w:rsidR="003A5B38" w:rsidRDefault="00655895">
      <w:pPr>
        <w:pStyle w:val="Teksttreci2"/>
        <w:tabs>
          <w:tab w:val="left" w:pos="683"/>
        </w:tabs>
        <w:spacing w:before="0" w:after="0" w:line="300" w:lineRule="exact"/>
        <w:jc w:val="both"/>
      </w:pPr>
      <w:r>
        <w:t>Karol Kossakowski</w:t>
      </w:r>
      <w:bookmarkStart w:id="0" w:name="_GoBack"/>
      <w:bookmarkEnd w:id="0"/>
    </w:p>
    <w:p w:rsidR="003A5B38" w:rsidRDefault="003A5B38">
      <w:bookmarkStart w:id="1" w:name="bookmark1"/>
      <w:bookmarkStart w:id="2" w:name="bookmark2"/>
      <w:bookmarkStart w:id="3" w:name="bookmark3"/>
      <w:bookmarkStart w:id="4" w:name="bookmark4"/>
      <w:bookmarkEnd w:id="1"/>
      <w:bookmarkEnd w:id="2"/>
      <w:bookmarkEnd w:id="3"/>
      <w:bookmarkEnd w:id="4"/>
    </w:p>
    <w:sectPr w:rsidR="003A5B38">
      <w:pgSz w:w="11906" w:h="16838"/>
      <w:pgMar w:top="1134" w:right="1307" w:bottom="1134" w:left="1134" w:header="0" w:footer="0" w:gutter="0"/>
      <w:cols w:space="708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B49"/>
    <w:multiLevelType w:val="multilevel"/>
    <w:tmpl w:val="930EE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A30D6C"/>
    <w:multiLevelType w:val="multilevel"/>
    <w:tmpl w:val="375AF9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F320126"/>
    <w:multiLevelType w:val="multilevel"/>
    <w:tmpl w:val="6F440CD4"/>
    <w:lvl w:ilvl="0">
      <w:start w:val="1"/>
      <w:numFmt w:val="lowerLetter"/>
      <w:lvlText w:val="%1)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2520" w:firstLine="0"/>
      </w:pPr>
    </w:lvl>
    <w:lvl w:ilvl="2">
      <w:numFmt w:val="decimal"/>
      <w:lvlText w:val="%3"/>
      <w:lvlJc w:val="left"/>
      <w:pPr>
        <w:tabs>
          <w:tab w:val="num" w:pos="0"/>
        </w:tabs>
        <w:ind w:left="2520" w:firstLine="0"/>
      </w:pPr>
    </w:lvl>
    <w:lvl w:ilvl="3">
      <w:numFmt w:val="decimal"/>
      <w:lvlText w:val="%4"/>
      <w:lvlJc w:val="left"/>
      <w:pPr>
        <w:tabs>
          <w:tab w:val="num" w:pos="0"/>
        </w:tabs>
        <w:ind w:left="2520" w:firstLine="0"/>
      </w:pPr>
    </w:lvl>
    <w:lvl w:ilvl="4">
      <w:numFmt w:val="decimal"/>
      <w:lvlText w:val="%5"/>
      <w:lvlJc w:val="left"/>
      <w:pPr>
        <w:tabs>
          <w:tab w:val="num" w:pos="0"/>
        </w:tabs>
        <w:ind w:left="2520" w:firstLine="0"/>
      </w:pPr>
    </w:lvl>
    <w:lvl w:ilvl="5">
      <w:numFmt w:val="decimal"/>
      <w:lvlText w:val="%6"/>
      <w:lvlJc w:val="left"/>
      <w:pPr>
        <w:tabs>
          <w:tab w:val="num" w:pos="0"/>
        </w:tabs>
        <w:ind w:left="2520" w:firstLine="0"/>
      </w:pPr>
    </w:lvl>
    <w:lvl w:ilvl="6">
      <w:numFmt w:val="decimal"/>
      <w:lvlText w:val="%7"/>
      <w:lvlJc w:val="left"/>
      <w:pPr>
        <w:tabs>
          <w:tab w:val="num" w:pos="0"/>
        </w:tabs>
        <w:ind w:left="2520" w:firstLine="0"/>
      </w:pPr>
    </w:lvl>
    <w:lvl w:ilvl="7">
      <w:numFmt w:val="decimal"/>
      <w:lvlText w:val="%8"/>
      <w:lvlJc w:val="left"/>
      <w:pPr>
        <w:tabs>
          <w:tab w:val="num" w:pos="0"/>
        </w:tabs>
        <w:ind w:left="2520" w:firstLine="0"/>
      </w:pPr>
    </w:lvl>
    <w:lvl w:ilvl="8">
      <w:numFmt w:val="decimal"/>
      <w:lvlText w:val="%9"/>
      <w:lvlJc w:val="left"/>
      <w:pPr>
        <w:tabs>
          <w:tab w:val="num" w:pos="0"/>
        </w:tabs>
        <w:ind w:left="2520" w:firstLine="0"/>
      </w:pPr>
    </w:lvl>
  </w:abstractNum>
  <w:abstractNum w:abstractNumId="3" w15:restartNumberingAfterBreak="0">
    <w:nsid w:val="44DC0034"/>
    <w:multiLevelType w:val="multilevel"/>
    <w:tmpl w:val="104224F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B278A3"/>
    <w:multiLevelType w:val="multilevel"/>
    <w:tmpl w:val="D480C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38"/>
    <w:rsid w:val="003A5B38"/>
    <w:rsid w:val="006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BF56"/>
  <w15:docId w15:val="{BA547C04-CFE3-4FA7-9A41-E9E3D42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  <w:rPr>
      <w:rFonts w:ascii="Liberation Serif;Times New Roma" w:hAnsi="Liberation Serif;Times New R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sz w:val="26"/>
      <w:szCs w:val="26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-Teksttreci2Pogrubienie">
    <w:name w:val="WW-Tekst treści (2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pl-PL"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treci2">
    <w:name w:val="Tekst treści (2)"/>
    <w:basedOn w:val="Normalny"/>
    <w:qFormat/>
    <w:pPr>
      <w:widowControl w:val="0"/>
      <w:spacing w:before="300" w:after="180" w:line="302" w:lineRule="exact"/>
      <w:jc w:val="center"/>
    </w:pPr>
    <w:rPr>
      <w:rFonts w:ascii="Times New Roman" w:eastAsia="Times New Roman" w:hAnsi="Times New Roman" w:cs="Times New Roman"/>
      <w:sz w:val="26"/>
      <w:szCs w:val="26"/>
      <w:lang w:eastAsia="hi-IN"/>
    </w:rPr>
  </w:style>
  <w:style w:type="paragraph" w:customStyle="1" w:styleId="Nagwek3">
    <w:name w:val="Nagłówek #3"/>
    <w:basedOn w:val="Normalny"/>
    <w:qFormat/>
    <w:pPr>
      <w:widowControl w:val="0"/>
      <w:spacing w:before="18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hi-IN"/>
    </w:rPr>
  </w:style>
  <w:style w:type="paragraph" w:customStyle="1" w:styleId="Teksttreci3">
    <w:name w:val="Tekst treści (3)"/>
    <w:basedOn w:val="Normalny"/>
    <w:qFormat/>
    <w:pPr>
      <w:widowControl w:val="0"/>
      <w:spacing w:after="240" w:line="29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i-IN"/>
    </w:rPr>
  </w:style>
  <w:style w:type="paragraph" w:customStyle="1" w:styleId="Teksttreci4">
    <w:name w:val="Tekst treści (4)"/>
    <w:basedOn w:val="Normalny"/>
    <w:qFormat/>
    <w:pPr>
      <w:widowControl w:val="0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2</cp:revision>
  <cp:lastPrinted>2021-02-01T07:40:00Z</cp:lastPrinted>
  <dcterms:created xsi:type="dcterms:W3CDTF">2021-02-01T10:13:00Z</dcterms:created>
  <dcterms:modified xsi:type="dcterms:W3CDTF">2021-02-01T10:13:00Z</dcterms:modified>
  <dc:language>pl-PL</dc:language>
</cp:coreProperties>
</file>