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2F" w:rsidRDefault="009104E9">
      <w:pPr>
        <w:pStyle w:val="Standard"/>
        <w:widowControl w:val="0"/>
        <w:jc w:val="right"/>
        <w:rPr>
          <w:rFonts w:eastAsia="Times New Roman"/>
          <w:sz w:val="22"/>
          <w:lang w:eastAsia="pl-PL"/>
        </w:rPr>
      </w:pPr>
      <w:r>
        <w:rPr>
          <w:rFonts w:eastAsia="Times New Roman"/>
          <w:sz w:val="22"/>
          <w:lang w:eastAsia="pl-PL"/>
        </w:rPr>
        <w:t xml:space="preserve">W/U…./DGK/……../UM BIAŁYSTOK/2020              </w:t>
      </w:r>
    </w:p>
    <w:p w:rsidR="009D1C2F" w:rsidRDefault="009104E9">
      <w:pPr>
        <w:pStyle w:val="Standard"/>
        <w:rPr>
          <w:i/>
          <w:szCs w:val="24"/>
        </w:rPr>
      </w:pPr>
      <w:r>
        <w:rPr>
          <w:i/>
          <w:szCs w:val="24"/>
        </w:rPr>
        <w:t>Dot. DGK-IV.271.93.2020</w:t>
      </w:r>
    </w:p>
    <w:p w:rsidR="009D1C2F" w:rsidRDefault="009104E9" w:rsidP="003F054F">
      <w:pPr>
        <w:pStyle w:val="Standard"/>
        <w:rPr>
          <w:i/>
          <w:szCs w:val="24"/>
        </w:rPr>
      </w:pPr>
      <w:r>
        <w:rPr>
          <w:i/>
          <w:szCs w:val="24"/>
        </w:rPr>
        <w:t>/projekt/</w:t>
      </w:r>
    </w:p>
    <w:p w:rsidR="009D1C2F" w:rsidRDefault="009104E9" w:rsidP="003F054F">
      <w:pPr>
        <w:pStyle w:val="Standard"/>
        <w:rPr>
          <w:b/>
          <w:szCs w:val="24"/>
        </w:rPr>
      </w:pPr>
      <w:r>
        <w:rPr>
          <w:b/>
          <w:szCs w:val="24"/>
        </w:rPr>
        <w:t>UMOWA NR DGK-IV.272…......2020</w:t>
      </w:r>
    </w:p>
    <w:p w:rsidR="009D1C2F" w:rsidRDefault="009104E9" w:rsidP="003F054F">
      <w:pPr>
        <w:pStyle w:val="Standard"/>
      </w:pPr>
      <w:r>
        <w:rPr>
          <w:i/>
        </w:rPr>
        <w:t>na</w:t>
      </w:r>
      <w:r>
        <w:rPr>
          <w:i/>
        </w:rPr>
        <w:br/>
      </w:r>
      <w:r>
        <w:rPr>
          <w:b/>
        </w:rPr>
        <w:t xml:space="preserve">Opracowanie modelu hydraulicznego kanalizacji deszczowej wraz z opomiarowaniem. </w:t>
      </w:r>
      <w:r>
        <w:rPr>
          <w:b/>
        </w:rPr>
        <w:br/>
        <w:t>Etap I. Dostawa i montaż deszczomierzy korytkowych wraz z osprzętem</w:t>
      </w:r>
      <w:r>
        <w:rPr>
          <w:i/>
          <w:szCs w:val="24"/>
        </w:rPr>
        <w:br/>
      </w:r>
    </w:p>
    <w:p w:rsidR="009D1C2F" w:rsidRDefault="009104E9" w:rsidP="003F054F">
      <w:pPr>
        <w:pStyle w:val="Standard"/>
        <w:rPr>
          <w:rFonts w:eastAsia="Times New Roman"/>
          <w:szCs w:val="24"/>
        </w:rPr>
      </w:pPr>
      <w:r>
        <w:rPr>
          <w:rFonts w:eastAsia="Times New Roman"/>
          <w:szCs w:val="24"/>
        </w:rPr>
        <w:t>zawarta w dniu ............................... 2020 r. w Białymstoku</w:t>
      </w:r>
    </w:p>
    <w:p w:rsidR="009D1C2F" w:rsidRDefault="009104E9" w:rsidP="003F054F">
      <w:pPr>
        <w:pStyle w:val="Standard"/>
        <w:rPr>
          <w:rFonts w:eastAsia="Times New Roman"/>
          <w:bCs/>
          <w:szCs w:val="24"/>
        </w:rPr>
      </w:pPr>
      <w:r>
        <w:rPr>
          <w:rFonts w:eastAsia="Times New Roman"/>
          <w:bCs/>
          <w:szCs w:val="24"/>
        </w:rPr>
        <w:t>pomiędzy:</w:t>
      </w:r>
    </w:p>
    <w:p w:rsidR="009D1C2F" w:rsidRDefault="009104E9" w:rsidP="003F054F">
      <w:pPr>
        <w:pStyle w:val="Standard"/>
        <w:rPr>
          <w:rFonts w:eastAsia="Times New Roman"/>
          <w:szCs w:val="24"/>
        </w:rPr>
      </w:pPr>
      <w:r>
        <w:rPr>
          <w:rFonts w:eastAsia="Times New Roman"/>
          <w:szCs w:val="24"/>
        </w:rPr>
        <w:t>Miastem Białystok</w:t>
      </w:r>
    </w:p>
    <w:p w:rsidR="009D1C2F" w:rsidRDefault="009104E9" w:rsidP="003F054F">
      <w:pPr>
        <w:pStyle w:val="Standard"/>
      </w:pPr>
      <w:r>
        <w:rPr>
          <w:rFonts w:eastAsia="Times New Roman"/>
          <w:szCs w:val="24"/>
        </w:rPr>
        <w:t>reprezentowanym przez:…….....................................................................................................</w:t>
      </w:r>
    </w:p>
    <w:p w:rsidR="009D1C2F" w:rsidRDefault="009104E9" w:rsidP="003F054F">
      <w:pPr>
        <w:pStyle w:val="Standard"/>
        <w:rPr>
          <w:rFonts w:eastAsia="Times New Roman"/>
          <w:szCs w:val="24"/>
          <w:lang w:eastAsia="pl-PL"/>
        </w:rPr>
      </w:pPr>
      <w:r>
        <w:rPr>
          <w:rFonts w:eastAsia="Times New Roman"/>
          <w:szCs w:val="24"/>
          <w:lang w:eastAsia="pl-PL"/>
        </w:rPr>
        <w:t>z siedzibą w Urzędzie Miejskim w Białymstoku przy ul. Słonimskiej 1</w:t>
      </w:r>
    </w:p>
    <w:p w:rsidR="009D1C2F" w:rsidRDefault="009104E9" w:rsidP="003F054F">
      <w:pPr>
        <w:pStyle w:val="Standard"/>
        <w:rPr>
          <w:rFonts w:eastAsia="Times New Roman"/>
          <w:szCs w:val="24"/>
          <w:lang w:eastAsia="pl-PL"/>
        </w:rPr>
      </w:pPr>
      <w:r>
        <w:rPr>
          <w:rFonts w:eastAsia="Times New Roman"/>
          <w:szCs w:val="24"/>
          <w:lang w:eastAsia="pl-PL"/>
        </w:rPr>
        <w:t>przy kontrasygnacie ....................................................................................................................</w:t>
      </w:r>
    </w:p>
    <w:p w:rsidR="009D1C2F" w:rsidRDefault="009104E9" w:rsidP="003F054F">
      <w:pPr>
        <w:pStyle w:val="Standard"/>
        <w:rPr>
          <w:rFonts w:eastAsia="Times New Roman"/>
          <w:szCs w:val="24"/>
          <w:lang w:eastAsia="pl-PL"/>
        </w:rPr>
      </w:pPr>
      <w:r>
        <w:rPr>
          <w:rFonts w:eastAsia="Times New Roman"/>
          <w:szCs w:val="24"/>
          <w:lang w:eastAsia="pl-PL"/>
        </w:rPr>
        <w:t>NIP: 966-211-72-20, REGON: 050 658 640</w:t>
      </w:r>
    </w:p>
    <w:p w:rsidR="009D1C2F" w:rsidRDefault="009104E9" w:rsidP="003F054F">
      <w:pPr>
        <w:pStyle w:val="Standard"/>
        <w:rPr>
          <w:rFonts w:eastAsia="Times New Roman"/>
          <w:szCs w:val="24"/>
          <w:lang w:eastAsia="pl-PL"/>
        </w:rPr>
      </w:pPr>
      <w:r>
        <w:rPr>
          <w:rFonts w:eastAsia="Times New Roman"/>
          <w:szCs w:val="24"/>
          <w:lang w:eastAsia="pl-PL"/>
        </w:rPr>
        <w:t>zwanym w treści umowy „Zamawiającym”</w:t>
      </w:r>
    </w:p>
    <w:p w:rsidR="009D1C2F" w:rsidRDefault="009104E9" w:rsidP="003F054F">
      <w:pPr>
        <w:pStyle w:val="Standard"/>
      </w:pPr>
      <w:r>
        <w:rPr>
          <w:rFonts w:eastAsia="Times New Roman"/>
          <w:b/>
          <w:szCs w:val="24"/>
          <w:lang w:eastAsia="pl-PL"/>
        </w:rPr>
        <w:t>a:</w:t>
      </w:r>
      <w:r>
        <w:rPr>
          <w:rFonts w:eastAsia="Times New Roman"/>
          <w:szCs w:val="24"/>
          <w:lang w:eastAsia="pl-PL"/>
        </w:rPr>
        <w:t xml:space="preserve"> ………………………………………………………………………………………………</w:t>
      </w:r>
    </w:p>
    <w:p w:rsidR="009D1C2F" w:rsidRDefault="009104E9" w:rsidP="003F054F">
      <w:pPr>
        <w:pStyle w:val="Standard"/>
        <w:rPr>
          <w:rFonts w:eastAsia="Times New Roman"/>
          <w:szCs w:val="24"/>
          <w:lang w:eastAsia="pl-PL"/>
        </w:rPr>
      </w:pPr>
      <w:r>
        <w:rPr>
          <w:rFonts w:eastAsia="Times New Roman"/>
          <w:szCs w:val="24"/>
          <w:lang w:eastAsia="pl-PL"/>
        </w:rPr>
        <w:t>z siedzibą w .................................................................................................................................</w:t>
      </w:r>
    </w:p>
    <w:p w:rsidR="009D1C2F" w:rsidRDefault="009104E9" w:rsidP="003F054F">
      <w:pPr>
        <w:pStyle w:val="Standard"/>
        <w:rPr>
          <w:rFonts w:eastAsia="Times New Roman"/>
          <w:szCs w:val="24"/>
          <w:lang w:eastAsia="ar-SA"/>
        </w:rPr>
      </w:pPr>
      <w:r>
        <w:rPr>
          <w:rFonts w:eastAsia="Times New Roman"/>
          <w:szCs w:val="24"/>
          <w:lang w:eastAsia="ar-SA"/>
        </w:rPr>
        <w:t>wpisanym do Centralnej Ewidencji i Informacji o Działalności Gospodarczej</w:t>
      </w:r>
    </w:p>
    <w:p w:rsidR="009D1C2F" w:rsidRDefault="009104E9" w:rsidP="003F054F">
      <w:pPr>
        <w:pStyle w:val="Standard"/>
        <w:rPr>
          <w:rFonts w:eastAsia="Times New Roman"/>
          <w:szCs w:val="24"/>
          <w:lang w:eastAsia="ar-SA"/>
        </w:rPr>
      </w:pPr>
      <w:r>
        <w:rPr>
          <w:rFonts w:eastAsia="Times New Roman"/>
          <w:szCs w:val="24"/>
          <w:lang w:eastAsia="ar-SA"/>
        </w:rPr>
        <w:t>(PESEL ...............................)</w:t>
      </w:r>
    </w:p>
    <w:p w:rsidR="009D1C2F" w:rsidRDefault="009104E9" w:rsidP="003F054F">
      <w:pPr>
        <w:pStyle w:val="Standard"/>
        <w:rPr>
          <w:rFonts w:eastAsia="Times New Roman"/>
          <w:szCs w:val="24"/>
          <w:lang w:eastAsia="ar-SA"/>
        </w:rPr>
      </w:pPr>
      <w:r>
        <w:rPr>
          <w:rFonts w:eastAsia="Times New Roman"/>
          <w:szCs w:val="24"/>
          <w:lang w:eastAsia="ar-SA"/>
        </w:rPr>
        <w:t>NIP: ................................., REGON: .................................</w:t>
      </w:r>
    </w:p>
    <w:p w:rsidR="009D1C2F" w:rsidRDefault="009104E9" w:rsidP="003F054F">
      <w:pPr>
        <w:pStyle w:val="Standard"/>
        <w:rPr>
          <w:rFonts w:eastAsia="Times New Roman"/>
          <w:szCs w:val="24"/>
          <w:lang w:eastAsia="pl-PL"/>
        </w:rPr>
      </w:pPr>
      <w:r>
        <w:rPr>
          <w:rFonts w:eastAsia="Times New Roman"/>
          <w:szCs w:val="24"/>
          <w:lang w:eastAsia="pl-PL"/>
        </w:rPr>
        <w:t>reprezentowanym przez:………………………………………………………………………………</w:t>
      </w:r>
    </w:p>
    <w:p w:rsidR="009D1C2F" w:rsidRDefault="009104E9" w:rsidP="003F054F">
      <w:pPr>
        <w:pStyle w:val="Standard"/>
        <w:rPr>
          <w:rFonts w:eastAsia="Times New Roman"/>
          <w:szCs w:val="24"/>
          <w:lang w:eastAsia="pl-PL"/>
        </w:rPr>
      </w:pPr>
      <w:r>
        <w:rPr>
          <w:rFonts w:eastAsia="Times New Roman"/>
          <w:szCs w:val="24"/>
          <w:lang w:eastAsia="pl-PL"/>
        </w:rPr>
        <w:t>zwanym w treści umowy „Wykonawcą”</w:t>
      </w:r>
    </w:p>
    <w:p w:rsidR="009D1C2F" w:rsidRDefault="009104E9" w:rsidP="003F054F">
      <w:pPr>
        <w:pStyle w:val="Standard"/>
        <w:rPr>
          <w:rFonts w:eastAsia="Times New Roman"/>
          <w:szCs w:val="24"/>
          <w:lang w:eastAsia="pl-PL"/>
        </w:rPr>
      </w:pPr>
      <w:r>
        <w:rPr>
          <w:rFonts w:eastAsia="Times New Roman"/>
          <w:szCs w:val="24"/>
          <w:lang w:eastAsia="pl-PL"/>
        </w:rPr>
        <w:t>a łącznie „stronami”</w:t>
      </w:r>
    </w:p>
    <w:p w:rsidR="009D1C2F" w:rsidRDefault="009D1C2F" w:rsidP="003F054F">
      <w:pPr>
        <w:pStyle w:val="Standard"/>
        <w:rPr>
          <w:rFonts w:eastAsia="Times New Roman"/>
          <w:szCs w:val="24"/>
          <w:lang w:eastAsia="pl-PL"/>
        </w:rPr>
      </w:pPr>
    </w:p>
    <w:p w:rsidR="009D1C2F" w:rsidRDefault="009104E9" w:rsidP="003F054F">
      <w:pPr>
        <w:pStyle w:val="Standard"/>
        <w:rPr>
          <w:rFonts w:eastAsia="Times New Roman"/>
          <w:szCs w:val="24"/>
          <w:lang w:eastAsia="pl-PL"/>
        </w:rPr>
      </w:pPr>
      <w:r>
        <w:rPr>
          <w:rFonts w:eastAsia="Times New Roman"/>
          <w:szCs w:val="24"/>
          <w:lang w:eastAsia="pl-PL"/>
        </w:rPr>
        <w:t>na podstawie dokonanego przez Zamawiającego wyboru oferty Wykonawcy w postępowaniu prowadzonym w trybie ogłoszenia o zamówieniu, wyłączonym ze stosowania przepisów ustawy z dnia 29 stycznia 2004 r. Prawo zamówień publicznych (Dz. U. z 2019 r. poz. 1843 ze zm.) na podstawie art. 4 pkt 8, o następującej treści:</w:t>
      </w:r>
    </w:p>
    <w:p w:rsidR="009D1C2F" w:rsidRDefault="009D1C2F">
      <w:pPr>
        <w:pStyle w:val="Standard"/>
        <w:jc w:val="center"/>
        <w:rPr>
          <w:rFonts w:eastAsia="Times New Roman"/>
          <w:i/>
          <w:szCs w:val="24"/>
          <w:lang w:eastAsia="pl-PL"/>
        </w:rPr>
      </w:pPr>
    </w:p>
    <w:p w:rsidR="009D1C2F" w:rsidRDefault="009104E9" w:rsidP="003F054F">
      <w:pPr>
        <w:pStyle w:val="Standard"/>
        <w:rPr>
          <w:b/>
          <w:szCs w:val="24"/>
        </w:rPr>
      </w:pPr>
      <w:r>
        <w:rPr>
          <w:b/>
          <w:szCs w:val="24"/>
        </w:rPr>
        <w:t>§ 1</w:t>
      </w:r>
    </w:p>
    <w:p w:rsidR="009D1C2F" w:rsidRDefault="009104E9" w:rsidP="003F054F">
      <w:pPr>
        <w:pStyle w:val="Standard"/>
        <w:widowControl w:val="0"/>
        <w:numPr>
          <w:ilvl w:val="1"/>
          <w:numId w:val="31"/>
        </w:numPr>
        <w:tabs>
          <w:tab w:val="left" w:pos="568"/>
          <w:tab w:val="left" w:pos="1724"/>
        </w:tabs>
        <w:ind w:left="284" w:hanging="284"/>
        <w:rPr>
          <w:szCs w:val="24"/>
        </w:rPr>
      </w:pPr>
      <w:r>
        <w:rPr>
          <w:szCs w:val="24"/>
        </w:rPr>
        <w:t xml:space="preserve">Zamawiający zleca, a Wykonawca przyjmuje do realizacji zamówienie, które przedmiotem obejmuje zakup, montaż i uruchomienie 6 zestawów pomiarowych na terenie miasta Białystok, wyposażonych w ogrzewane deszczomierze korytkowe do mierzenia opadów atmosferycznych ciekłych i stałych, rejestratory telemetryczne z dostępem online do danych pomiarowych w chmurze (przez przeglądarkę internetową) na okres 3 lat (karty SIM </w:t>
      </w:r>
      <w:r w:rsidR="00446EB3">
        <w:rPr>
          <w:szCs w:val="24"/>
        </w:rPr>
        <w:br/>
      </w:r>
      <w:r>
        <w:rPr>
          <w:szCs w:val="24"/>
        </w:rPr>
        <w:t xml:space="preserve">i transmisja danych), </w:t>
      </w:r>
      <w:r w:rsidRPr="00446EB3">
        <w:rPr>
          <w:szCs w:val="24"/>
        </w:rPr>
        <w:t>wykonanie instalacji doziemnej elektrycznej zasilającej urządzenia</w:t>
      </w:r>
      <w:r>
        <w:rPr>
          <w:szCs w:val="24"/>
        </w:rPr>
        <w:t>, przeprowadzenie szkolenia z obsługi i konserwacji punktów pomiarowych oraz serwis w zakresie weryfikacji poprawności prowadzonych pomiarów 6 razy w trakcie trwania umowy w terminach wskazanych przez Zamawiającego - na potrzeby pozyskania danych, będących podstawą opracowania i skalibrowania modelu hydraulicznego kanalizacji deszczowej.</w:t>
      </w:r>
    </w:p>
    <w:p w:rsidR="009D1C2F" w:rsidRDefault="009104E9" w:rsidP="003F054F">
      <w:pPr>
        <w:pStyle w:val="Standard"/>
        <w:widowControl w:val="0"/>
        <w:numPr>
          <w:ilvl w:val="1"/>
          <w:numId w:val="31"/>
        </w:numPr>
        <w:tabs>
          <w:tab w:val="left" w:pos="568"/>
          <w:tab w:val="left" w:pos="1724"/>
        </w:tabs>
        <w:ind w:left="284" w:hanging="284"/>
        <w:rPr>
          <w:szCs w:val="24"/>
        </w:rPr>
      </w:pPr>
      <w:r>
        <w:rPr>
          <w:szCs w:val="24"/>
        </w:rPr>
        <w:t>Zakres prac obejmuje:</w:t>
      </w:r>
    </w:p>
    <w:p w:rsidR="009D1C2F" w:rsidRDefault="009104E9" w:rsidP="003F054F">
      <w:pPr>
        <w:pStyle w:val="Standard"/>
        <w:ind w:left="735"/>
        <w:rPr>
          <w:szCs w:val="24"/>
        </w:rPr>
      </w:pPr>
      <w:r>
        <w:rPr>
          <w:szCs w:val="24"/>
        </w:rPr>
        <w:t>1) Część I:</w:t>
      </w:r>
    </w:p>
    <w:p w:rsidR="009D1C2F" w:rsidRDefault="009104E9" w:rsidP="003F054F">
      <w:pPr>
        <w:pStyle w:val="Standard"/>
        <w:ind w:left="1440"/>
        <w:rPr>
          <w:szCs w:val="24"/>
        </w:rPr>
      </w:pPr>
      <w:r>
        <w:rPr>
          <w:szCs w:val="24"/>
        </w:rPr>
        <w:t xml:space="preserve">a) zakup sześciu zestawów pomiarowych wyposażonych w ogrzewane deszczomierze korytkowe do mierzenia opadów atmosferycznych ciekłych </w:t>
      </w:r>
      <w:r>
        <w:rPr>
          <w:szCs w:val="24"/>
        </w:rPr>
        <w:br/>
        <w:t>i stałych, rejestratory telemetryczne z możliwością dostępu online do danych pomiarowych w chmurze (przez przeglądarkę internetową).</w:t>
      </w:r>
    </w:p>
    <w:p w:rsidR="005C1C7D" w:rsidRDefault="005C1C7D" w:rsidP="003F054F">
      <w:pPr>
        <w:pStyle w:val="Standard"/>
        <w:ind w:left="1440"/>
        <w:rPr>
          <w:szCs w:val="24"/>
        </w:rPr>
      </w:pPr>
    </w:p>
    <w:p w:rsidR="005C1C7D" w:rsidRDefault="005C1C7D" w:rsidP="003F054F">
      <w:pPr>
        <w:pStyle w:val="Standard"/>
        <w:ind w:left="1440"/>
        <w:rPr>
          <w:szCs w:val="24"/>
        </w:rPr>
      </w:pPr>
    </w:p>
    <w:p w:rsidR="009D1C2F" w:rsidRDefault="009104E9" w:rsidP="003F054F">
      <w:pPr>
        <w:pStyle w:val="Standard"/>
        <w:ind w:left="735"/>
        <w:rPr>
          <w:szCs w:val="24"/>
        </w:rPr>
      </w:pPr>
      <w:r>
        <w:rPr>
          <w:szCs w:val="24"/>
        </w:rPr>
        <w:t>2) Część II:</w:t>
      </w:r>
    </w:p>
    <w:p w:rsidR="009D1C2F" w:rsidRDefault="009104E9" w:rsidP="003F054F">
      <w:pPr>
        <w:pStyle w:val="Standard"/>
        <w:ind w:left="1440"/>
        <w:rPr>
          <w:szCs w:val="24"/>
        </w:rPr>
      </w:pPr>
      <w:r>
        <w:rPr>
          <w:szCs w:val="24"/>
        </w:rPr>
        <w:t>a) Montaż deszczomierzy, w tym wykonanie niezbędnej dokumentacji, umożliwiającej podłączenie urządzeń do sieci elektroenergetycznej, uzyskanie stosownych uzgodnień i pozwoleń;</w:t>
      </w:r>
    </w:p>
    <w:p w:rsidR="009D1C2F" w:rsidRDefault="009104E9" w:rsidP="003F054F">
      <w:pPr>
        <w:pStyle w:val="Standard"/>
        <w:ind w:left="1440"/>
        <w:rPr>
          <w:szCs w:val="24"/>
        </w:rPr>
      </w:pPr>
      <w:r>
        <w:rPr>
          <w:szCs w:val="24"/>
        </w:rPr>
        <w:t xml:space="preserve">b) Połączenie deszczomierzy poprzez rejestratory z usługą bazy danych </w:t>
      </w:r>
      <w:r>
        <w:rPr>
          <w:szCs w:val="24"/>
        </w:rPr>
        <w:br/>
        <w:t>w chmurze (z użyciem kart SIM). Zapewnienie dostępu online do danych pomiarowych w chmurze (przez przeglądarkę internetową) na okres 3 lat (transmisja danych);</w:t>
      </w:r>
    </w:p>
    <w:p w:rsidR="009D1C2F" w:rsidRDefault="009104E9" w:rsidP="003F054F">
      <w:pPr>
        <w:pStyle w:val="Standard"/>
        <w:ind w:left="1440"/>
      </w:pPr>
      <w:r>
        <w:rPr>
          <w:szCs w:val="24"/>
        </w:rPr>
        <w:t>c) Weryfikację poprawności prowadzonych pomiarów oraz transmisji danych</w:t>
      </w:r>
      <w:r>
        <w:rPr>
          <w:rFonts w:cs="Calibri"/>
          <w:szCs w:val="24"/>
        </w:rPr>
        <w:t>;</w:t>
      </w:r>
    </w:p>
    <w:p w:rsidR="009D1C2F" w:rsidRDefault="009104E9" w:rsidP="003F054F">
      <w:pPr>
        <w:pStyle w:val="Standard"/>
        <w:ind w:left="1440"/>
        <w:rPr>
          <w:rFonts w:cs="Calibri"/>
          <w:szCs w:val="24"/>
        </w:rPr>
      </w:pPr>
      <w:r>
        <w:rPr>
          <w:rFonts w:cs="Calibri"/>
          <w:szCs w:val="24"/>
        </w:rPr>
        <w:t>d) Przeprowadzenie szkolenia z obsługi i konserwacji punktów pomiarowych.</w:t>
      </w:r>
    </w:p>
    <w:p w:rsidR="009D1C2F" w:rsidRDefault="009104E9" w:rsidP="003F054F">
      <w:pPr>
        <w:pStyle w:val="Standard"/>
        <w:ind w:left="735"/>
        <w:rPr>
          <w:szCs w:val="24"/>
        </w:rPr>
      </w:pPr>
      <w:r>
        <w:rPr>
          <w:szCs w:val="24"/>
        </w:rPr>
        <w:t>3) Część III:</w:t>
      </w:r>
    </w:p>
    <w:p w:rsidR="009D1C2F" w:rsidRDefault="009104E9" w:rsidP="003F054F">
      <w:pPr>
        <w:pStyle w:val="Standard"/>
        <w:ind w:left="1440"/>
      </w:pPr>
      <w:r>
        <w:rPr>
          <w:szCs w:val="24"/>
        </w:rPr>
        <w:t>a) Usługi serwisowe deszczomierzy w miejscu lokalizacji 6 razy w trakcie trwania umowy, w terminach wskazanych przez Zamawiającego.</w:t>
      </w:r>
    </w:p>
    <w:p w:rsidR="009D1C2F" w:rsidRDefault="009D1C2F" w:rsidP="003F054F">
      <w:pPr>
        <w:pStyle w:val="Standard"/>
        <w:widowControl w:val="0"/>
        <w:tabs>
          <w:tab w:val="left" w:pos="1724"/>
        </w:tabs>
        <w:rPr>
          <w:b/>
          <w:szCs w:val="24"/>
        </w:rPr>
      </w:pPr>
    </w:p>
    <w:p w:rsidR="009D1C2F" w:rsidRDefault="009104E9" w:rsidP="003F054F">
      <w:pPr>
        <w:pStyle w:val="Standard"/>
        <w:widowControl w:val="0"/>
        <w:tabs>
          <w:tab w:val="left" w:pos="1724"/>
        </w:tabs>
        <w:ind w:left="284"/>
        <w:rPr>
          <w:b/>
          <w:szCs w:val="24"/>
        </w:rPr>
      </w:pPr>
      <w:r>
        <w:rPr>
          <w:b/>
          <w:szCs w:val="24"/>
        </w:rPr>
        <w:t>§ 2</w:t>
      </w:r>
    </w:p>
    <w:p w:rsidR="009D1C2F" w:rsidRDefault="009104E9" w:rsidP="003F054F">
      <w:pPr>
        <w:pStyle w:val="Akapitzlist"/>
        <w:tabs>
          <w:tab w:val="left" w:pos="284"/>
          <w:tab w:val="left" w:pos="567"/>
        </w:tabs>
        <w:ind w:left="0"/>
      </w:pPr>
      <w:r>
        <w:rPr>
          <w:b/>
          <w:sz w:val="24"/>
          <w:szCs w:val="24"/>
        </w:rPr>
        <w:t>Termin realizacji zamówienia:</w:t>
      </w:r>
      <w:r>
        <w:rPr>
          <w:sz w:val="24"/>
          <w:szCs w:val="24"/>
        </w:rPr>
        <w:t xml:space="preserve"> od dnia zawarcia umowy do 30 kwietnia 2024 r., w tym:</w:t>
      </w:r>
    </w:p>
    <w:p w:rsidR="009D1C2F" w:rsidRDefault="009104E9" w:rsidP="003F054F">
      <w:pPr>
        <w:pStyle w:val="Standard"/>
        <w:rPr>
          <w:szCs w:val="24"/>
        </w:rPr>
      </w:pPr>
      <w:r>
        <w:rPr>
          <w:szCs w:val="24"/>
        </w:rPr>
        <w:t>1) Część I: od dnia podpisania umowy do dnia 28 grudnia 2020 r.</w:t>
      </w:r>
    </w:p>
    <w:p w:rsidR="009D1C2F" w:rsidRDefault="009104E9" w:rsidP="003F054F">
      <w:pPr>
        <w:pStyle w:val="Standard"/>
        <w:rPr>
          <w:szCs w:val="24"/>
        </w:rPr>
      </w:pPr>
      <w:r>
        <w:rPr>
          <w:szCs w:val="24"/>
        </w:rPr>
        <w:t>2) Część II: do dnia 30 kwietnia 2021 r.</w:t>
      </w:r>
    </w:p>
    <w:p w:rsidR="009D1C2F" w:rsidRDefault="009104E9" w:rsidP="003F054F">
      <w:pPr>
        <w:pStyle w:val="Standard"/>
        <w:rPr>
          <w:szCs w:val="24"/>
        </w:rPr>
      </w:pPr>
      <w:r>
        <w:rPr>
          <w:szCs w:val="24"/>
        </w:rPr>
        <w:t xml:space="preserve">3) Część III: 3 lata od dnia połączenia deszczomierzy z usługą bazy danych </w:t>
      </w:r>
      <w:r>
        <w:rPr>
          <w:szCs w:val="24"/>
        </w:rPr>
        <w:br/>
        <w:t>w chmurze, nie dłużej niż do dnia 30 kwietnia 2024 r.</w:t>
      </w:r>
    </w:p>
    <w:p w:rsidR="009D1C2F" w:rsidRDefault="009D1C2F" w:rsidP="003F054F">
      <w:pPr>
        <w:pStyle w:val="Standard"/>
        <w:rPr>
          <w:b/>
          <w:szCs w:val="24"/>
        </w:rPr>
      </w:pPr>
    </w:p>
    <w:p w:rsidR="009D1C2F" w:rsidRDefault="009104E9" w:rsidP="003F054F">
      <w:pPr>
        <w:pStyle w:val="Standard"/>
        <w:rPr>
          <w:b/>
          <w:szCs w:val="24"/>
        </w:rPr>
      </w:pPr>
      <w:r>
        <w:rPr>
          <w:b/>
          <w:szCs w:val="24"/>
        </w:rPr>
        <w:t>§ 3</w:t>
      </w:r>
    </w:p>
    <w:p w:rsidR="009D1C2F" w:rsidRDefault="009104E9" w:rsidP="003F054F">
      <w:pPr>
        <w:pStyle w:val="Standard"/>
        <w:widowControl w:val="0"/>
        <w:numPr>
          <w:ilvl w:val="0"/>
          <w:numId w:val="34"/>
        </w:numPr>
        <w:tabs>
          <w:tab w:val="left" w:pos="720"/>
        </w:tabs>
        <w:ind w:left="360"/>
        <w:rPr>
          <w:szCs w:val="24"/>
        </w:rPr>
      </w:pPr>
      <w:r>
        <w:rPr>
          <w:szCs w:val="24"/>
        </w:rPr>
        <w:t>W ramach przedmiotu Umowy Wykonawca jest zobowiązany do wykonania wszelkich czynności niezbędnych do prawidłowej realizacji zamówienia, w tym w szczególności do:</w:t>
      </w:r>
    </w:p>
    <w:p w:rsidR="009D1C2F" w:rsidRDefault="009104E9" w:rsidP="003F054F">
      <w:pPr>
        <w:pStyle w:val="Standard"/>
        <w:widowControl w:val="0"/>
        <w:tabs>
          <w:tab w:val="left" w:pos="1800"/>
        </w:tabs>
        <w:ind w:left="360"/>
        <w:rPr>
          <w:szCs w:val="24"/>
        </w:rPr>
      </w:pPr>
      <w:r>
        <w:rPr>
          <w:szCs w:val="24"/>
        </w:rPr>
        <w:t>1) zakupu i montażu deszczomierzy w lokalizacjach określonych i wskazanych przez Zamawiającego, po konsultacji z Wykonawcą,</w:t>
      </w:r>
    </w:p>
    <w:p w:rsidR="009D1C2F" w:rsidRDefault="009104E9" w:rsidP="003F054F">
      <w:pPr>
        <w:pStyle w:val="Standard"/>
        <w:widowControl w:val="0"/>
        <w:tabs>
          <w:tab w:val="left" w:pos="1800"/>
        </w:tabs>
        <w:ind w:left="360"/>
        <w:rPr>
          <w:szCs w:val="24"/>
        </w:rPr>
      </w:pPr>
      <w:r>
        <w:rPr>
          <w:szCs w:val="24"/>
        </w:rPr>
        <w:t>2) zapewnienia we własnym zakresie i na własny koszt materiałów oraz sprzętu potrzebnego do montażu deszczomierzy,</w:t>
      </w:r>
    </w:p>
    <w:p w:rsidR="009D1C2F" w:rsidRDefault="009104E9" w:rsidP="003F054F">
      <w:pPr>
        <w:pStyle w:val="Standard"/>
        <w:widowControl w:val="0"/>
        <w:tabs>
          <w:tab w:val="left" w:pos="1800"/>
        </w:tabs>
        <w:ind w:left="360"/>
        <w:rPr>
          <w:szCs w:val="24"/>
        </w:rPr>
      </w:pPr>
      <w:r>
        <w:rPr>
          <w:szCs w:val="24"/>
        </w:rPr>
        <w:t xml:space="preserve">3) utrzymania porządku w strefie realizacji prac montażowych oraz </w:t>
      </w:r>
      <w:r w:rsidRPr="00446EB3">
        <w:rPr>
          <w:szCs w:val="24"/>
        </w:rPr>
        <w:t>budowlanych</w:t>
      </w:r>
      <w:r>
        <w:rPr>
          <w:szCs w:val="24"/>
        </w:rPr>
        <w:t xml:space="preserve"> </w:t>
      </w:r>
      <w:r>
        <w:rPr>
          <w:szCs w:val="24"/>
        </w:rPr>
        <w:br/>
        <w:t>w zakresie instalacji elektrycznej,</w:t>
      </w:r>
    </w:p>
    <w:p w:rsidR="009D1C2F" w:rsidRDefault="009104E9" w:rsidP="003F054F">
      <w:pPr>
        <w:pStyle w:val="Standard"/>
        <w:widowControl w:val="0"/>
        <w:tabs>
          <w:tab w:val="left" w:pos="1800"/>
        </w:tabs>
        <w:ind w:left="360"/>
        <w:rPr>
          <w:szCs w:val="24"/>
        </w:rPr>
      </w:pPr>
      <w:r>
        <w:rPr>
          <w:szCs w:val="24"/>
        </w:rPr>
        <w:t xml:space="preserve">4) usunięcia ewentualnych szkód i zniszczeń powstałych podczas wykonywanych prac montażowych </w:t>
      </w:r>
      <w:r w:rsidRPr="00446EB3">
        <w:rPr>
          <w:szCs w:val="24"/>
        </w:rPr>
        <w:t>oraz budowlanych</w:t>
      </w:r>
      <w:r>
        <w:rPr>
          <w:szCs w:val="24"/>
        </w:rPr>
        <w:t xml:space="preserve"> w zakresie instalacji elektrycznej,</w:t>
      </w:r>
    </w:p>
    <w:p w:rsidR="009D1C2F" w:rsidRDefault="009104E9" w:rsidP="003F054F">
      <w:pPr>
        <w:pStyle w:val="Standard"/>
        <w:widowControl w:val="0"/>
        <w:tabs>
          <w:tab w:val="left" w:pos="1800"/>
        </w:tabs>
        <w:ind w:left="360"/>
        <w:rPr>
          <w:szCs w:val="24"/>
        </w:rPr>
      </w:pPr>
      <w:r>
        <w:rPr>
          <w:szCs w:val="24"/>
        </w:rPr>
        <w:t>5) wykonania przedmiotu umowy zgodnie z zasadami rzetelnej wiedzy technicznej,</w:t>
      </w:r>
    </w:p>
    <w:p w:rsidR="009D1C2F" w:rsidRDefault="009104E9" w:rsidP="003F054F">
      <w:pPr>
        <w:pStyle w:val="Standard"/>
        <w:widowControl w:val="0"/>
        <w:tabs>
          <w:tab w:val="left" w:pos="1800"/>
        </w:tabs>
        <w:ind w:left="360"/>
        <w:rPr>
          <w:szCs w:val="24"/>
        </w:rPr>
      </w:pPr>
      <w:r>
        <w:rPr>
          <w:szCs w:val="24"/>
        </w:rPr>
        <w:t>6) dostarczenia Zamawiającemu przed odbiorem części II umowy wykonanych prac ważnych aprobat technicznych, atestów lub poświadczeń jakościowych użytych materiałów,</w:t>
      </w:r>
    </w:p>
    <w:p w:rsidR="009D1C2F" w:rsidRDefault="009104E9" w:rsidP="003F054F">
      <w:pPr>
        <w:pStyle w:val="Standard"/>
        <w:widowControl w:val="0"/>
        <w:tabs>
          <w:tab w:val="left" w:pos="1800"/>
        </w:tabs>
        <w:ind w:left="360"/>
        <w:rPr>
          <w:szCs w:val="24"/>
        </w:rPr>
      </w:pPr>
      <w:r>
        <w:rPr>
          <w:szCs w:val="24"/>
        </w:rPr>
        <w:t>7) zgłoszenia gotowości do odbioru końcowego i uczestnictwa w tym odbiorze,</w:t>
      </w:r>
    </w:p>
    <w:p w:rsidR="009D1C2F" w:rsidRDefault="009104E9" w:rsidP="003F054F">
      <w:pPr>
        <w:pStyle w:val="Standard"/>
        <w:widowControl w:val="0"/>
        <w:tabs>
          <w:tab w:val="left" w:pos="1800"/>
        </w:tabs>
        <w:ind w:left="360"/>
        <w:rPr>
          <w:szCs w:val="24"/>
        </w:rPr>
      </w:pPr>
      <w:r>
        <w:rPr>
          <w:szCs w:val="24"/>
        </w:rPr>
        <w:t>8) przeprowadzenia szkolenia pracowników Zamawiającego w zakresie obsługi deszczomierzy,</w:t>
      </w:r>
    </w:p>
    <w:p w:rsidR="009D1C2F" w:rsidRDefault="009104E9" w:rsidP="003F054F">
      <w:pPr>
        <w:pStyle w:val="Standard"/>
        <w:widowControl w:val="0"/>
        <w:tabs>
          <w:tab w:val="left" w:pos="1800"/>
        </w:tabs>
        <w:ind w:left="360"/>
        <w:rPr>
          <w:szCs w:val="24"/>
        </w:rPr>
      </w:pPr>
      <w:r>
        <w:rPr>
          <w:szCs w:val="24"/>
        </w:rPr>
        <w:t>9) wszystkie elementy dostarczanych zestawów pomiarowych opadów (deszczomierzy wraz z rejestratorami) muszą być fabrycznie nowe, wolne od wszelkich wad oraz nie mogą być przedmiotem praw osób trzecich.</w:t>
      </w:r>
    </w:p>
    <w:p w:rsidR="009D1C2F" w:rsidRDefault="009104E9" w:rsidP="003F054F">
      <w:pPr>
        <w:pStyle w:val="Standard"/>
        <w:widowControl w:val="0"/>
        <w:numPr>
          <w:ilvl w:val="0"/>
          <w:numId w:val="1"/>
        </w:numPr>
        <w:tabs>
          <w:tab w:val="left" w:pos="720"/>
        </w:tabs>
        <w:ind w:left="360"/>
        <w:rPr>
          <w:szCs w:val="24"/>
        </w:rPr>
      </w:pPr>
      <w:r>
        <w:rPr>
          <w:szCs w:val="24"/>
        </w:rPr>
        <w:t>Wymagania dla deszczomierza korytkowego:</w:t>
      </w:r>
    </w:p>
    <w:p w:rsidR="009D1C2F" w:rsidRDefault="009D1C2F" w:rsidP="003F054F">
      <w:pPr>
        <w:pStyle w:val="Akapitzlist"/>
        <w:numPr>
          <w:ilvl w:val="0"/>
          <w:numId w:val="35"/>
        </w:numPr>
        <w:spacing w:after="200"/>
        <w:rPr>
          <w:vanish/>
          <w:sz w:val="24"/>
          <w:szCs w:val="24"/>
        </w:rPr>
      </w:pPr>
    </w:p>
    <w:p w:rsidR="009D1C2F" w:rsidRDefault="009D1C2F" w:rsidP="003F054F">
      <w:pPr>
        <w:pStyle w:val="Akapitzlist"/>
        <w:numPr>
          <w:ilvl w:val="1"/>
          <w:numId w:val="18"/>
        </w:numPr>
        <w:spacing w:after="200"/>
        <w:rPr>
          <w:vanish/>
          <w:sz w:val="24"/>
          <w:szCs w:val="24"/>
        </w:rPr>
      </w:pPr>
    </w:p>
    <w:p w:rsidR="009D1C2F" w:rsidRDefault="009D1C2F" w:rsidP="003F054F">
      <w:pPr>
        <w:pStyle w:val="Akapitzlist"/>
        <w:numPr>
          <w:ilvl w:val="1"/>
          <w:numId w:val="18"/>
        </w:numPr>
        <w:spacing w:after="200"/>
        <w:rPr>
          <w:vanish/>
          <w:sz w:val="24"/>
          <w:szCs w:val="24"/>
        </w:rPr>
      </w:pPr>
    </w:p>
    <w:p w:rsidR="009D1C2F" w:rsidRDefault="009D1C2F" w:rsidP="003F054F">
      <w:pPr>
        <w:pStyle w:val="Akapitzlist"/>
        <w:numPr>
          <w:ilvl w:val="1"/>
          <w:numId w:val="18"/>
        </w:numPr>
        <w:spacing w:after="200"/>
        <w:rPr>
          <w:vanish/>
          <w:sz w:val="24"/>
          <w:szCs w:val="24"/>
        </w:rPr>
      </w:pPr>
    </w:p>
    <w:p w:rsidR="009D1C2F" w:rsidRDefault="009104E9" w:rsidP="003F054F">
      <w:pPr>
        <w:pStyle w:val="Akapitzlist"/>
        <w:ind w:left="360"/>
      </w:pPr>
      <w:r>
        <w:rPr>
          <w:sz w:val="24"/>
          <w:szCs w:val="24"/>
        </w:rPr>
        <w:t>1) spełniający wymagania norm WMO (</w:t>
      </w:r>
      <w:hyperlink r:id="rId7" w:history="1">
        <w:r>
          <w:rPr>
            <w:sz w:val="24"/>
            <w:szCs w:val="24"/>
          </w:rPr>
          <w:t>Światowej Organizacji Meteorologicznej</w:t>
        </w:r>
      </w:hyperlink>
      <w:r>
        <w:rPr>
          <w:sz w:val="24"/>
          <w:szCs w:val="24"/>
        </w:rPr>
        <w:t>),</w:t>
      </w:r>
    </w:p>
    <w:p w:rsidR="009D1C2F" w:rsidRDefault="009104E9" w:rsidP="003F054F">
      <w:pPr>
        <w:pStyle w:val="Akapitzlist"/>
        <w:ind w:left="360"/>
        <w:rPr>
          <w:sz w:val="24"/>
          <w:szCs w:val="24"/>
        </w:rPr>
      </w:pPr>
      <w:r>
        <w:rPr>
          <w:sz w:val="24"/>
          <w:szCs w:val="24"/>
        </w:rPr>
        <w:t>2) korytkowy, przelewowy mechanizm pomiarowy,</w:t>
      </w:r>
    </w:p>
    <w:p w:rsidR="009D1C2F" w:rsidRDefault="009104E9" w:rsidP="003F054F">
      <w:pPr>
        <w:pStyle w:val="Akapitzlist"/>
        <w:ind w:left="360"/>
      </w:pPr>
      <w:r>
        <w:rPr>
          <w:sz w:val="24"/>
          <w:szCs w:val="24"/>
        </w:rPr>
        <w:t>3) powierzchnia pomiarowa 200 cm</w:t>
      </w:r>
      <w:r>
        <w:rPr>
          <w:sz w:val="24"/>
          <w:szCs w:val="24"/>
          <w:vertAlign w:val="superscript"/>
        </w:rPr>
        <w:t>2</w:t>
      </w:r>
      <w:r>
        <w:rPr>
          <w:sz w:val="24"/>
          <w:szCs w:val="24"/>
        </w:rPr>
        <w:t>,</w:t>
      </w:r>
    </w:p>
    <w:p w:rsidR="009D1C2F" w:rsidRDefault="009104E9" w:rsidP="003F054F">
      <w:pPr>
        <w:pStyle w:val="Akapitzlist"/>
        <w:ind w:left="360"/>
        <w:rPr>
          <w:sz w:val="24"/>
          <w:szCs w:val="24"/>
        </w:rPr>
      </w:pPr>
      <w:r>
        <w:rPr>
          <w:sz w:val="24"/>
          <w:szCs w:val="24"/>
        </w:rPr>
        <w:t>4) rozdzielczość pomiaru opadu maksymalnie 0,1 mm,</w:t>
      </w:r>
    </w:p>
    <w:p w:rsidR="009D1C2F" w:rsidRDefault="009104E9" w:rsidP="003F054F">
      <w:pPr>
        <w:pStyle w:val="Akapitzlist"/>
        <w:ind w:left="360"/>
        <w:rPr>
          <w:sz w:val="24"/>
          <w:szCs w:val="24"/>
        </w:rPr>
      </w:pPr>
      <w:r>
        <w:rPr>
          <w:sz w:val="24"/>
          <w:szCs w:val="24"/>
        </w:rPr>
        <w:t>5) dokładność pomiaru maksymalnie 0,1 mm dla opadu ≤5mm i 2% dla opadu &gt;5mm/h,</w:t>
      </w:r>
    </w:p>
    <w:p w:rsidR="009D1C2F" w:rsidRDefault="009104E9" w:rsidP="003F054F">
      <w:pPr>
        <w:pStyle w:val="Akapitzlist"/>
        <w:ind w:left="360"/>
        <w:rPr>
          <w:sz w:val="24"/>
          <w:szCs w:val="24"/>
        </w:rPr>
      </w:pPr>
      <w:r>
        <w:rPr>
          <w:sz w:val="24"/>
          <w:szCs w:val="24"/>
        </w:rPr>
        <w:lastRenderedPageBreak/>
        <w:t>6) wyposażony w kontaktronowy czujnik przelewu,</w:t>
      </w:r>
    </w:p>
    <w:p w:rsidR="009D1C2F" w:rsidRDefault="009104E9" w:rsidP="003F054F">
      <w:pPr>
        <w:pStyle w:val="Akapitzlist"/>
        <w:ind w:left="360"/>
        <w:rPr>
          <w:sz w:val="24"/>
          <w:szCs w:val="24"/>
        </w:rPr>
      </w:pPr>
      <w:r>
        <w:rPr>
          <w:sz w:val="24"/>
          <w:szCs w:val="24"/>
        </w:rPr>
        <w:t>7) wyposażony w wyjście stykowe (impulsowe),</w:t>
      </w:r>
    </w:p>
    <w:p w:rsidR="009D1C2F" w:rsidRDefault="009104E9" w:rsidP="003F054F">
      <w:pPr>
        <w:pStyle w:val="Akapitzlist"/>
        <w:ind w:left="360"/>
      </w:pPr>
      <w:r>
        <w:rPr>
          <w:sz w:val="24"/>
          <w:szCs w:val="24"/>
        </w:rPr>
        <w:t>8) zakres temperatury pracy minimum od -25</w:t>
      </w:r>
      <w:r>
        <w:rPr>
          <w:sz w:val="24"/>
          <w:szCs w:val="24"/>
          <w:shd w:val="clear" w:color="auto" w:fill="FFFFFF"/>
        </w:rPr>
        <w:t>°C do +55°C,</w:t>
      </w:r>
    </w:p>
    <w:p w:rsidR="009D1C2F" w:rsidRDefault="009104E9" w:rsidP="003F054F">
      <w:pPr>
        <w:pStyle w:val="Akapitzlist"/>
        <w:ind w:left="360"/>
        <w:rPr>
          <w:sz w:val="24"/>
          <w:szCs w:val="24"/>
          <w:shd w:val="clear" w:color="auto" w:fill="FFFFFF"/>
        </w:rPr>
      </w:pPr>
      <w:r>
        <w:rPr>
          <w:sz w:val="24"/>
          <w:szCs w:val="24"/>
          <w:shd w:val="clear" w:color="auto" w:fill="FFFFFF"/>
        </w:rPr>
        <w:t>9) zasilanie 24ACV,</w:t>
      </w:r>
    </w:p>
    <w:p w:rsidR="009D1C2F" w:rsidRDefault="009104E9" w:rsidP="003F054F">
      <w:pPr>
        <w:pStyle w:val="Akapitzlist"/>
        <w:ind w:left="360"/>
        <w:rPr>
          <w:sz w:val="24"/>
          <w:szCs w:val="24"/>
          <w:shd w:val="clear" w:color="auto" w:fill="FFFFFF"/>
        </w:rPr>
      </w:pPr>
      <w:r>
        <w:rPr>
          <w:sz w:val="24"/>
          <w:szCs w:val="24"/>
          <w:shd w:val="clear" w:color="auto" w:fill="FFFFFF"/>
        </w:rPr>
        <w:t>10) ogrzewanie sterowane automatycznie zależne od temperatury wewnątrz wyposażone w grzałkę lub zestaw grzałek (rezystancyjnej) o mocy do 50 W z zasilaniem wewnętrznym 24V,</w:t>
      </w:r>
    </w:p>
    <w:p w:rsidR="009D1C2F" w:rsidRDefault="009104E9" w:rsidP="003F054F">
      <w:pPr>
        <w:pStyle w:val="Akapitzlist"/>
        <w:ind w:left="360"/>
        <w:rPr>
          <w:sz w:val="24"/>
          <w:szCs w:val="24"/>
          <w:shd w:val="clear" w:color="auto" w:fill="FFFFFF"/>
        </w:rPr>
      </w:pPr>
      <w:r>
        <w:rPr>
          <w:sz w:val="24"/>
          <w:szCs w:val="24"/>
          <w:shd w:val="clear" w:color="auto" w:fill="FFFFFF"/>
        </w:rPr>
        <w:t>11) obudowa z tworzywa sztucznego odpornego na promieniowanie UV i wahania temperatur,</w:t>
      </w:r>
    </w:p>
    <w:p w:rsidR="009D1C2F" w:rsidRDefault="009104E9" w:rsidP="003F054F">
      <w:pPr>
        <w:pStyle w:val="Akapitzlist"/>
        <w:ind w:left="360"/>
        <w:rPr>
          <w:sz w:val="24"/>
          <w:szCs w:val="24"/>
          <w:shd w:val="clear" w:color="auto" w:fill="FFFFFF"/>
        </w:rPr>
      </w:pPr>
      <w:r>
        <w:rPr>
          <w:sz w:val="24"/>
          <w:szCs w:val="24"/>
          <w:shd w:val="clear" w:color="auto" w:fill="FFFFFF"/>
        </w:rPr>
        <w:t xml:space="preserve">12) deszczomierz wyposażony w podstawę i słupek (przyrząd powinien być wykonany </w:t>
      </w:r>
      <w:r>
        <w:rPr>
          <w:sz w:val="24"/>
          <w:szCs w:val="24"/>
          <w:shd w:val="clear" w:color="auto" w:fill="FFFFFF"/>
        </w:rPr>
        <w:br/>
        <w:t>z tworzywa epoksydowego oraz innych materiałów gwarantujących niekorozyjność),</w:t>
      </w:r>
    </w:p>
    <w:p w:rsidR="009D1C2F" w:rsidRDefault="009104E9" w:rsidP="003F054F">
      <w:pPr>
        <w:pStyle w:val="Akapitzlist"/>
        <w:ind w:left="360"/>
        <w:rPr>
          <w:sz w:val="24"/>
          <w:szCs w:val="24"/>
          <w:shd w:val="clear" w:color="auto" w:fill="FFFFFF"/>
        </w:rPr>
      </w:pPr>
      <w:r>
        <w:rPr>
          <w:sz w:val="24"/>
          <w:szCs w:val="24"/>
          <w:shd w:val="clear" w:color="auto" w:fill="FFFFFF"/>
        </w:rPr>
        <w:t>13) waga całkowita &lt; 10 kg,</w:t>
      </w:r>
    </w:p>
    <w:p w:rsidR="009D1C2F" w:rsidRDefault="009104E9" w:rsidP="003F054F">
      <w:pPr>
        <w:pStyle w:val="Akapitzlist"/>
        <w:ind w:left="360"/>
        <w:rPr>
          <w:sz w:val="24"/>
          <w:szCs w:val="24"/>
          <w:shd w:val="clear" w:color="auto" w:fill="FFFFFF"/>
        </w:rPr>
      </w:pPr>
      <w:r>
        <w:rPr>
          <w:sz w:val="24"/>
          <w:szCs w:val="24"/>
          <w:shd w:val="clear" w:color="auto" w:fill="FFFFFF"/>
        </w:rPr>
        <w:t>14) oferowane urządzenia dla automatycznych ciągłych pomiarów opadu powinny być nowe, z produkcji bieżącej, tj. wyprodukowane nie wcześniej niż w 2020 roku.</w:t>
      </w:r>
    </w:p>
    <w:p w:rsidR="009D1C2F" w:rsidRDefault="009104E9" w:rsidP="003F054F">
      <w:pPr>
        <w:pStyle w:val="Standard"/>
        <w:widowControl w:val="0"/>
        <w:numPr>
          <w:ilvl w:val="0"/>
          <w:numId w:val="1"/>
        </w:numPr>
        <w:tabs>
          <w:tab w:val="left" w:pos="720"/>
        </w:tabs>
        <w:ind w:left="360"/>
        <w:rPr>
          <w:szCs w:val="24"/>
          <w:shd w:val="clear" w:color="auto" w:fill="FFFFFF"/>
        </w:rPr>
      </w:pPr>
      <w:r>
        <w:rPr>
          <w:szCs w:val="24"/>
          <w:shd w:val="clear" w:color="auto" w:fill="FFFFFF"/>
        </w:rPr>
        <w:t>Wymagania dla rejestratora telemetrycznego:</w:t>
      </w:r>
    </w:p>
    <w:p w:rsidR="009D1C2F" w:rsidRDefault="009104E9" w:rsidP="003F054F">
      <w:pPr>
        <w:pStyle w:val="Standard"/>
        <w:widowControl w:val="0"/>
        <w:tabs>
          <w:tab w:val="left" w:pos="720"/>
        </w:tabs>
        <w:ind w:left="360"/>
      </w:pPr>
      <w:r>
        <w:rPr>
          <w:szCs w:val="24"/>
          <w:shd w:val="clear" w:color="auto" w:fill="FFFFFF"/>
        </w:rPr>
        <w:t xml:space="preserve">1) </w:t>
      </w:r>
      <w:r>
        <w:t>rejestrator wyposażony w minimum 1 wejście impulsowe do połączenia z deszczomierzem,</w:t>
      </w:r>
    </w:p>
    <w:p w:rsidR="009D1C2F" w:rsidRDefault="009104E9" w:rsidP="003F054F">
      <w:pPr>
        <w:pStyle w:val="Standard"/>
        <w:widowControl w:val="0"/>
        <w:tabs>
          <w:tab w:val="left" w:pos="720"/>
        </w:tabs>
        <w:ind w:left="360"/>
      </w:pPr>
      <w:r>
        <w:t>2) rejestracja przyrostu opadu w konfigurowalnych okresach od 1 minuty do 1 godziny,</w:t>
      </w:r>
    </w:p>
    <w:p w:rsidR="009D1C2F" w:rsidRDefault="009104E9" w:rsidP="003F054F">
      <w:pPr>
        <w:pStyle w:val="Standard"/>
        <w:widowControl w:val="0"/>
        <w:tabs>
          <w:tab w:val="left" w:pos="720"/>
        </w:tabs>
        <w:ind w:left="360"/>
      </w:pPr>
      <w:r>
        <w:t>3) wysyłanie raportów do chmury/serwera konfigurowalne w zakresie od 1 raz na dobę do n razy na dobę,</w:t>
      </w:r>
    </w:p>
    <w:p w:rsidR="009D1C2F" w:rsidRDefault="009104E9" w:rsidP="003F054F">
      <w:pPr>
        <w:pStyle w:val="Standard"/>
        <w:widowControl w:val="0"/>
        <w:tabs>
          <w:tab w:val="left" w:pos="720"/>
        </w:tabs>
        <w:ind w:left="360"/>
      </w:pPr>
      <w:r>
        <w:t>4) wysyłanie raportu bezpośrednio po wystąpieniu alarmu.</w:t>
      </w:r>
    </w:p>
    <w:p w:rsidR="009D1C2F" w:rsidRDefault="009104E9" w:rsidP="003F054F">
      <w:pPr>
        <w:pStyle w:val="Standard"/>
        <w:widowControl w:val="0"/>
        <w:tabs>
          <w:tab w:val="left" w:pos="720"/>
        </w:tabs>
        <w:ind w:left="360"/>
      </w:pPr>
      <w:r>
        <w:t xml:space="preserve">5) odporność na warunki środowiskowe oraz temperatury pracy minimum </w:t>
      </w:r>
      <w:r>
        <w:br/>
        <w:t>od -25°C do 55°C,</w:t>
      </w:r>
    </w:p>
    <w:p w:rsidR="009D1C2F" w:rsidRDefault="009104E9" w:rsidP="003F054F">
      <w:pPr>
        <w:pStyle w:val="Standard"/>
        <w:widowControl w:val="0"/>
        <w:tabs>
          <w:tab w:val="left" w:pos="720"/>
        </w:tabs>
        <w:ind w:left="360"/>
      </w:pPr>
      <w:r>
        <w:t xml:space="preserve">6) w przypadku opadów ponadnormatywnych powinien wysyłać na bieżąco informacje </w:t>
      </w:r>
      <w:r>
        <w:br/>
        <w:t>o ich poziomie,</w:t>
      </w:r>
    </w:p>
    <w:p w:rsidR="009D1C2F" w:rsidRDefault="009104E9" w:rsidP="003F054F">
      <w:pPr>
        <w:pStyle w:val="Standard"/>
        <w:widowControl w:val="0"/>
        <w:tabs>
          <w:tab w:val="left" w:pos="720"/>
        </w:tabs>
        <w:ind w:left="360"/>
      </w:pPr>
      <w:r>
        <w:t>7) do komunikacji wymaga się wykorzystanie technologii licencjonowanych operatorów telekomunikacyjnych,</w:t>
      </w:r>
    </w:p>
    <w:p w:rsidR="009D1C2F" w:rsidRDefault="009104E9" w:rsidP="003F054F">
      <w:pPr>
        <w:pStyle w:val="Standard"/>
        <w:widowControl w:val="0"/>
        <w:tabs>
          <w:tab w:val="left" w:pos="720"/>
        </w:tabs>
        <w:ind w:left="360"/>
      </w:pPr>
      <w:r>
        <w:t>8) moduł komunikacyjny rejestratora powinien współpracować z sieciami 5G, 4G oraz 2G w technologiach nbIoT lub Cat.M1,</w:t>
      </w:r>
    </w:p>
    <w:p w:rsidR="009D1C2F" w:rsidRDefault="009104E9" w:rsidP="003F054F">
      <w:pPr>
        <w:pStyle w:val="Standard"/>
        <w:widowControl w:val="0"/>
        <w:tabs>
          <w:tab w:val="left" w:pos="720"/>
        </w:tabs>
        <w:ind w:left="360"/>
      </w:pPr>
      <w:r>
        <w:t>9) przedmiot umowy obejmuje dostawę 6 kart SIM sieci GSM razem z obsługą w ramach wynagrodzenia za realizację zamówienia, przez okres obowiązywania umowy,</w:t>
      </w:r>
    </w:p>
    <w:p w:rsidR="009D1C2F" w:rsidRDefault="009104E9" w:rsidP="003F054F">
      <w:pPr>
        <w:pStyle w:val="Standard"/>
        <w:widowControl w:val="0"/>
        <w:tabs>
          <w:tab w:val="left" w:pos="720"/>
        </w:tabs>
        <w:ind w:left="360"/>
      </w:pPr>
      <w:r>
        <w:t xml:space="preserve">10) wyposażony w możliwość odczytu i programowania rejestratora przy użyciu dedykowanego oprogramowania producenta poprzez urządzenia mobilne wyposażone </w:t>
      </w:r>
      <w:r>
        <w:br/>
        <w:t>w NFC,</w:t>
      </w:r>
    </w:p>
    <w:p w:rsidR="009D1C2F" w:rsidRDefault="009104E9" w:rsidP="003F054F">
      <w:pPr>
        <w:pStyle w:val="Standard"/>
        <w:widowControl w:val="0"/>
        <w:tabs>
          <w:tab w:val="left" w:pos="720"/>
        </w:tabs>
        <w:ind w:left="360"/>
      </w:pPr>
      <w:r>
        <w:t>11) urządzenie powinno być wyposażone w wymienialną standardową baterię dostępną szeroko w handlu zgodnie z IEC 60086-1 o pojemności minimum 14 Ah,</w:t>
      </w:r>
    </w:p>
    <w:p w:rsidR="009D1C2F" w:rsidRDefault="009104E9" w:rsidP="003F054F">
      <w:pPr>
        <w:pStyle w:val="Standard"/>
        <w:widowControl w:val="0"/>
        <w:tabs>
          <w:tab w:val="left" w:pos="720"/>
        </w:tabs>
        <w:ind w:left="360"/>
      </w:pPr>
      <w:r>
        <w:t>12) czas pracy baterii 5 lat przy wysyłce danych raz na dobę,</w:t>
      </w:r>
    </w:p>
    <w:p w:rsidR="009D1C2F" w:rsidRDefault="009104E9" w:rsidP="003F054F">
      <w:pPr>
        <w:pStyle w:val="Standard"/>
        <w:widowControl w:val="0"/>
        <w:tabs>
          <w:tab w:val="left" w:pos="720"/>
        </w:tabs>
        <w:ind w:left="360"/>
      </w:pPr>
      <w:r>
        <w:t xml:space="preserve">13) zabezpieczenie dostępu do konfiguracji urządzenia poprzez nadanie </w:t>
      </w:r>
      <w:r>
        <w:br/>
        <w:t>hasła / PIN-u,</w:t>
      </w:r>
    </w:p>
    <w:p w:rsidR="009D1C2F" w:rsidRDefault="009104E9" w:rsidP="003F054F">
      <w:pPr>
        <w:pStyle w:val="Standard"/>
        <w:widowControl w:val="0"/>
        <w:tabs>
          <w:tab w:val="left" w:pos="720"/>
        </w:tabs>
        <w:ind w:left="360"/>
      </w:pPr>
      <w:r>
        <w:t xml:space="preserve">14) oferowane urządzenia winny być nowe, z produkcji bieżącej, </w:t>
      </w:r>
      <w:r>
        <w:br/>
        <w:t>tj. wyprodukowane nie wcześniej niż w 2020 roku</w:t>
      </w:r>
    </w:p>
    <w:p w:rsidR="009D1C2F" w:rsidRDefault="009104E9" w:rsidP="003F054F">
      <w:pPr>
        <w:pStyle w:val="Standard"/>
        <w:widowControl w:val="0"/>
        <w:numPr>
          <w:ilvl w:val="0"/>
          <w:numId w:val="1"/>
        </w:numPr>
        <w:tabs>
          <w:tab w:val="left" w:pos="720"/>
        </w:tabs>
        <w:ind w:left="360"/>
        <w:rPr>
          <w:szCs w:val="24"/>
          <w:shd w:val="clear" w:color="auto" w:fill="FFFFFF"/>
        </w:rPr>
      </w:pPr>
      <w:r>
        <w:rPr>
          <w:szCs w:val="24"/>
          <w:shd w:val="clear" w:color="auto" w:fill="FFFFFF"/>
        </w:rPr>
        <w:t>Wymagania dla chmury danych pomiarowych:</w:t>
      </w:r>
    </w:p>
    <w:p w:rsidR="009D1C2F" w:rsidRDefault="009104E9" w:rsidP="003F054F">
      <w:pPr>
        <w:pStyle w:val="Standard"/>
        <w:widowControl w:val="0"/>
        <w:tabs>
          <w:tab w:val="left" w:pos="720"/>
        </w:tabs>
        <w:ind w:left="360"/>
      </w:pPr>
      <w:r>
        <w:rPr>
          <w:szCs w:val="24"/>
          <w:shd w:val="clear" w:color="auto" w:fill="FFFFFF"/>
        </w:rPr>
        <w:t xml:space="preserve">1) </w:t>
      </w:r>
      <w:r>
        <w:t>dostęp do oprogramowania w chmurze na okres 3 lat od dnia połączenia deszczomierzy z systemem,</w:t>
      </w:r>
    </w:p>
    <w:p w:rsidR="009D1C2F" w:rsidRDefault="009104E9" w:rsidP="003F054F">
      <w:pPr>
        <w:pStyle w:val="Standard"/>
        <w:widowControl w:val="0"/>
        <w:tabs>
          <w:tab w:val="left" w:pos="720"/>
        </w:tabs>
        <w:ind w:left="360"/>
      </w:pPr>
      <w:r>
        <w:t>2) dostęp do oprogramowania w chmurze przy pomocy przeglądarki internetowej,</w:t>
      </w:r>
    </w:p>
    <w:p w:rsidR="009D1C2F" w:rsidRDefault="009104E9" w:rsidP="003F054F">
      <w:pPr>
        <w:pStyle w:val="Standard"/>
        <w:widowControl w:val="0"/>
        <w:tabs>
          <w:tab w:val="left" w:pos="720"/>
        </w:tabs>
        <w:ind w:left="360"/>
      </w:pPr>
      <w:r>
        <w:t>3) system zoptymalizowany do pracy w przeglądarkach internetowych na komputerach klasy PC i na smartfonach;</w:t>
      </w:r>
    </w:p>
    <w:p w:rsidR="009D1C2F" w:rsidRDefault="009104E9" w:rsidP="003F054F">
      <w:pPr>
        <w:pStyle w:val="Standard"/>
        <w:widowControl w:val="0"/>
        <w:tabs>
          <w:tab w:val="left" w:pos="720"/>
        </w:tabs>
        <w:ind w:left="360"/>
      </w:pPr>
      <w:r>
        <w:t>4) system musi umożliwiać eksport danych pomiarowych w formacie CSV lub plików MS Excel;</w:t>
      </w:r>
    </w:p>
    <w:p w:rsidR="009D1C2F" w:rsidRDefault="009104E9" w:rsidP="003F054F">
      <w:pPr>
        <w:pStyle w:val="Standard"/>
        <w:widowControl w:val="0"/>
        <w:tabs>
          <w:tab w:val="left" w:pos="720"/>
        </w:tabs>
        <w:ind w:left="360"/>
      </w:pPr>
      <w:r>
        <w:t>5) możliwość rozszerzenia eksportu danych z systemu o zastosowanie WebService,</w:t>
      </w:r>
    </w:p>
    <w:p w:rsidR="009D1C2F" w:rsidRDefault="009104E9" w:rsidP="003F054F">
      <w:pPr>
        <w:pStyle w:val="Standard"/>
        <w:widowControl w:val="0"/>
        <w:tabs>
          <w:tab w:val="left" w:pos="720"/>
        </w:tabs>
        <w:ind w:left="360"/>
      </w:pPr>
      <w:r>
        <w:lastRenderedPageBreak/>
        <w:t>6) dostęp do systemu poprzez logowanie klient-hasło,</w:t>
      </w:r>
    </w:p>
    <w:p w:rsidR="009D1C2F" w:rsidRDefault="009104E9" w:rsidP="003F054F">
      <w:pPr>
        <w:pStyle w:val="Standard"/>
        <w:widowControl w:val="0"/>
        <w:tabs>
          <w:tab w:val="left" w:pos="720"/>
        </w:tabs>
        <w:ind w:left="360"/>
      </w:pPr>
      <w:r>
        <w:t>7) minimum 3 poziomy uprawnień dostępu do danych w chmurze (administrator z pełnym dostępem, użytkownik, gość – dostęp jedynie do przeglądu wybranych aktywnych punktów pomiarowych), użyte w tym punkcie nazwy nie są wymagane, a stanowią jedynie rozwinięcie opisu potrzeb Zamawiającego,</w:t>
      </w:r>
    </w:p>
    <w:p w:rsidR="009D1C2F" w:rsidRDefault="009104E9" w:rsidP="003F054F">
      <w:pPr>
        <w:pStyle w:val="Standard"/>
        <w:widowControl w:val="0"/>
        <w:tabs>
          <w:tab w:val="left" w:pos="720"/>
        </w:tabs>
        <w:ind w:left="360"/>
      </w:pPr>
      <w:r>
        <w:t>8) system musi umożliwiać samodzielne tworzenie, dodawanie, edytowanie punktów pomiarowych,</w:t>
      </w:r>
    </w:p>
    <w:p w:rsidR="009D1C2F" w:rsidRDefault="009104E9" w:rsidP="003F054F">
      <w:pPr>
        <w:pStyle w:val="Standard"/>
        <w:widowControl w:val="0"/>
        <w:tabs>
          <w:tab w:val="left" w:pos="720"/>
        </w:tabs>
        <w:ind w:left="360"/>
      </w:pPr>
      <w:r>
        <w:t>9) system musi umożliwiać konfigurację alarmów,</w:t>
      </w:r>
    </w:p>
    <w:p w:rsidR="009D1C2F" w:rsidRDefault="009104E9" w:rsidP="003F054F">
      <w:pPr>
        <w:pStyle w:val="Standard"/>
        <w:widowControl w:val="0"/>
        <w:tabs>
          <w:tab w:val="left" w:pos="720"/>
        </w:tabs>
        <w:ind w:left="360"/>
      </w:pPr>
      <w:r>
        <w:t>10) system musi umożliwiać zabezpieczenie konfiguracji rejestratorów telemetrycznych poprzez nadanie im hasła dostępu,</w:t>
      </w:r>
    </w:p>
    <w:p w:rsidR="009D1C2F" w:rsidRDefault="009104E9" w:rsidP="003F054F">
      <w:pPr>
        <w:pStyle w:val="Standard"/>
        <w:widowControl w:val="0"/>
        <w:tabs>
          <w:tab w:val="left" w:pos="720"/>
        </w:tabs>
        <w:ind w:left="360"/>
      </w:pPr>
      <w:r>
        <w:t>11) system musi umożliwiać tworzenie wirtualnych stref opadów, które będą sumować wielkość opadów w danej zlewni,</w:t>
      </w:r>
    </w:p>
    <w:p w:rsidR="009D1C2F" w:rsidRDefault="009104E9" w:rsidP="003F054F">
      <w:pPr>
        <w:pStyle w:val="Standard"/>
        <w:widowControl w:val="0"/>
        <w:tabs>
          <w:tab w:val="left" w:pos="720"/>
        </w:tabs>
        <w:ind w:left="360"/>
      </w:pPr>
      <w:r>
        <w:t>12) system musi umożliwiać wysyłanie alarmów w postaci wiadomości e-mail i SMS,</w:t>
      </w:r>
    </w:p>
    <w:p w:rsidR="009D1C2F" w:rsidRDefault="009104E9" w:rsidP="003F054F">
      <w:pPr>
        <w:pStyle w:val="Standard"/>
        <w:widowControl w:val="0"/>
        <w:tabs>
          <w:tab w:val="left" w:pos="720"/>
        </w:tabs>
        <w:ind w:left="360"/>
      </w:pPr>
      <w:r>
        <w:t>13) system musi posiadać możliwość podglądu punktów pomiarowych na mapie,</w:t>
      </w:r>
    </w:p>
    <w:p w:rsidR="009D1C2F" w:rsidRDefault="009104E9" w:rsidP="003F054F">
      <w:pPr>
        <w:pStyle w:val="Standard"/>
        <w:widowControl w:val="0"/>
        <w:tabs>
          <w:tab w:val="left" w:pos="720"/>
        </w:tabs>
        <w:ind w:left="360"/>
      </w:pPr>
      <w:r>
        <w:t>14) system musi posiadać wizualizację danych z punktu pomiarowego w postaci graficznej (wykres opadu, wykres przyrostu dobowego opadu) i tabelarycznej</w:t>
      </w:r>
      <w:r>
        <w:rPr>
          <w:shd w:val="clear" w:color="auto" w:fill="FFFFFF"/>
        </w:rPr>
        <w:t>,</w:t>
      </w:r>
    </w:p>
    <w:p w:rsidR="009D1C2F" w:rsidRDefault="009104E9" w:rsidP="003F054F">
      <w:pPr>
        <w:pStyle w:val="Standard"/>
        <w:widowControl w:val="0"/>
        <w:tabs>
          <w:tab w:val="left" w:pos="720"/>
        </w:tabs>
        <w:ind w:left="360"/>
      </w:pPr>
      <w:r>
        <w:rPr>
          <w:shd w:val="clear" w:color="auto" w:fill="FFFFFF"/>
        </w:rPr>
        <w:t xml:space="preserve">15) </w:t>
      </w:r>
      <w:r>
        <w:t>system musi generować minimum raporty dobowe i miesięczne o opadzie.</w:t>
      </w:r>
    </w:p>
    <w:p w:rsidR="009D1C2F" w:rsidRDefault="009104E9" w:rsidP="003F054F">
      <w:pPr>
        <w:pStyle w:val="Standard"/>
        <w:widowControl w:val="0"/>
        <w:numPr>
          <w:ilvl w:val="0"/>
          <w:numId w:val="1"/>
        </w:numPr>
        <w:tabs>
          <w:tab w:val="left" w:pos="720"/>
        </w:tabs>
        <w:ind w:left="360"/>
        <w:rPr>
          <w:szCs w:val="24"/>
          <w:shd w:val="clear" w:color="auto" w:fill="FFFFFF"/>
        </w:rPr>
      </w:pPr>
      <w:r>
        <w:rPr>
          <w:szCs w:val="24"/>
          <w:shd w:val="clear" w:color="auto" w:fill="FFFFFF"/>
        </w:rPr>
        <w:t>Wymagania dotyczące szkolenia:</w:t>
      </w:r>
    </w:p>
    <w:p w:rsidR="009D1C2F" w:rsidRDefault="009104E9" w:rsidP="003F054F">
      <w:pPr>
        <w:pStyle w:val="Standard"/>
        <w:widowControl w:val="0"/>
        <w:tabs>
          <w:tab w:val="left" w:pos="720"/>
        </w:tabs>
        <w:ind w:left="360"/>
      </w:pPr>
      <w:r>
        <w:rPr>
          <w:szCs w:val="24"/>
          <w:shd w:val="clear" w:color="auto" w:fill="FFFFFF"/>
        </w:rPr>
        <w:t xml:space="preserve">1) </w:t>
      </w:r>
      <w:r>
        <w:rPr>
          <w:szCs w:val="24"/>
        </w:rPr>
        <w:t xml:space="preserve">Szkolenie należy przeprowadzić w wymiarze minimum 8 h w wariancie 2 dni po 3 h </w:t>
      </w:r>
      <w:r>
        <w:rPr>
          <w:szCs w:val="24"/>
        </w:rPr>
        <w:br/>
        <w:t>i 1 dzień 2 h;</w:t>
      </w:r>
    </w:p>
    <w:p w:rsidR="009D1C2F" w:rsidRDefault="009104E9" w:rsidP="003F054F">
      <w:pPr>
        <w:pStyle w:val="Standard"/>
        <w:widowControl w:val="0"/>
        <w:tabs>
          <w:tab w:val="left" w:pos="720"/>
        </w:tabs>
        <w:ind w:left="360"/>
        <w:rPr>
          <w:szCs w:val="24"/>
        </w:rPr>
      </w:pPr>
      <w:r>
        <w:rPr>
          <w:szCs w:val="24"/>
        </w:rPr>
        <w:t>2) Szkolenie należy przeprowadzić w siedzibie Zamawiającego: ul. Kamienna 17, Białystok oraz w miejscach zainstalowania deszczomierzy;</w:t>
      </w:r>
    </w:p>
    <w:p w:rsidR="009D1C2F" w:rsidRDefault="009104E9" w:rsidP="003F054F">
      <w:pPr>
        <w:pStyle w:val="Standard"/>
        <w:widowControl w:val="0"/>
        <w:tabs>
          <w:tab w:val="left" w:pos="720"/>
        </w:tabs>
        <w:ind w:left="360"/>
        <w:rPr>
          <w:szCs w:val="24"/>
        </w:rPr>
      </w:pPr>
      <w:r>
        <w:rPr>
          <w:szCs w:val="24"/>
        </w:rPr>
        <w:t>3) Szkolenie przewidziane jest dla 6 osób,</w:t>
      </w:r>
    </w:p>
    <w:p w:rsidR="009D1C2F" w:rsidRDefault="009104E9" w:rsidP="003F054F">
      <w:pPr>
        <w:pStyle w:val="Standard"/>
        <w:widowControl w:val="0"/>
        <w:tabs>
          <w:tab w:val="left" w:pos="720"/>
        </w:tabs>
        <w:ind w:left="360"/>
        <w:rPr>
          <w:szCs w:val="24"/>
        </w:rPr>
      </w:pPr>
      <w:r>
        <w:rPr>
          <w:szCs w:val="24"/>
        </w:rPr>
        <w:t>4) Wykonawca dostarczy niezbędne materiały szkoleniowe.</w:t>
      </w:r>
    </w:p>
    <w:p w:rsidR="009D1C2F" w:rsidRDefault="009104E9" w:rsidP="003F054F">
      <w:pPr>
        <w:pStyle w:val="Standard"/>
        <w:widowControl w:val="0"/>
        <w:tabs>
          <w:tab w:val="left" w:pos="720"/>
        </w:tabs>
        <w:ind w:left="360"/>
        <w:rPr>
          <w:szCs w:val="24"/>
        </w:rPr>
      </w:pPr>
      <w:r>
        <w:rPr>
          <w:szCs w:val="24"/>
        </w:rPr>
        <w:t>5) Szkolenie winno być przeprowadzone w postaci wykładu, szkolenia praktycznego w siedzibie Zamawiającego i szkolenia praktycznego w terenie,</w:t>
      </w:r>
    </w:p>
    <w:p w:rsidR="009D1C2F" w:rsidRDefault="009104E9" w:rsidP="003F054F">
      <w:pPr>
        <w:pStyle w:val="Standard"/>
        <w:widowControl w:val="0"/>
        <w:tabs>
          <w:tab w:val="left" w:pos="720"/>
        </w:tabs>
        <w:ind w:left="360"/>
        <w:rPr>
          <w:szCs w:val="24"/>
        </w:rPr>
      </w:pPr>
      <w:r>
        <w:rPr>
          <w:szCs w:val="24"/>
        </w:rPr>
        <w:t>6) Szkolenie powinno obejmować swym zakresem i treścią minimum następujące zagadnienia:</w:t>
      </w:r>
    </w:p>
    <w:p w:rsidR="009D1C2F" w:rsidRDefault="009104E9" w:rsidP="003F054F">
      <w:pPr>
        <w:pStyle w:val="v1msonormal"/>
        <w:numPr>
          <w:ilvl w:val="0"/>
          <w:numId w:val="36"/>
        </w:numPr>
        <w:shd w:val="clear" w:color="auto" w:fill="FFFFFF"/>
        <w:spacing w:before="0" w:after="0" w:line="276" w:lineRule="auto"/>
      </w:pPr>
      <w:r>
        <w:t>konserwację punktu pomiarowego;</w:t>
      </w:r>
    </w:p>
    <w:p w:rsidR="009D1C2F" w:rsidRDefault="009104E9" w:rsidP="003F054F">
      <w:pPr>
        <w:pStyle w:val="v1msonormal"/>
        <w:numPr>
          <w:ilvl w:val="0"/>
          <w:numId w:val="6"/>
        </w:numPr>
        <w:shd w:val="clear" w:color="auto" w:fill="FFFFFF"/>
        <w:spacing w:before="0" w:after="0" w:line="276" w:lineRule="auto"/>
      </w:pPr>
      <w:r>
        <w:t>konfigurowanie i odczytywanie miejscowe danych w punkcie pomiarowym;</w:t>
      </w:r>
    </w:p>
    <w:p w:rsidR="009D1C2F" w:rsidRDefault="009104E9" w:rsidP="003F054F">
      <w:pPr>
        <w:pStyle w:val="v1msonormal"/>
        <w:numPr>
          <w:ilvl w:val="0"/>
          <w:numId w:val="6"/>
        </w:numPr>
        <w:shd w:val="clear" w:color="auto" w:fill="FFFFFF"/>
        <w:spacing w:before="0" w:after="0" w:line="276" w:lineRule="auto"/>
      </w:pPr>
      <w:r>
        <w:t>konfigurowanie i odczytywanie zdalne danych z punktów pomiarowych;</w:t>
      </w:r>
    </w:p>
    <w:p w:rsidR="009D1C2F" w:rsidRDefault="009104E9" w:rsidP="003F054F">
      <w:pPr>
        <w:pStyle w:val="Akapitzlist"/>
        <w:numPr>
          <w:ilvl w:val="0"/>
          <w:numId w:val="6"/>
        </w:numPr>
        <w:shd w:val="clear" w:color="auto" w:fill="FFFFFF"/>
        <w:spacing w:line="276" w:lineRule="auto"/>
        <w:rPr>
          <w:sz w:val="24"/>
          <w:szCs w:val="24"/>
        </w:rPr>
      </w:pPr>
      <w:r>
        <w:rPr>
          <w:sz w:val="24"/>
          <w:szCs w:val="24"/>
        </w:rPr>
        <w:t>użytkowania wszystkich funkcjonalności zestawów pomiarowych opadów;</w:t>
      </w:r>
    </w:p>
    <w:p w:rsidR="009D1C2F" w:rsidRDefault="009104E9" w:rsidP="003F054F">
      <w:pPr>
        <w:pStyle w:val="Akapitzlist"/>
        <w:numPr>
          <w:ilvl w:val="0"/>
          <w:numId w:val="6"/>
        </w:numPr>
        <w:shd w:val="clear" w:color="auto" w:fill="FFFFFF"/>
        <w:spacing w:line="276" w:lineRule="auto"/>
        <w:rPr>
          <w:sz w:val="24"/>
          <w:szCs w:val="24"/>
        </w:rPr>
      </w:pPr>
      <w:r>
        <w:rPr>
          <w:sz w:val="24"/>
          <w:szCs w:val="24"/>
        </w:rPr>
        <w:t>obsługa systemu w chmurze (dodawanie nowych urządzeń, tworzenie wirtualnych zlewni, tworzenie raportów, tworzenie wykresów, eksport danych);</w:t>
      </w:r>
    </w:p>
    <w:p w:rsidR="009D1C2F" w:rsidRDefault="009104E9" w:rsidP="003F054F">
      <w:pPr>
        <w:pStyle w:val="Akapitzlist"/>
        <w:numPr>
          <w:ilvl w:val="0"/>
          <w:numId w:val="6"/>
        </w:numPr>
        <w:spacing w:line="276" w:lineRule="auto"/>
        <w:rPr>
          <w:sz w:val="24"/>
          <w:szCs w:val="24"/>
        </w:rPr>
      </w:pPr>
      <w:r>
        <w:rPr>
          <w:sz w:val="24"/>
          <w:szCs w:val="24"/>
        </w:rPr>
        <w:t>terminów i zakresów przeglądów, remontów i konserwacji;</w:t>
      </w:r>
    </w:p>
    <w:p w:rsidR="009D1C2F" w:rsidRDefault="009104E9" w:rsidP="003F054F">
      <w:pPr>
        <w:pStyle w:val="Akapitzlist"/>
        <w:numPr>
          <w:ilvl w:val="0"/>
          <w:numId w:val="6"/>
        </w:numPr>
        <w:spacing w:line="276" w:lineRule="auto"/>
        <w:rPr>
          <w:sz w:val="24"/>
          <w:szCs w:val="24"/>
        </w:rPr>
      </w:pPr>
      <w:r>
        <w:rPr>
          <w:sz w:val="24"/>
          <w:szCs w:val="24"/>
        </w:rPr>
        <w:t>wytycznych i przepisów BHP;</w:t>
      </w:r>
    </w:p>
    <w:p w:rsidR="009D1C2F" w:rsidRDefault="009104E9" w:rsidP="003F054F">
      <w:pPr>
        <w:pStyle w:val="v1msonormal"/>
        <w:numPr>
          <w:ilvl w:val="0"/>
          <w:numId w:val="6"/>
        </w:numPr>
        <w:shd w:val="clear" w:color="auto" w:fill="FFFFFF"/>
        <w:spacing w:before="0" w:after="0" w:line="276" w:lineRule="auto"/>
      </w:pPr>
      <w:r>
        <w:t>metodologii usuwania awarii.</w:t>
      </w:r>
    </w:p>
    <w:p w:rsidR="009D1C2F" w:rsidRDefault="009104E9" w:rsidP="003F054F">
      <w:pPr>
        <w:pStyle w:val="v1msonormal"/>
        <w:shd w:val="clear" w:color="auto" w:fill="FFFFFF"/>
        <w:spacing w:before="0" w:after="0" w:line="276" w:lineRule="auto"/>
        <w:ind w:left="360"/>
      </w:pPr>
      <w:r>
        <w:t>7) Szkolenie powinno gwarantować umiejętność prawidłowej i bezpiecznej obsługi elementów zestawów pomiarowych opadów i być przeprowadzone w języku polskim.</w:t>
      </w:r>
    </w:p>
    <w:p w:rsidR="009D1C2F" w:rsidRDefault="009104E9" w:rsidP="003F054F">
      <w:pPr>
        <w:pStyle w:val="Standard"/>
        <w:widowControl w:val="0"/>
        <w:numPr>
          <w:ilvl w:val="0"/>
          <w:numId w:val="1"/>
        </w:numPr>
        <w:tabs>
          <w:tab w:val="left" w:pos="720"/>
        </w:tabs>
        <w:ind w:left="360"/>
      </w:pPr>
      <w:r>
        <w:t>Wymagania dotyczące dokumentacji:</w:t>
      </w:r>
    </w:p>
    <w:p w:rsidR="009D1C2F" w:rsidRDefault="009104E9" w:rsidP="003F054F">
      <w:pPr>
        <w:pStyle w:val="Standard"/>
        <w:widowControl w:val="0"/>
        <w:tabs>
          <w:tab w:val="left" w:pos="720"/>
        </w:tabs>
        <w:ind w:left="360"/>
      </w:pPr>
      <w:r>
        <w:t>1) Zakres prac związanych z zakupem i montażem deszczomierzy obejmuje również dostarczenie dokumentacji technicznej i instrukcji obsługi w języku polskim dotyczącej:</w:t>
      </w:r>
    </w:p>
    <w:p w:rsidR="009D1C2F" w:rsidRDefault="009D1C2F" w:rsidP="003F054F">
      <w:pPr>
        <w:pStyle w:val="Akapitzlist"/>
        <w:numPr>
          <w:ilvl w:val="1"/>
          <w:numId w:val="29"/>
        </w:numPr>
        <w:shd w:val="clear" w:color="auto" w:fill="FFFFFF"/>
        <w:spacing w:line="276" w:lineRule="auto"/>
        <w:rPr>
          <w:vanish/>
          <w:sz w:val="24"/>
          <w:szCs w:val="24"/>
        </w:rPr>
      </w:pPr>
    </w:p>
    <w:p w:rsidR="009D1C2F" w:rsidRDefault="009D1C2F" w:rsidP="003F054F">
      <w:pPr>
        <w:pStyle w:val="Akapitzlist"/>
        <w:numPr>
          <w:ilvl w:val="1"/>
          <w:numId w:val="29"/>
        </w:numPr>
        <w:shd w:val="clear" w:color="auto" w:fill="FFFFFF"/>
        <w:spacing w:line="276" w:lineRule="auto"/>
        <w:rPr>
          <w:vanish/>
          <w:sz w:val="24"/>
          <w:szCs w:val="24"/>
        </w:rPr>
      </w:pPr>
    </w:p>
    <w:p w:rsidR="009D1C2F" w:rsidRDefault="009D1C2F" w:rsidP="003F054F">
      <w:pPr>
        <w:pStyle w:val="Akapitzlist"/>
        <w:numPr>
          <w:ilvl w:val="1"/>
          <w:numId w:val="29"/>
        </w:numPr>
        <w:shd w:val="clear" w:color="auto" w:fill="FFFFFF"/>
        <w:spacing w:line="276" w:lineRule="auto"/>
        <w:rPr>
          <w:vanish/>
          <w:sz w:val="24"/>
          <w:szCs w:val="24"/>
        </w:rPr>
      </w:pPr>
    </w:p>
    <w:p w:rsidR="009D1C2F" w:rsidRDefault="009D1C2F" w:rsidP="003F054F">
      <w:pPr>
        <w:pStyle w:val="Akapitzlist"/>
        <w:numPr>
          <w:ilvl w:val="1"/>
          <w:numId w:val="29"/>
        </w:numPr>
        <w:shd w:val="clear" w:color="auto" w:fill="FFFFFF"/>
        <w:spacing w:line="276" w:lineRule="auto"/>
        <w:rPr>
          <w:vanish/>
          <w:sz w:val="24"/>
          <w:szCs w:val="24"/>
        </w:rPr>
      </w:pPr>
    </w:p>
    <w:p w:rsidR="009D1C2F" w:rsidRDefault="009104E9" w:rsidP="003F054F">
      <w:pPr>
        <w:pStyle w:val="v1msonormal"/>
        <w:numPr>
          <w:ilvl w:val="2"/>
          <w:numId w:val="29"/>
        </w:numPr>
        <w:shd w:val="clear" w:color="auto" w:fill="FFFFFF"/>
        <w:spacing w:before="0" w:after="0" w:line="276" w:lineRule="auto"/>
      </w:pPr>
      <w:r>
        <w:t>zestawów pomiarowych</w:t>
      </w:r>
    </w:p>
    <w:p w:rsidR="009D1C2F" w:rsidRDefault="009104E9" w:rsidP="003F054F">
      <w:pPr>
        <w:pStyle w:val="v1msonormal"/>
        <w:numPr>
          <w:ilvl w:val="2"/>
          <w:numId w:val="29"/>
        </w:numPr>
        <w:shd w:val="clear" w:color="auto" w:fill="FFFFFF"/>
        <w:spacing w:before="0" w:after="0" w:line="276" w:lineRule="auto"/>
      </w:pPr>
      <w:r>
        <w:t>wykonania przyłączy energetycznych zalicznikowych (dostawa i ułożenie kabli zasilających i sterowniczych wraz z podłączeniem, niezbędna dokumentacja projektowa i powykonawcza).</w:t>
      </w:r>
    </w:p>
    <w:p w:rsidR="009D1C2F" w:rsidRDefault="009104E9" w:rsidP="003F054F">
      <w:pPr>
        <w:pStyle w:val="Akapitzlist"/>
        <w:tabs>
          <w:tab w:val="left" w:pos="1080"/>
        </w:tabs>
        <w:spacing w:line="276" w:lineRule="auto"/>
        <w:ind w:left="360"/>
      </w:pPr>
      <w:r>
        <w:rPr>
          <w:sz w:val="24"/>
          <w:szCs w:val="24"/>
        </w:rPr>
        <w:lastRenderedPageBreak/>
        <w:t xml:space="preserve">2) </w:t>
      </w:r>
      <w:r>
        <w:rPr>
          <w:sz w:val="24"/>
          <w:szCs w:val="24"/>
          <w:lang w:eastAsia="pl-PL"/>
        </w:rPr>
        <w:t>Wszelkie uzgodnienia, opinie, mapy, pozwolenia itp. niezbędne do opracowania dokumentacji będą pozyskiwane i dokonywane  we własnym zakresie i na własny koszt Wykonawcy.</w:t>
      </w:r>
    </w:p>
    <w:p w:rsidR="009D1C2F" w:rsidRDefault="009104E9" w:rsidP="003F054F">
      <w:pPr>
        <w:pStyle w:val="Standard"/>
        <w:widowControl w:val="0"/>
        <w:numPr>
          <w:ilvl w:val="0"/>
          <w:numId w:val="1"/>
        </w:numPr>
        <w:tabs>
          <w:tab w:val="left" w:pos="720"/>
        </w:tabs>
        <w:ind w:left="360"/>
        <w:rPr>
          <w:szCs w:val="24"/>
        </w:rPr>
      </w:pPr>
      <w:r>
        <w:rPr>
          <w:szCs w:val="24"/>
        </w:rPr>
        <w:t>Wykonawca w ramach wynagrodzenia zobowiązany jest w szczególności do:</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transportu elementów zestawów pomiarowych opadów do miejsca ich montażu</w:t>
      </w:r>
    </w:p>
    <w:p w:rsidR="009D1C2F" w:rsidRDefault="009104E9" w:rsidP="003F054F">
      <w:pPr>
        <w:pStyle w:val="Bezodstpw"/>
        <w:ind w:left="1080"/>
        <w:rPr>
          <w:rFonts w:ascii="Times New Roman" w:hAnsi="Times New Roman" w:cs="Times New Roman"/>
          <w:sz w:val="24"/>
          <w:szCs w:val="24"/>
        </w:rPr>
      </w:pPr>
      <w:r>
        <w:rPr>
          <w:rFonts w:ascii="Times New Roman" w:hAnsi="Times New Roman" w:cs="Times New Roman"/>
          <w:sz w:val="24"/>
          <w:szCs w:val="24"/>
        </w:rPr>
        <w:t>w opakowaniu zabezpieczającym przed uszkodzeniem;</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opłacenia wszelkich podatków, ceł i innych należności publicznoprawnych;</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zabezpieczenia elementów zestawów pomiarowych opadów do czasu montażu;</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rozładunku i zabezpieczenia dostarczonych elementów zestawów pomiarowych opadów;</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usunięcia opakowań;</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montażu elementów zestawów pomiarowych opadów;</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uruchomienia elementów zestawów pomiarowych opadów;</w:t>
      </w:r>
    </w:p>
    <w:p w:rsidR="009D1C2F" w:rsidRDefault="009104E9" w:rsidP="003F054F">
      <w:pPr>
        <w:pStyle w:val="Bezodstpw"/>
        <w:numPr>
          <w:ilvl w:val="2"/>
          <w:numId w:val="24"/>
        </w:numPr>
        <w:rPr>
          <w:rFonts w:ascii="Times New Roman" w:hAnsi="Times New Roman" w:cs="Times New Roman"/>
          <w:sz w:val="24"/>
          <w:szCs w:val="24"/>
        </w:rPr>
      </w:pPr>
      <w:r>
        <w:rPr>
          <w:rFonts w:ascii="Times New Roman" w:hAnsi="Times New Roman" w:cs="Times New Roman"/>
          <w:sz w:val="24"/>
          <w:szCs w:val="24"/>
        </w:rPr>
        <w:t>kalibracji urządzeń pomiarowych, sprawdzenie poprawności działania zestawów pomiarowych opadów.</w:t>
      </w:r>
    </w:p>
    <w:p w:rsidR="009D1C2F" w:rsidRDefault="009104E9" w:rsidP="003F054F">
      <w:pPr>
        <w:pStyle w:val="Standard"/>
        <w:widowControl w:val="0"/>
        <w:numPr>
          <w:ilvl w:val="0"/>
          <w:numId w:val="1"/>
        </w:numPr>
        <w:tabs>
          <w:tab w:val="left" w:pos="720"/>
        </w:tabs>
        <w:ind w:left="360"/>
      </w:pPr>
      <w:r>
        <w:rPr>
          <w:szCs w:val="24"/>
        </w:rPr>
        <w:t>Wykonawca</w:t>
      </w:r>
      <w:r w:rsidR="005C1C7D">
        <w:rPr>
          <w:szCs w:val="24"/>
        </w:rPr>
        <w:t xml:space="preserve"> </w:t>
      </w:r>
      <w:r>
        <w:rPr>
          <w:szCs w:val="24"/>
        </w:rPr>
        <w:t>zobowiązuje</w:t>
      </w:r>
      <w:r w:rsidR="005C1C7D">
        <w:rPr>
          <w:szCs w:val="24"/>
        </w:rPr>
        <w:t xml:space="preserve"> </w:t>
      </w:r>
      <w:r>
        <w:rPr>
          <w:szCs w:val="24"/>
        </w:rPr>
        <w:t>się</w:t>
      </w:r>
      <w:r w:rsidR="005C1C7D">
        <w:rPr>
          <w:szCs w:val="24"/>
        </w:rPr>
        <w:t xml:space="preserve"> </w:t>
      </w:r>
      <w:r>
        <w:rPr>
          <w:szCs w:val="24"/>
        </w:rPr>
        <w:t>do</w:t>
      </w:r>
      <w:r>
        <w:rPr>
          <w:rFonts w:eastAsia="Trebuchet MS"/>
          <w:szCs w:val="24"/>
        </w:rPr>
        <w:t xml:space="preserve"> realizacji przedmiotu zamówienia z </w:t>
      </w:r>
      <w:r>
        <w:rPr>
          <w:szCs w:val="24"/>
        </w:rPr>
        <w:t>należytą</w:t>
      </w:r>
      <w:r w:rsidR="005C1C7D">
        <w:rPr>
          <w:szCs w:val="24"/>
        </w:rPr>
        <w:t xml:space="preserve"> </w:t>
      </w:r>
      <w:r>
        <w:rPr>
          <w:szCs w:val="24"/>
        </w:rPr>
        <w:t>starannością,</w:t>
      </w:r>
      <w:r w:rsidR="005C1C7D">
        <w:rPr>
          <w:szCs w:val="24"/>
        </w:rPr>
        <w:t xml:space="preserve"> </w:t>
      </w:r>
      <w:r>
        <w:rPr>
          <w:szCs w:val="24"/>
        </w:rPr>
        <w:t>zgodnie</w:t>
      </w:r>
      <w:r w:rsidR="005C1C7D">
        <w:rPr>
          <w:szCs w:val="24"/>
        </w:rPr>
        <w:t xml:space="preserve"> </w:t>
      </w:r>
      <w:r>
        <w:rPr>
          <w:szCs w:val="24"/>
        </w:rPr>
        <w:t>z</w:t>
      </w:r>
      <w:r w:rsidR="005C1C7D">
        <w:rPr>
          <w:szCs w:val="24"/>
        </w:rPr>
        <w:t xml:space="preserve"> </w:t>
      </w:r>
      <w:r>
        <w:rPr>
          <w:szCs w:val="24"/>
        </w:rPr>
        <w:t>obowiązującymi</w:t>
      </w:r>
      <w:r w:rsidR="005C1C7D">
        <w:rPr>
          <w:szCs w:val="24"/>
        </w:rPr>
        <w:t xml:space="preserve"> </w:t>
      </w:r>
      <w:r>
        <w:rPr>
          <w:szCs w:val="24"/>
        </w:rPr>
        <w:t>przepisami</w:t>
      </w:r>
      <w:r w:rsidR="005C1C7D">
        <w:rPr>
          <w:szCs w:val="24"/>
        </w:rPr>
        <w:t xml:space="preserve"> </w:t>
      </w:r>
      <w:r>
        <w:rPr>
          <w:szCs w:val="24"/>
        </w:rPr>
        <w:t>oraz</w:t>
      </w:r>
      <w:r w:rsidR="005C1C7D">
        <w:rPr>
          <w:szCs w:val="24"/>
        </w:rPr>
        <w:t xml:space="preserve"> </w:t>
      </w:r>
      <w:r>
        <w:rPr>
          <w:szCs w:val="24"/>
        </w:rPr>
        <w:t>na</w:t>
      </w:r>
      <w:r w:rsidR="005C1C7D">
        <w:rPr>
          <w:szCs w:val="24"/>
        </w:rPr>
        <w:t xml:space="preserve"> </w:t>
      </w:r>
      <w:r>
        <w:rPr>
          <w:szCs w:val="24"/>
        </w:rPr>
        <w:t>ustalonych</w:t>
      </w:r>
      <w:r w:rsidR="005C1C7D">
        <w:rPr>
          <w:szCs w:val="24"/>
        </w:rPr>
        <w:t xml:space="preserve"> </w:t>
      </w:r>
      <w:r>
        <w:rPr>
          <w:szCs w:val="24"/>
        </w:rPr>
        <w:t>niniejszą</w:t>
      </w:r>
      <w:r w:rsidR="005C1C7D">
        <w:rPr>
          <w:szCs w:val="24"/>
        </w:rPr>
        <w:t xml:space="preserve"> </w:t>
      </w:r>
      <w:r>
        <w:rPr>
          <w:szCs w:val="24"/>
        </w:rPr>
        <w:t>umową</w:t>
      </w:r>
      <w:r w:rsidR="005C1C7D">
        <w:rPr>
          <w:szCs w:val="24"/>
        </w:rPr>
        <w:t xml:space="preserve"> </w:t>
      </w:r>
      <w:r>
        <w:rPr>
          <w:szCs w:val="24"/>
        </w:rPr>
        <w:t>warunkach.</w:t>
      </w:r>
    </w:p>
    <w:p w:rsidR="009D1C2F" w:rsidRDefault="009104E9" w:rsidP="003F054F">
      <w:pPr>
        <w:pStyle w:val="Standard"/>
        <w:widowControl w:val="0"/>
        <w:numPr>
          <w:ilvl w:val="0"/>
          <w:numId w:val="1"/>
        </w:numPr>
        <w:tabs>
          <w:tab w:val="left" w:pos="720"/>
        </w:tabs>
        <w:ind w:left="360"/>
        <w:rPr>
          <w:szCs w:val="24"/>
        </w:rPr>
      </w:pPr>
      <w:r>
        <w:rPr>
          <w:szCs w:val="24"/>
        </w:rPr>
        <w:t xml:space="preserve">Wykonawca ponosi całkowitą odpowiedzialność za wszelkie działania ewentualnych podwykonawców, co oznacza, że Wykonawca nie może powołać się na jakiekolwiek okoliczności wynikające z faktu podzlecenia części prac, dla usprawiedliwienia się </w:t>
      </w:r>
      <w:r>
        <w:rPr>
          <w:szCs w:val="24"/>
        </w:rPr>
        <w:br/>
        <w:t>z niewykonania postanowień niniejszej umowy.</w:t>
      </w:r>
    </w:p>
    <w:p w:rsidR="009D1C2F" w:rsidRDefault="009104E9" w:rsidP="003F054F">
      <w:pPr>
        <w:pStyle w:val="Standard"/>
        <w:widowControl w:val="0"/>
        <w:numPr>
          <w:ilvl w:val="0"/>
          <w:numId w:val="1"/>
        </w:numPr>
        <w:tabs>
          <w:tab w:val="left" w:pos="720"/>
        </w:tabs>
        <w:ind w:left="360"/>
        <w:rPr>
          <w:szCs w:val="24"/>
        </w:rPr>
      </w:pPr>
      <w:r>
        <w:rPr>
          <w:szCs w:val="24"/>
        </w:rPr>
        <w:t>Zamawiający zobowiązany jest do udostępnienia Wykonawcy terenu wykonania prac objętych Umową.</w:t>
      </w:r>
    </w:p>
    <w:p w:rsidR="009D1C2F" w:rsidRDefault="009104E9" w:rsidP="003F054F">
      <w:pPr>
        <w:pStyle w:val="Standard"/>
        <w:widowControl w:val="0"/>
        <w:numPr>
          <w:ilvl w:val="0"/>
          <w:numId w:val="1"/>
        </w:numPr>
        <w:tabs>
          <w:tab w:val="left" w:pos="720"/>
        </w:tabs>
        <w:ind w:left="360"/>
        <w:rPr>
          <w:szCs w:val="24"/>
        </w:rPr>
      </w:pPr>
      <w:r>
        <w:rPr>
          <w:szCs w:val="24"/>
        </w:rPr>
        <w:t>W przypadku konieczności dysponowania pełnomocnictwem Zamawiający zapewni Wykonawcy ww. dokument.</w:t>
      </w:r>
    </w:p>
    <w:p w:rsidR="009D1C2F" w:rsidRDefault="009D1C2F" w:rsidP="003F054F">
      <w:pPr>
        <w:pStyle w:val="Standard"/>
        <w:widowControl w:val="0"/>
        <w:tabs>
          <w:tab w:val="left" w:pos="720"/>
        </w:tabs>
        <w:ind w:left="360"/>
        <w:rPr>
          <w:color w:val="FF0000"/>
          <w:szCs w:val="24"/>
        </w:rPr>
      </w:pPr>
    </w:p>
    <w:p w:rsidR="009D1C2F" w:rsidRDefault="009104E9" w:rsidP="003F054F">
      <w:pPr>
        <w:pStyle w:val="Standard"/>
        <w:widowControl w:val="0"/>
        <w:tabs>
          <w:tab w:val="left" w:pos="720"/>
        </w:tabs>
        <w:ind w:left="360"/>
        <w:rPr>
          <w:b/>
          <w:szCs w:val="24"/>
        </w:rPr>
      </w:pPr>
      <w:r>
        <w:rPr>
          <w:b/>
          <w:szCs w:val="24"/>
        </w:rPr>
        <w:t>§ 4</w:t>
      </w:r>
    </w:p>
    <w:p w:rsidR="009D1C2F" w:rsidRDefault="009104E9" w:rsidP="003F054F">
      <w:pPr>
        <w:pStyle w:val="Bezodstpw"/>
        <w:rPr>
          <w:rFonts w:ascii="Times New Roman" w:hAnsi="Times New Roman" w:cs="Times New Roman"/>
          <w:sz w:val="24"/>
          <w:szCs w:val="24"/>
        </w:rPr>
      </w:pPr>
      <w:r>
        <w:rPr>
          <w:rFonts w:ascii="Times New Roman" w:hAnsi="Times New Roman" w:cs="Times New Roman"/>
          <w:sz w:val="24"/>
          <w:szCs w:val="24"/>
        </w:rPr>
        <w:t>Wykonawca zobowiązany jest do:</w:t>
      </w:r>
    </w:p>
    <w:p w:rsidR="009D1C2F" w:rsidRDefault="009104E9" w:rsidP="003F054F">
      <w:pPr>
        <w:pStyle w:val="Bezodstpw"/>
        <w:ind w:left="360"/>
        <w:rPr>
          <w:rFonts w:ascii="Times New Roman" w:hAnsi="Times New Roman" w:cs="Times New Roman"/>
          <w:sz w:val="24"/>
          <w:szCs w:val="24"/>
        </w:rPr>
      </w:pPr>
      <w:r>
        <w:rPr>
          <w:rFonts w:ascii="Times New Roman" w:hAnsi="Times New Roman" w:cs="Times New Roman"/>
          <w:sz w:val="24"/>
          <w:szCs w:val="24"/>
        </w:rPr>
        <w:t>1) uzyskania wymaganych przez Zamawiającego i oferowanych przez Wykonawcę parametrów i funkcjonalności zestawów pomiarowych opadów;</w:t>
      </w:r>
    </w:p>
    <w:p w:rsidR="009D1C2F" w:rsidRDefault="009104E9" w:rsidP="003F054F">
      <w:pPr>
        <w:pStyle w:val="Bezodstpw"/>
        <w:ind w:left="360"/>
        <w:rPr>
          <w:rFonts w:ascii="Times New Roman" w:hAnsi="Times New Roman" w:cs="Times New Roman"/>
          <w:sz w:val="24"/>
          <w:szCs w:val="24"/>
        </w:rPr>
      </w:pPr>
      <w:r>
        <w:rPr>
          <w:rFonts w:ascii="Times New Roman" w:hAnsi="Times New Roman" w:cs="Times New Roman"/>
          <w:sz w:val="24"/>
          <w:szCs w:val="24"/>
        </w:rPr>
        <w:t>2) przechowywania we własnym zakresie zakupionych zgodnie z Częścią I urządzeń do czasu ich montażu w wyznaczonych lokalizacjach;</w:t>
      </w:r>
    </w:p>
    <w:p w:rsidR="009D1C2F" w:rsidRDefault="009104E9" w:rsidP="003F054F">
      <w:pPr>
        <w:pStyle w:val="Bezodstpw"/>
        <w:ind w:left="360"/>
        <w:rPr>
          <w:rFonts w:ascii="Times New Roman" w:hAnsi="Times New Roman" w:cs="Times New Roman"/>
          <w:sz w:val="24"/>
          <w:szCs w:val="24"/>
        </w:rPr>
      </w:pPr>
      <w:r>
        <w:rPr>
          <w:rFonts w:ascii="Times New Roman" w:hAnsi="Times New Roman" w:cs="Times New Roman"/>
          <w:sz w:val="24"/>
          <w:szCs w:val="24"/>
        </w:rPr>
        <w:t>3) zapewnienia wykwalifikowanej kadry oraz ciągłego kierowania i koordynowania prac przez osoby posiadające wymagane uprawnienia, w tym Wykonawca zapewnia do realizacji co najmniej jedną osobą, posiadającą aktualne uprawnienia SEP w zakresie eksploatacji urządzeń i sieci elektrycznych, w zakresie do minimum 1 kV tj. ………………………..</w:t>
      </w:r>
    </w:p>
    <w:p w:rsidR="009D1C2F" w:rsidRDefault="009104E9" w:rsidP="003F054F">
      <w:pPr>
        <w:pStyle w:val="Bezodstpw"/>
        <w:ind w:left="360"/>
        <w:rPr>
          <w:rFonts w:ascii="Times New Roman" w:hAnsi="Times New Roman" w:cs="Times New Roman"/>
          <w:sz w:val="24"/>
          <w:szCs w:val="24"/>
        </w:rPr>
      </w:pPr>
      <w:r>
        <w:rPr>
          <w:rFonts w:ascii="Times New Roman" w:hAnsi="Times New Roman" w:cs="Times New Roman"/>
          <w:sz w:val="24"/>
          <w:szCs w:val="24"/>
        </w:rPr>
        <w:t>4)  zapewnienia odpowiednich warunków oraz przestrzegania przepisów BHP w trakcie prowadzenia prac montażowych;</w:t>
      </w:r>
    </w:p>
    <w:p w:rsidR="009D1C2F" w:rsidRDefault="009104E9" w:rsidP="003F054F">
      <w:pPr>
        <w:pStyle w:val="Bezodstpw"/>
        <w:ind w:left="360"/>
        <w:rPr>
          <w:rFonts w:ascii="Times New Roman" w:hAnsi="Times New Roman" w:cs="Times New Roman"/>
          <w:sz w:val="24"/>
          <w:szCs w:val="24"/>
        </w:rPr>
      </w:pPr>
      <w:r>
        <w:rPr>
          <w:rFonts w:ascii="Times New Roman" w:hAnsi="Times New Roman" w:cs="Times New Roman"/>
          <w:sz w:val="24"/>
          <w:szCs w:val="24"/>
        </w:rPr>
        <w:t>5) zabezpieczenia we własnym zakresie odpowiednich warunków socjalnych dla pracowników zatrudnionych przy wykonywaniu Umowy;</w:t>
      </w:r>
    </w:p>
    <w:p w:rsidR="009D1C2F" w:rsidRDefault="009104E9" w:rsidP="003F054F">
      <w:pPr>
        <w:pStyle w:val="Bezodstpw"/>
        <w:ind w:left="360"/>
        <w:rPr>
          <w:rFonts w:ascii="Times New Roman" w:hAnsi="Times New Roman" w:cs="Times New Roman"/>
          <w:sz w:val="24"/>
          <w:szCs w:val="24"/>
        </w:rPr>
      </w:pPr>
      <w:r>
        <w:rPr>
          <w:rFonts w:ascii="Times New Roman" w:hAnsi="Times New Roman" w:cs="Times New Roman"/>
          <w:sz w:val="24"/>
          <w:szCs w:val="24"/>
        </w:rPr>
        <w:t>6) ponoszenia pełnej odpowiedzialności za szkody powstałe w trakcie prowadzenia prac montażowych;</w:t>
      </w:r>
    </w:p>
    <w:p w:rsidR="009D1C2F" w:rsidRDefault="009104E9" w:rsidP="003F054F">
      <w:pPr>
        <w:pStyle w:val="Bezodstpw"/>
        <w:ind w:left="360"/>
        <w:rPr>
          <w:rFonts w:ascii="Times New Roman" w:hAnsi="Times New Roman" w:cs="Times New Roman"/>
          <w:sz w:val="24"/>
          <w:szCs w:val="24"/>
        </w:rPr>
      </w:pPr>
      <w:r>
        <w:rPr>
          <w:rFonts w:ascii="Times New Roman" w:hAnsi="Times New Roman" w:cs="Times New Roman"/>
          <w:sz w:val="24"/>
          <w:szCs w:val="24"/>
        </w:rPr>
        <w:t>7) przekazania Zamawiającemu wraz ze zgłoszeniem gotowości do odbioru końcowego Części I i II Umowy pełnej dokumentacji przedmiotu Umowy, w szczególności:</w:t>
      </w:r>
    </w:p>
    <w:p w:rsidR="009D1C2F" w:rsidRDefault="009104E9" w:rsidP="003F054F">
      <w:pPr>
        <w:pStyle w:val="Bezodstpw"/>
        <w:ind w:left="708"/>
        <w:rPr>
          <w:rFonts w:ascii="Times New Roman" w:hAnsi="Times New Roman" w:cs="Times New Roman"/>
          <w:sz w:val="24"/>
          <w:szCs w:val="24"/>
        </w:rPr>
      </w:pPr>
      <w:r>
        <w:rPr>
          <w:rFonts w:ascii="Times New Roman" w:hAnsi="Times New Roman" w:cs="Times New Roman"/>
          <w:sz w:val="24"/>
          <w:szCs w:val="24"/>
        </w:rPr>
        <w:t>a)  w przypadku Części I:</w:t>
      </w:r>
    </w:p>
    <w:p w:rsidR="009D1C2F" w:rsidRDefault="009104E9" w:rsidP="003F054F">
      <w:pPr>
        <w:pStyle w:val="Bezodstpw"/>
        <w:numPr>
          <w:ilvl w:val="0"/>
          <w:numId w:val="37"/>
        </w:numPr>
        <w:rPr>
          <w:rFonts w:ascii="Times New Roman" w:hAnsi="Times New Roman" w:cs="Times New Roman"/>
          <w:sz w:val="24"/>
          <w:szCs w:val="24"/>
        </w:rPr>
      </w:pPr>
      <w:r>
        <w:rPr>
          <w:rFonts w:ascii="Times New Roman" w:hAnsi="Times New Roman" w:cs="Times New Roman"/>
          <w:sz w:val="24"/>
          <w:szCs w:val="24"/>
        </w:rPr>
        <w:t>kart gwarancyjnych, dokumentów licencyjnych oraz innych dokumentów wystawionych przez producentów, importerów lub dostawców deszczomierzy.</w:t>
      </w:r>
    </w:p>
    <w:p w:rsidR="009D1C2F" w:rsidRDefault="009104E9" w:rsidP="003F054F">
      <w:pPr>
        <w:pStyle w:val="Bezodstpw"/>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instrukcji technicznych, w tym instrukcji eksploatacji dostarczonych elementów zestawów pomiarowych opadów;</w:t>
      </w:r>
    </w:p>
    <w:p w:rsidR="009D1C2F" w:rsidRDefault="009104E9" w:rsidP="003F054F">
      <w:pPr>
        <w:pStyle w:val="Bezodstpw"/>
        <w:ind w:left="720"/>
        <w:rPr>
          <w:rFonts w:ascii="Times New Roman" w:hAnsi="Times New Roman" w:cs="Times New Roman"/>
          <w:sz w:val="24"/>
          <w:szCs w:val="24"/>
        </w:rPr>
      </w:pPr>
      <w:r>
        <w:rPr>
          <w:rFonts w:ascii="Times New Roman" w:hAnsi="Times New Roman" w:cs="Times New Roman"/>
          <w:sz w:val="24"/>
          <w:szCs w:val="24"/>
        </w:rPr>
        <w:t>b) w przypadku Części II:</w:t>
      </w:r>
    </w:p>
    <w:p w:rsidR="009D1C2F" w:rsidRDefault="009104E9" w:rsidP="003F054F">
      <w:pPr>
        <w:pStyle w:val="Bezodstpw"/>
        <w:numPr>
          <w:ilvl w:val="0"/>
          <w:numId w:val="38"/>
        </w:numPr>
        <w:rPr>
          <w:rFonts w:ascii="Times New Roman" w:hAnsi="Times New Roman" w:cs="Times New Roman"/>
          <w:sz w:val="24"/>
          <w:szCs w:val="24"/>
        </w:rPr>
      </w:pPr>
      <w:r>
        <w:rPr>
          <w:rFonts w:ascii="Times New Roman" w:hAnsi="Times New Roman" w:cs="Times New Roman"/>
          <w:sz w:val="24"/>
          <w:szCs w:val="24"/>
        </w:rPr>
        <w:t>dokumentacji powykonawczej w postaci mapy poinwentaryzacyjnej lokalizacji instalacji elektroenergetycznej doziemnej zasilającej urządzenia,</w:t>
      </w:r>
    </w:p>
    <w:p w:rsidR="009D1C2F" w:rsidRDefault="009104E9" w:rsidP="003F054F">
      <w:pPr>
        <w:pStyle w:val="Bezodstpw"/>
        <w:numPr>
          <w:ilvl w:val="0"/>
          <w:numId w:val="5"/>
        </w:numPr>
        <w:rPr>
          <w:rFonts w:ascii="Times New Roman" w:hAnsi="Times New Roman" w:cs="Times New Roman"/>
          <w:sz w:val="24"/>
          <w:szCs w:val="24"/>
        </w:rPr>
      </w:pPr>
      <w:r>
        <w:rPr>
          <w:rFonts w:ascii="Times New Roman" w:hAnsi="Times New Roman" w:cs="Times New Roman"/>
          <w:sz w:val="24"/>
          <w:szCs w:val="24"/>
        </w:rPr>
        <w:t>ważnych aprobat technicznych, atestów lub poświadczeń jakościowych użytych materiałów,</w:t>
      </w:r>
    </w:p>
    <w:p w:rsidR="009D1C2F" w:rsidRDefault="009104E9" w:rsidP="003F054F">
      <w:pPr>
        <w:pStyle w:val="Bezodstpw"/>
        <w:numPr>
          <w:ilvl w:val="0"/>
          <w:numId w:val="5"/>
        </w:numPr>
        <w:rPr>
          <w:rFonts w:ascii="Times New Roman" w:hAnsi="Times New Roman" w:cs="Times New Roman"/>
          <w:sz w:val="24"/>
          <w:szCs w:val="24"/>
        </w:rPr>
      </w:pPr>
      <w:r>
        <w:rPr>
          <w:rFonts w:ascii="Times New Roman" w:hAnsi="Times New Roman" w:cs="Times New Roman"/>
          <w:sz w:val="24"/>
          <w:szCs w:val="24"/>
        </w:rPr>
        <w:t>wyników testów, sprawdzeń i analiz przeprowadzonych w ramach sprawdzenia poprawności działania zamontowanych urządzeń.</w:t>
      </w:r>
    </w:p>
    <w:p w:rsidR="009D1C2F" w:rsidRDefault="009104E9" w:rsidP="003F054F">
      <w:pPr>
        <w:pStyle w:val="Bezodstpw"/>
        <w:ind w:left="708"/>
        <w:rPr>
          <w:rFonts w:ascii="Times New Roman" w:hAnsi="Times New Roman" w:cs="Times New Roman"/>
          <w:sz w:val="24"/>
          <w:szCs w:val="24"/>
        </w:rPr>
      </w:pPr>
      <w:r>
        <w:rPr>
          <w:rFonts w:ascii="Times New Roman" w:hAnsi="Times New Roman" w:cs="Times New Roman"/>
          <w:sz w:val="24"/>
          <w:szCs w:val="24"/>
        </w:rPr>
        <w:t>Wszystkie dokumenty powinny być sporządzone w języku polskim.</w:t>
      </w:r>
    </w:p>
    <w:p w:rsidR="009D1C2F" w:rsidRDefault="009104E9" w:rsidP="003F054F">
      <w:pPr>
        <w:pStyle w:val="Bezodstpw"/>
        <w:rPr>
          <w:rFonts w:ascii="Times New Roman" w:hAnsi="Times New Roman" w:cs="Times New Roman"/>
          <w:sz w:val="24"/>
          <w:szCs w:val="24"/>
        </w:rPr>
      </w:pPr>
      <w:r>
        <w:rPr>
          <w:rFonts w:ascii="Times New Roman" w:hAnsi="Times New Roman" w:cs="Times New Roman"/>
          <w:sz w:val="24"/>
          <w:szCs w:val="24"/>
        </w:rPr>
        <w:t>8) W ramach Części II i Części III realizacji przedmiotu Umowy Wykonawca przeprowadzi weryfikację poprawności prowadzonych pomiarów oraz prawidłowości funkcjonowania zestawów pomiarowych opadów poprzez:</w:t>
      </w:r>
    </w:p>
    <w:p w:rsidR="009D1C2F" w:rsidRDefault="009104E9" w:rsidP="003F054F">
      <w:pPr>
        <w:pStyle w:val="Bezodstpw"/>
        <w:ind w:left="1152"/>
        <w:rPr>
          <w:rFonts w:ascii="Times New Roman" w:hAnsi="Times New Roman" w:cs="Times New Roman"/>
          <w:sz w:val="24"/>
          <w:szCs w:val="24"/>
        </w:rPr>
      </w:pPr>
      <w:r>
        <w:rPr>
          <w:rFonts w:ascii="Times New Roman" w:hAnsi="Times New Roman" w:cs="Times New Roman"/>
          <w:sz w:val="24"/>
          <w:szCs w:val="24"/>
        </w:rPr>
        <w:t xml:space="preserve">a) weryfikację  w punkcie montażu poprzez testy kalibracyjne i porównanie </w:t>
      </w:r>
      <w:r>
        <w:rPr>
          <w:rFonts w:ascii="Times New Roman" w:hAnsi="Times New Roman" w:cs="Times New Roman"/>
          <w:sz w:val="24"/>
          <w:szCs w:val="24"/>
        </w:rPr>
        <w:br/>
        <w:t>do spływających danych do informatycznego systemu nadrzędnego;</w:t>
      </w:r>
    </w:p>
    <w:p w:rsidR="009D1C2F" w:rsidRDefault="009104E9" w:rsidP="003F054F">
      <w:pPr>
        <w:pStyle w:val="Bezodstpw"/>
        <w:ind w:left="1152"/>
        <w:rPr>
          <w:rFonts w:ascii="Times New Roman" w:hAnsi="Times New Roman" w:cs="Times New Roman"/>
          <w:sz w:val="24"/>
          <w:szCs w:val="24"/>
        </w:rPr>
      </w:pPr>
      <w:r>
        <w:rPr>
          <w:rFonts w:ascii="Times New Roman" w:hAnsi="Times New Roman" w:cs="Times New Roman"/>
          <w:sz w:val="24"/>
          <w:szCs w:val="24"/>
        </w:rPr>
        <w:t>b) weryfikację spójności i stabilności danych pomiarowych;</w:t>
      </w:r>
    </w:p>
    <w:p w:rsidR="009D1C2F" w:rsidRDefault="009104E9" w:rsidP="003F054F">
      <w:pPr>
        <w:pStyle w:val="Bezodstpw"/>
        <w:ind w:left="1152"/>
        <w:rPr>
          <w:rFonts w:ascii="Times New Roman" w:hAnsi="Times New Roman" w:cs="Times New Roman"/>
          <w:sz w:val="24"/>
          <w:szCs w:val="24"/>
        </w:rPr>
      </w:pPr>
      <w:r>
        <w:rPr>
          <w:rFonts w:ascii="Times New Roman" w:hAnsi="Times New Roman" w:cs="Times New Roman"/>
          <w:sz w:val="24"/>
          <w:szCs w:val="24"/>
        </w:rPr>
        <w:t>c) weryfikację stabilności przesyłu danych pomiarowych.</w:t>
      </w:r>
    </w:p>
    <w:p w:rsidR="009D1C2F" w:rsidRDefault="009104E9" w:rsidP="003F054F">
      <w:pPr>
        <w:pStyle w:val="Bezodstpw"/>
        <w:rPr>
          <w:rFonts w:ascii="Times New Roman" w:hAnsi="Times New Roman" w:cs="Times New Roman"/>
          <w:sz w:val="24"/>
          <w:szCs w:val="24"/>
        </w:rPr>
      </w:pPr>
      <w:r>
        <w:rPr>
          <w:rFonts w:ascii="Times New Roman" w:hAnsi="Times New Roman" w:cs="Times New Roman"/>
          <w:sz w:val="24"/>
          <w:szCs w:val="24"/>
        </w:rPr>
        <w:t>9) Wykonawca zobowiązany jest do archiwizacji danych w formacie .CSV oraz dostarczania kopii do tut. Departamentu w okresach dwumiesięcznych.</w:t>
      </w:r>
    </w:p>
    <w:p w:rsidR="009D1C2F" w:rsidRDefault="009D1C2F" w:rsidP="003F054F">
      <w:pPr>
        <w:pStyle w:val="Standard"/>
        <w:widowControl w:val="0"/>
        <w:tabs>
          <w:tab w:val="left" w:pos="720"/>
        </w:tabs>
        <w:ind w:left="360"/>
        <w:rPr>
          <w:b/>
          <w:szCs w:val="24"/>
        </w:rPr>
      </w:pPr>
    </w:p>
    <w:p w:rsidR="009D1C2F" w:rsidRDefault="009104E9" w:rsidP="003F054F">
      <w:pPr>
        <w:pStyle w:val="Standard"/>
        <w:widowControl w:val="0"/>
        <w:tabs>
          <w:tab w:val="left" w:pos="720"/>
        </w:tabs>
        <w:ind w:left="360"/>
        <w:rPr>
          <w:b/>
          <w:szCs w:val="24"/>
        </w:rPr>
      </w:pPr>
      <w:r>
        <w:rPr>
          <w:b/>
          <w:szCs w:val="24"/>
        </w:rPr>
        <w:t>§ 5</w:t>
      </w:r>
    </w:p>
    <w:p w:rsidR="009D1C2F" w:rsidRDefault="009104E9" w:rsidP="003F054F">
      <w:pPr>
        <w:pStyle w:val="Standard"/>
        <w:numPr>
          <w:ilvl w:val="0"/>
          <w:numId w:val="39"/>
        </w:numPr>
        <w:tabs>
          <w:tab w:val="left" w:pos="-360"/>
        </w:tabs>
      </w:pPr>
      <w:r>
        <w:rPr>
          <w:szCs w:val="24"/>
        </w:rPr>
        <w:t xml:space="preserve">Niezwłocznie po wykonaniu wszystkich czynności objętych zakresem części I i II umowy Wykonawca zgłosi Zamawiającemu gotowość do odbioru końcowego. Wraz </w:t>
      </w:r>
      <w:r>
        <w:rPr>
          <w:szCs w:val="24"/>
        </w:rPr>
        <w:br/>
        <w:t xml:space="preserve">z ogłoszeniem gotowości do odbioru końcowego Wykonawca przekaże Zamawiającemu wszelką dokumentację wymaganą zgodnie z </w:t>
      </w:r>
      <w:r>
        <w:rPr>
          <w:b/>
          <w:szCs w:val="24"/>
        </w:rPr>
        <w:t xml:space="preserve">§ </w:t>
      </w:r>
      <w:r>
        <w:rPr>
          <w:szCs w:val="24"/>
        </w:rPr>
        <w:t>4 pkt 7. W przypadku niedostarczenia powyższych dokumentów i oświadczeń wraz ze zgłoszeniem gotowości Zamawiający odmówi przystąpienia do odbioru.</w:t>
      </w:r>
    </w:p>
    <w:p w:rsidR="009D1C2F" w:rsidRDefault="009104E9" w:rsidP="003F054F">
      <w:pPr>
        <w:pStyle w:val="Standard"/>
        <w:numPr>
          <w:ilvl w:val="0"/>
          <w:numId w:val="26"/>
        </w:numPr>
        <w:tabs>
          <w:tab w:val="left" w:pos="-360"/>
        </w:tabs>
        <w:rPr>
          <w:szCs w:val="24"/>
        </w:rPr>
      </w:pPr>
      <w:r>
        <w:rPr>
          <w:szCs w:val="24"/>
        </w:rPr>
        <w:t>Końcowy odbiór poszczególnych części (dot. części I i II) przedmiotu umowy nastąpi na podstawie protokołów odbiorów końcowych podpisanych przez przedstawicieli Stron, w terminie wyznaczonym przez Zamawiającego nie dłuższym niż 5 dni. Z chwilą odbioru końcowego wszystkich zestawów pomiarowych opadów objętych przedmiotem umowy Wykonawca przenosi na Zamawiającego własność wszystkich elementów zestawów pomiarowych opadów oraz przechodzi na Zamawiającego ryzyko utraty lub uszkodzenia tych elementów.</w:t>
      </w:r>
    </w:p>
    <w:p w:rsidR="009D1C2F" w:rsidRDefault="009104E9" w:rsidP="003F054F">
      <w:pPr>
        <w:pStyle w:val="Standard"/>
        <w:numPr>
          <w:ilvl w:val="0"/>
          <w:numId w:val="26"/>
        </w:numPr>
        <w:tabs>
          <w:tab w:val="left" w:pos="-360"/>
        </w:tabs>
      </w:pPr>
      <w:r>
        <w:rPr>
          <w:szCs w:val="24"/>
        </w:rPr>
        <w:t>Odbiory poszczególnych serwisów wykonywanych w ramach części III przedmiotu umowy następować będzie na podstawie protokołów odbiorów tych serwisów podpisanych przez przedstawicieli Stron, w terminie wyznaczonym przez Zamawiającego nie dłuższym niż 5 dni.</w:t>
      </w:r>
    </w:p>
    <w:p w:rsidR="009D1C2F" w:rsidRDefault="009104E9" w:rsidP="003F054F">
      <w:pPr>
        <w:pStyle w:val="Standard"/>
        <w:numPr>
          <w:ilvl w:val="0"/>
          <w:numId w:val="26"/>
        </w:numPr>
        <w:tabs>
          <w:tab w:val="left" w:pos="-360"/>
        </w:tabs>
        <w:rPr>
          <w:szCs w:val="24"/>
        </w:rPr>
      </w:pPr>
      <w:r>
        <w:rPr>
          <w:szCs w:val="24"/>
        </w:rPr>
        <w:t xml:space="preserve">Jeżeli w toku czynności odbioru końcowego części II stwierdzone zostaną wady </w:t>
      </w:r>
      <w:r>
        <w:rPr>
          <w:szCs w:val="24"/>
        </w:rPr>
        <w:br/>
        <w:t>lub usterki zestawów pomiarowych opadów:</w:t>
      </w:r>
    </w:p>
    <w:p w:rsidR="009D1C2F" w:rsidRDefault="009104E9" w:rsidP="003F054F">
      <w:pPr>
        <w:pStyle w:val="Bezodstpw"/>
        <w:numPr>
          <w:ilvl w:val="1"/>
          <w:numId w:val="32"/>
        </w:numPr>
        <w:rPr>
          <w:rFonts w:ascii="Times New Roman" w:hAnsi="Times New Roman" w:cs="Times New Roman"/>
          <w:sz w:val="24"/>
          <w:szCs w:val="24"/>
        </w:rPr>
      </w:pPr>
      <w:r>
        <w:rPr>
          <w:rFonts w:ascii="Times New Roman" w:hAnsi="Times New Roman" w:cs="Times New Roman"/>
          <w:sz w:val="24"/>
          <w:szCs w:val="24"/>
        </w:rPr>
        <w:t>nadające się do usunięcia i nie wpływające na prawidłowe funkcjonowanie zestawów pomiarowych opadów – Zamawiający może dokonać odbioru, wyznaczając jednocześnie Wykonawcy odpowiedni, technicznie uzasadniony termin do usunięcia stwierdzonych wad lub usterek; po usunięciu wad lub usterek, procedura odbioru określona w niniejszym punkcie znajduje odpowiednie zastosowanie, aż do uzyskania pełnej akceptacji przedmiotu umowy;</w:t>
      </w:r>
    </w:p>
    <w:p w:rsidR="009D1C2F" w:rsidRDefault="009104E9" w:rsidP="003F054F">
      <w:pPr>
        <w:pStyle w:val="Bezodstpw"/>
        <w:numPr>
          <w:ilvl w:val="1"/>
          <w:numId w:val="32"/>
        </w:numPr>
        <w:rPr>
          <w:rFonts w:ascii="Times New Roman" w:hAnsi="Times New Roman" w:cs="Times New Roman"/>
          <w:sz w:val="24"/>
          <w:szCs w:val="24"/>
        </w:rPr>
      </w:pPr>
      <w:r>
        <w:rPr>
          <w:rFonts w:ascii="Times New Roman" w:hAnsi="Times New Roman" w:cs="Times New Roman"/>
          <w:sz w:val="24"/>
          <w:szCs w:val="24"/>
        </w:rPr>
        <w:t xml:space="preserve">nie nadające się do usunięcia i uniemożliwiające prawidłowe funkcjonowanie zestawów pomiarowych opadów zgodnie z przeznaczeniem – Zamawiający może odmówić odbioru przedmiotu umowy i odstąpić od umowy z winy Wykonawcy w terminie 14 dni od odmowy dokonania odbioru lub zażądać ponownego </w:t>
      </w:r>
      <w:r>
        <w:rPr>
          <w:rFonts w:ascii="Times New Roman" w:hAnsi="Times New Roman" w:cs="Times New Roman"/>
          <w:sz w:val="24"/>
          <w:szCs w:val="24"/>
        </w:rPr>
        <w:lastRenderedPageBreak/>
        <w:t xml:space="preserve">wykonania przedmiotu umowy w zakresie dotkniętym wadami uniemożliwiającymi prawidłowe funkcjonowanie zestawów pomiarowych opadów, wyznaczając jednocześnie Wykonawcy odpowiedni termin do ponownego wykonania przedmiotu umowy, zachowując przy tym prawo do naliczania kar umownych oraz do domagania się naprawienia szkody wynikłej z opóźnienia. Procedura odbioru określona </w:t>
      </w:r>
      <w:r>
        <w:rPr>
          <w:rFonts w:ascii="Times New Roman" w:hAnsi="Times New Roman" w:cs="Times New Roman"/>
          <w:sz w:val="24"/>
          <w:szCs w:val="24"/>
        </w:rPr>
        <w:br/>
        <w:t>w niniejszym punkcie znajduje w takim przypadku odpowiednie zastosowanie.</w:t>
      </w:r>
    </w:p>
    <w:p w:rsidR="009D1C2F" w:rsidRDefault="009104E9" w:rsidP="003F054F">
      <w:pPr>
        <w:pStyle w:val="Standard"/>
        <w:numPr>
          <w:ilvl w:val="0"/>
          <w:numId w:val="26"/>
        </w:numPr>
        <w:tabs>
          <w:tab w:val="left" w:pos="-360"/>
        </w:tabs>
        <w:rPr>
          <w:szCs w:val="24"/>
        </w:rPr>
      </w:pPr>
      <w:r>
        <w:rPr>
          <w:szCs w:val="24"/>
        </w:rPr>
        <w:t xml:space="preserve">Po usunięciu wad Wykonawca ponownie zgłosi gotowość do odbioru. W takim przypadku powyższe ustępy niniejszego paragrafu będą miały odpowiednie zastosowanie, </w:t>
      </w:r>
      <w:r>
        <w:rPr>
          <w:szCs w:val="24"/>
        </w:rPr>
        <w:br/>
        <w:t>a podstawę wystawienia faktury obejmującej wynagrodzenie za wykonanie danej części umowy będzie stanowił protokół odbioru podpisany bez zastrzeżeń po usunięciu stwierdzonych wad.</w:t>
      </w:r>
    </w:p>
    <w:p w:rsidR="009D1C2F" w:rsidRDefault="009104E9" w:rsidP="003F054F">
      <w:pPr>
        <w:pStyle w:val="Standard"/>
        <w:numPr>
          <w:ilvl w:val="0"/>
          <w:numId w:val="26"/>
        </w:numPr>
        <w:tabs>
          <w:tab w:val="left" w:pos="-360"/>
        </w:tabs>
        <w:rPr>
          <w:szCs w:val="24"/>
        </w:rPr>
      </w:pPr>
      <w:r>
        <w:rPr>
          <w:szCs w:val="24"/>
        </w:rPr>
        <w:t>Dokonanie przez Zamawiającego odbiorów końcowych poszczególnych części przedmiotu umowy nie wyłącza ani nie ogranicza roszczeń Zamawiającego z tytułu rękojmi lub gwarancji, jak również przysługujących Zamawiającemu roszczeń odszkodowawczych.</w:t>
      </w:r>
    </w:p>
    <w:p w:rsidR="009D1C2F" w:rsidRDefault="009D1C2F" w:rsidP="003F054F">
      <w:pPr>
        <w:pStyle w:val="Standard"/>
        <w:widowControl w:val="0"/>
        <w:tabs>
          <w:tab w:val="left" w:pos="720"/>
        </w:tabs>
        <w:ind w:left="360"/>
        <w:rPr>
          <w:b/>
          <w:szCs w:val="24"/>
        </w:rPr>
      </w:pPr>
    </w:p>
    <w:p w:rsidR="009D1C2F" w:rsidRDefault="009104E9" w:rsidP="003F054F">
      <w:pPr>
        <w:pStyle w:val="Standard"/>
        <w:widowControl w:val="0"/>
        <w:tabs>
          <w:tab w:val="left" w:pos="720"/>
        </w:tabs>
        <w:ind w:left="360"/>
        <w:rPr>
          <w:b/>
          <w:szCs w:val="24"/>
        </w:rPr>
      </w:pPr>
      <w:r>
        <w:rPr>
          <w:b/>
          <w:szCs w:val="24"/>
        </w:rPr>
        <w:t>§ 6</w:t>
      </w:r>
    </w:p>
    <w:p w:rsidR="009D1C2F" w:rsidRDefault="009104E9" w:rsidP="003F054F">
      <w:pPr>
        <w:pStyle w:val="Standard"/>
        <w:numPr>
          <w:ilvl w:val="0"/>
          <w:numId w:val="40"/>
        </w:numPr>
        <w:tabs>
          <w:tab w:val="left" w:pos="-360"/>
        </w:tabs>
        <w:rPr>
          <w:szCs w:val="24"/>
        </w:rPr>
      </w:pPr>
      <w:r>
        <w:rPr>
          <w:szCs w:val="24"/>
        </w:rPr>
        <w:t>Wykonawca gwarantuje Zamawiającemu, że przedmiot zamówienia będzie wykonany zgodnie z obowiązującymi normami i zasadami wiedzy technicznej oraz będzie wolny od wad.</w:t>
      </w:r>
    </w:p>
    <w:p w:rsidR="009D1C2F" w:rsidRDefault="009104E9" w:rsidP="003F054F">
      <w:pPr>
        <w:pStyle w:val="Standard"/>
        <w:numPr>
          <w:ilvl w:val="0"/>
          <w:numId w:val="13"/>
        </w:numPr>
        <w:tabs>
          <w:tab w:val="left" w:pos="-360"/>
        </w:tabs>
        <w:rPr>
          <w:szCs w:val="24"/>
        </w:rPr>
      </w:pPr>
      <w:r>
        <w:rPr>
          <w:szCs w:val="24"/>
        </w:rPr>
        <w:t>Wykonawca ponosi odpowiedzialność z tytułu rękojmi za wady urządzeń na zasadach określonych w Kodeksie cywilnym z tym zastrzeżeniem, że okres rękojmi nie upłynie przed zakończeniem okresu gwarancji jakości.</w:t>
      </w:r>
    </w:p>
    <w:p w:rsidR="009D1C2F" w:rsidRDefault="009104E9" w:rsidP="003F054F">
      <w:pPr>
        <w:pStyle w:val="Standard"/>
        <w:numPr>
          <w:ilvl w:val="0"/>
          <w:numId w:val="13"/>
        </w:numPr>
        <w:tabs>
          <w:tab w:val="left" w:pos="-360"/>
        </w:tabs>
        <w:rPr>
          <w:szCs w:val="24"/>
        </w:rPr>
      </w:pPr>
      <w:r>
        <w:rPr>
          <w:szCs w:val="24"/>
        </w:rPr>
        <w:t>Wykonawca udziela Zamawiającemu gwarancji jakości na okres: 24 miesięcy. Okres gwarancji rozpoczyna bieg od dnia dokonania odbioru końcowego części II umowy. Umowa stanowi dokument gwarancyjny w rozumieniu przepisów Kodeksu cywilnego.</w:t>
      </w:r>
    </w:p>
    <w:p w:rsidR="009D1C2F" w:rsidRDefault="009104E9" w:rsidP="003F054F">
      <w:pPr>
        <w:pStyle w:val="Standard"/>
        <w:numPr>
          <w:ilvl w:val="0"/>
          <w:numId w:val="13"/>
        </w:numPr>
        <w:tabs>
          <w:tab w:val="left" w:pos="-360"/>
        </w:tabs>
        <w:rPr>
          <w:szCs w:val="24"/>
        </w:rPr>
      </w:pPr>
      <w:r>
        <w:rPr>
          <w:szCs w:val="24"/>
        </w:rPr>
        <w:t>Wykonawca zapewni własnym kosztem i staraniem wykonywanie wymaganych przez producentów/importerów/dostawców poszczególnych elementów zestawów pomiarowych czynności serwisowych, takich jak przeglądy gwarancyjne itp. oraz ponosi odpowiedzialność z tytułu niewykonania lub nienależytego wykonania usługi gwarancyjnej.</w:t>
      </w:r>
    </w:p>
    <w:p w:rsidR="009D1C2F" w:rsidRDefault="009104E9" w:rsidP="003F054F">
      <w:pPr>
        <w:pStyle w:val="Standard"/>
        <w:numPr>
          <w:ilvl w:val="0"/>
          <w:numId w:val="13"/>
        </w:numPr>
        <w:tabs>
          <w:tab w:val="left" w:pos="-360"/>
        </w:tabs>
        <w:rPr>
          <w:szCs w:val="24"/>
        </w:rPr>
      </w:pPr>
      <w:r>
        <w:rPr>
          <w:szCs w:val="24"/>
        </w:rPr>
        <w:t>Wykonawca gwarantuje dostępność części zamiennych przez okres minimum 3 lat od daty upływu gwarancji.</w:t>
      </w:r>
    </w:p>
    <w:p w:rsidR="009D1C2F" w:rsidRDefault="009104E9" w:rsidP="003F054F">
      <w:pPr>
        <w:pStyle w:val="Standard"/>
        <w:numPr>
          <w:ilvl w:val="0"/>
          <w:numId w:val="13"/>
        </w:numPr>
        <w:tabs>
          <w:tab w:val="left" w:pos="-360"/>
        </w:tabs>
        <w:rPr>
          <w:szCs w:val="24"/>
        </w:rPr>
      </w:pPr>
      <w:r>
        <w:rPr>
          <w:szCs w:val="24"/>
        </w:rPr>
        <w:t xml:space="preserve">Wykonawca zobowiązany będzie dokonywać przeglądów i ewentualnych napraw, </w:t>
      </w:r>
      <w:r>
        <w:rPr>
          <w:szCs w:val="24"/>
        </w:rPr>
        <w:br/>
        <w:t xml:space="preserve">za które odpowiada z tytułu rękojmi lub gwarancji jakości w miejscu dostawy </w:t>
      </w:r>
      <w:r>
        <w:rPr>
          <w:szCs w:val="24"/>
        </w:rPr>
        <w:br/>
        <w:t xml:space="preserve">i montażu lub w przypadku braku takiej możliwości - w innym miejscu uzgodnionym </w:t>
      </w:r>
      <w:r>
        <w:rPr>
          <w:szCs w:val="24"/>
        </w:rPr>
        <w:br/>
        <w:t>z Zamawiającym. Koszty demontażu, transportu, montażu i ponownego uruchomienia obciążać będą Wykonawcę.</w:t>
      </w:r>
    </w:p>
    <w:p w:rsidR="009D1C2F" w:rsidRDefault="009104E9" w:rsidP="003F054F">
      <w:pPr>
        <w:pStyle w:val="Standard"/>
        <w:numPr>
          <w:ilvl w:val="0"/>
          <w:numId w:val="13"/>
        </w:numPr>
        <w:tabs>
          <w:tab w:val="left" w:pos="-360"/>
        </w:tabs>
        <w:rPr>
          <w:szCs w:val="24"/>
        </w:rPr>
      </w:pPr>
      <w:r>
        <w:rPr>
          <w:szCs w:val="24"/>
        </w:rPr>
        <w:t>Koszty dojazdu serwisu Wykonawcy obciążają Wykonawcę.</w:t>
      </w:r>
    </w:p>
    <w:p w:rsidR="009D1C2F" w:rsidRDefault="009104E9" w:rsidP="003F054F">
      <w:pPr>
        <w:pStyle w:val="Standard"/>
        <w:numPr>
          <w:ilvl w:val="0"/>
          <w:numId w:val="13"/>
        </w:numPr>
        <w:tabs>
          <w:tab w:val="left" w:pos="-360"/>
        </w:tabs>
        <w:rPr>
          <w:szCs w:val="24"/>
        </w:rPr>
      </w:pPr>
      <w:r>
        <w:rPr>
          <w:szCs w:val="24"/>
        </w:rPr>
        <w:t>Za naprawę uważa się usunięcie istotnych wad urządzenia w całości lub jego zasadniczej części. Za naprawę nie uważa się usunięcia drobnych usterek.</w:t>
      </w:r>
    </w:p>
    <w:p w:rsidR="009D1C2F" w:rsidRDefault="009104E9" w:rsidP="003F054F">
      <w:pPr>
        <w:pStyle w:val="Standard"/>
        <w:numPr>
          <w:ilvl w:val="0"/>
          <w:numId w:val="13"/>
        </w:numPr>
        <w:tabs>
          <w:tab w:val="left" w:pos="-360"/>
        </w:tabs>
        <w:rPr>
          <w:szCs w:val="24"/>
        </w:rPr>
      </w:pPr>
      <w:r>
        <w:rPr>
          <w:szCs w:val="24"/>
        </w:rPr>
        <w:t>W przypadku trzech napraw gwarancyjnych tej samej aparatury nie prowadzących do usunięcia nieprawidłowości w jej pracy zostanie ona wymieniona na nową wolną od wad na koszt Wykonawcy.</w:t>
      </w:r>
    </w:p>
    <w:p w:rsidR="009D1C2F" w:rsidRDefault="009104E9" w:rsidP="003F054F">
      <w:pPr>
        <w:pStyle w:val="Standard"/>
        <w:numPr>
          <w:ilvl w:val="0"/>
          <w:numId w:val="13"/>
        </w:numPr>
        <w:tabs>
          <w:tab w:val="left" w:pos="-360"/>
        </w:tabs>
        <w:rPr>
          <w:szCs w:val="24"/>
        </w:rPr>
      </w:pPr>
      <w:r>
        <w:rPr>
          <w:szCs w:val="24"/>
        </w:rPr>
        <w:t>Każdorazowo po dokonaniu naprawy gwarancyjnej Wykonawca określa warunki gwarancji dla nowo zainstalowanych elementów aparatury po naprawie co najmniej na czas określony w ust. 3.</w:t>
      </w:r>
    </w:p>
    <w:p w:rsidR="009D1C2F" w:rsidRDefault="009104E9" w:rsidP="003F054F">
      <w:pPr>
        <w:pStyle w:val="Standard"/>
        <w:numPr>
          <w:ilvl w:val="0"/>
          <w:numId w:val="13"/>
        </w:numPr>
        <w:tabs>
          <w:tab w:val="left" w:pos="-360"/>
        </w:tabs>
        <w:rPr>
          <w:szCs w:val="24"/>
        </w:rPr>
      </w:pPr>
      <w:r>
        <w:rPr>
          <w:szCs w:val="24"/>
        </w:rPr>
        <w:t xml:space="preserve">Wykonawca zapewni następujące sposoby przyjmowania zgłoszeń o awariach </w:t>
      </w:r>
      <w:r>
        <w:rPr>
          <w:szCs w:val="24"/>
        </w:rPr>
        <w:br/>
        <w:t>lub wadach:</w:t>
      </w:r>
    </w:p>
    <w:p w:rsidR="009D1C2F" w:rsidRDefault="009104E9" w:rsidP="003F054F">
      <w:pPr>
        <w:pStyle w:val="Bezodstpw"/>
        <w:numPr>
          <w:ilvl w:val="2"/>
          <w:numId w:val="13"/>
        </w:numPr>
        <w:rPr>
          <w:rFonts w:ascii="Times New Roman" w:hAnsi="Times New Roman" w:cs="Times New Roman"/>
          <w:sz w:val="24"/>
          <w:szCs w:val="24"/>
        </w:rPr>
      </w:pPr>
      <w:r>
        <w:rPr>
          <w:rFonts w:ascii="Times New Roman" w:hAnsi="Times New Roman" w:cs="Times New Roman"/>
          <w:sz w:val="24"/>
          <w:szCs w:val="24"/>
        </w:rPr>
        <w:lastRenderedPageBreak/>
        <w:t>telefonicznie - pod wskazany przez Wykonawcę numer telefonu;</w:t>
      </w:r>
    </w:p>
    <w:p w:rsidR="009D1C2F" w:rsidRDefault="009104E9" w:rsidP="003F054F">
      <w:pPr>
        <w:pStyle w:val="Bezodstpw"/>
        <w:numPr>
          <w:ilvl w:val="2"/>
          <w:numId w:val="13"/>
        </w:numPr>
        <w:rPr>
          <w:rFonts w:ascii="Times New Roman" w:hAnsi="Times New Roman" w:cs="Times New Roman"/>
          <w:sz w:val="24"/>
          <w:szCs w:val="24"/>
        </w:rPr>
      </w:pPr>
      <w:r>
        <w:rPr>
          <w:rFonts w:ascii="Times New Roman" w:hAnsi="Times New Roman" w:cs="Times New Roman"/>
          <w:sz w:val="24"/>
          <w:szCs w:val="24"/>
        </w:rPr>
        <w:t>pocztą elektroniczną - na adresy wskazane przez wykonawcę;</w:t>
      </w:r>
    </w:p>
    <w:p w:rsidR="009D1C2F" w:rsidRDefault="009104E9" w:rsidP="003F054F">
      <w:pPr>
        <w:pStyle w:val="Akapitzlist"/>
        <w:numPr>
          <w:ilvl w:val="0"/>
          <w:numId w:val="13"/>
        </w:numPr>
        <w:rPr>
          <w:sz w:val="24"/>
          <w:szCs w:val="24"/>
        </w:rPr>
      </w:pPr>
      <w:r>
        <w:rPr>
          <w:sz w:val="24"/>
          <w:szCs w:val="24"/>
        </w:rPr>
        <w:t>Wykonawca będzie zobowiązany do przystąpienia do naprawy gwarancyjnej w czasie nie dłuższym niż 48 godzin (licząc dni robocze), liczone od dnia i godziny zgłoszenia potrzeby naprawy gwarancyjnej przez  Zamawiającego;</w:t>
      </w:r>
    </w:p>
    <w:p w:rsidR="009D1C2F" w:rsidRDefault="009104E9" w:rsidP="003F054F">
      <w:pPr>
        <w:pStyle w:val="Standard"/>
        <w:numPr>
          <w:ilvl w:val="0"/>
          <w:numId w:val="13"/>
        </w:numPr>
        <w:tabs>
          <w:tab w:val="left" w:pos="-360"/>
        </w:tabs>
        <w:rPr>
          <w:szCs w:val="24"/>
        </w:rPr>
      </w:pPr>
      <w:r>
        <w:rPr>
          <w:szCs w:val="24"/>
        </w:rPr>
        <w:t>Wykonawca zobowiązany będzie do usunięcia awarii lub wady w czasie nie dłuższym niż 7 dni kalendarzowych od daty i godziny przystąpienia do usuwania usterki. Transport urządzenia „do” i „z” miejsca naprawy gwarancyjnej oraz ryzyko ewentualnego uszkodzenia lub utraty urządzenia w trakcie transportu i naprawy obciążają Wykonawcę;</w:t>
      </w:r>
    </w:p>
    <w:p w:rsidR="009D1C2F" w:rsidRDefault="009104E9" w:rsidP="003F054F">
      <w:pPr>
        <w:pStyle w:val="Standard"/>
        <w:numPr>
          <w:ilvl w:val="0"/>
          <w:numId w:val="13"/>
        </w:numPr>
        <w:tabs>
          <w:tab w:val="left" w:pos="-360"/>
        </w:tabs>
      </w:pPr>
      <w:r>
        <w:rPr>
          <w:szCs w:val="24"/>
        </w:rPr>
        <w:t>Jeżeli termin naprawy określony w ust. 13 nie może być dotrzymany ze względu na konieczność sprowadzenia części zamiennych (uzasadnienie przedstawione przez Wykonawcę na piśmie) czas naprawy gwarancyjnej może się wydłużyć, za zgodą Zamawiającego.</w:t>
      </w:r>
    </w:p>
    <w:p w:rsidR="009D1C2F" w:rsidRDefault="009104E9" w:rsidP="003F054F">
      <w:pPr>
        <w:pStyle w:val="Standard"/>
        <w:numPr>
          <w:ilvl w:val="0"/>
          <w:numId w:val="13"/>
        </w:numPr>
        <w:tabs>
          <w:tab w:val="left" w:pos="-360"/>
        </w:tabs>
      </w:pPr>
      <w:r>
        <w:rPr>
          <w:szCs w:val="24"/>
        </w:rPr>
        <w:t xml:space="preserve">W przypadku niedopełnienia obowiązków gwarancyjnych w określonych terminach zgodnie ust. 13 i 14, Zamawiający może powierzyć naprawę osobie trzeciej, na koszt </w:t>
      </w:r>
      <w:r>
        <w:rPr>
          <w:szCs w:val="24"/>
        </w:rPr>
        <w:br/>
        <w:t>i ryzyko Wykonawcy.</w:t>
      </w:r>
    </w:p>
    <w:p w:rsidR="009D1C2F" w:rsidRDefault="009104E9" w:rsidP="003F054F">
      <w:pPr>
        <w:pStyle w:val="Standard"/>
        <w:numPr>
          <w:ilvl w:val="0"/>
          <w:numId w:val="13"/>
        </w:numPr>
        <w:tabs>
          <w:tab w:val="left" w:pos="-360"/>
        </w:tabs>
        <w:rPr>
          <w:szCs w:val="24"/>
        </w:rPr>
      </w:pPr>
      <w:r>
        <w:rPr>
          <w:szCs w:val="24"/>
        </w:rPr>
        <w:t>Wykonawca będzie rejestrować wszystkie zgłoszenia. Każdorazowo fakt przyjęcia zgłoszenia będzie niezwłocznie potwierdzany e-mailem na adres zgłaszającego.</w:t>
      </w:r>
    </w:p>
    <w:p w:rsidR="009D1C2F" w:rsidRDefault="009104E9" w:rsidP="003F054F">
      <w:pPr>
        <w:pStyle w:val="Standard"/>
        <w:numPr>
          <w:ilvl w:val="0"/>
          <w:numId w:val="13"/>
        </w:numPr>
        <w:tabs>
          <w:tab w:val="left" w:pos="-360"/>
        </w:tabs>
        <w:rPr>
          <w:szCs w:val="24"/>
        </w:rPr>
      </w:pPr>
      <w:r>
        <w:rPr>
          <w:szCs w:val="24"/>
        </w:rPr>
        <w:t>Zgłoszenie naprawy gwarancyjnej oraz czas jej trwania będą każdorazowo odnotowywane przez Wykonawcę i potwierdzane przez Zamawiającego.</w:t>
      </w:r>
    </w:p>
    <w:p w:rsidR="009D1C2F" w:rsidRDefault="009104E9" w:rsidP="003F054F">
      <w:pPr>
        <w:pStyle w:val="Standard"/>
        <w:numPr>
          <w:ilvl w:val="0"/>
          <w:numId w:val="13"/>
        </w:numPr>
        <w:tabs>
          <w:tab w:val="left" w:pos="-360"/>
        </w:tabs>
        <w:rPr>
          <w:szCs w:val="24"/>
        </w:rPr>
      </w:pPr>
      <w:r>
        <w:rPr>
          <w:szCs w:val="24"/>
        </w:rPr>
        <w:t>Okres gwarancji zostanie automatycznie przedłużony o czas dokonanej naprawy gwarancyjnej.</w:t>
      </w:r>
    </w:p>
    <w:p w:rsidR="009D1C2F" w:rsidRDefault="009104E9" w:rsidP="003F054F">
      <w:pPr>
        <w:pStyle w:val="Standard"/>
        <w:numPr>
          <w:ilvl w:val="0"/>
          <w:numId w:val="13"/>
        </w:numPr>
        <w:tabs>
          <w:tab w:val="left" w:pos="-360"/>
        </w:tabs>
        <w:rPr>
          <w:szCs w:val="24"/>
        </w:rPr>
      </w:pPr>
      <w:r>
        <w:rPr>
          <w:szCs w:val="24"/>
        </w:rPr>
        <w:t xml:space="preserve">Zamawiający może przekazać swoje uprawnienia wynikające z gwarancji jakości </w:t>
      </w:r>
      <w:r>
        <w:rPr>
          <w:szCs w:val="24"/>
        </w:rPr>
        <w:br/>
        <w:t>i rękojmi za wady na inną osobę lub upoważnić do ich wykonywania.</w:t>
      </w:r>
    </w:p>
    <w:p w:rsidR="009D1C2F" w:rsidRDefault="009104E9" w:rsidP="003F054F">
      <w:pPr>
        <w:pStyle w:val="Standard"/>
        <w:numPr>
          <w:ilvl w:val="0"/>
          <w:numId w:val="13"/>
        </w:numPr>
        <w:tabs>
          <w:tab w:val="left" w:pos="-360"/>
        </w:tabs>
        <w:rPr>
          <w:szCs w:val="24"/>
        </w:rPr>
      </w:pPr>
      <w:r>
        <w:rPr>
          <w:szCs w:val="24"/>
        </w:rPr>
        <w:t>Wykonawca gwarantuje weryfikację poprawności prowadzonych pomiarów.</w:t>
      </w:r>
    </w:p>
    <w:p w:rsidR="009D1C2F" w:rsidRDefault="009D1C2F" w:rsidP="003F054F">
      <w:pPr>
        <w:pStyle w:val="Akapitzlist"/>
        <w:numPr>
          <w:ilvl w:val="0"/>
          <w:numId w:val="41"/>
        </w:numPr>
        <w:rPr>
          <w:vanish/>
          <w:sz w:val="24"/>
          <w:szCs w:val="24"/>
        </w:rPr>
      </w:pPr>
    </w:p>
    <w:p w:rsidR="009D1C2F" w:rsidRDefault="009D1C2F" w:rsidP="003F054F">
      <w:pPr>
        <w:pStyle w:val="Akapitzlist"/>
        <w:numPr>
          <w:ilvl w:val="0"/>
          <w:numId w:val="4"/>
        </w:numPr>
        <w:rPr>
          <w:vanish/>
          <w:sz w:val="24"/>
          <w:szCs w:val="24"/>
        </w:rPr>
      </w:pPr>
    </w:p>
    <w:p w:rsidR="009D1C2F" w:rsidRDefault="009D1C2F" w:rsidP="003F054F">
      <w:pPr>
        <w:pStyle w:val="Akapitzlist"/>
        <w:numPr>
          <w:ilvl w:val="0"/>
          <w:numId w:val="4"/>
        </w:numPr>
        <w:rPr>
          <w:vanish/>
          <w:sz w:val="24"/>
          <w:szCs w:val="24"/>
        </w:rPr>
      </w:pPr>
    </w:p>
    <w:p w:rsidR="009D1C2F" w:rsidRDefault="009D1C2F" w:rsidP="003F054F">
      <w:pPr>
        <w:pStyle w:val="Akapitzlist"/>
        <w:numPr>
          <w:ilvl w:val="0"/>
          <w:numId w:val="4"/>
        </w:numPr>
        <w:rPr>
          <w:vanish/>
          <w:sz w:val="24"/>
          <w:szCs w:val="24"/>
        </w:rPr>
      </w:pPr>
    </w:p>
    <w:p w:rsidR="009D1C2F" w:rsidRDefault="009D1C2F" w:rsidP="003F054F">
      <w:pPr>
        <w:pStyle w:val="Akapitzlist"/>
        <w:numPr>
          <w:ilvl w:val="0"/>
          <w:numId w:val="4"/>
        </w:numPr>
        <w:rPr>
          <w:vanish/>
          <w:sz w:val="24"/>
          <w:szCs w:val="24"/>
        </w:rPr>
      </w:pPr>
    </w:p>
    <w:p w:rsidR="009D1C2F" w:rsidRDefault="009D1C2F" w:rsidP="003F054F">
      <w:pPr>
        <w:pStyle w:val="Akapitzlist"/>
        <w:numPr>
          <w:ilvl w:val="0"/>
          <w:numId w:val="4"/>
        </w:numPr>
        <w:rPr>
          <w:vanish/>
          <w:sz w:val="24"/>
          <w:szCs w:val="24"/>
        </w:rPr>
      </w:pPr>
    </w:p>
    <w:p w:rsidR="009D1C2F" w:rsidRDefault="009D1C2F" w:rsidP="003F054F">
      <w:pPr>
        <w:pStyle w:val="Akapitzlist"/>
        <w:numPr>
          <w:ilvl w:val="1"/>
          <w:numId w:val="4"/>
        </w:numPr>
        <w:rPr>
          <w:vanish/>
          <w:sz w:val="24"/>
          <w:szCs w:val="24"/>
        </w:rPr>
      </w:pPr>
    </w:p>
    <w:p w:rsidR="009D1C2F" w:rsidRDefault="009D1C2F" w:rsidP="003F054F">
      <w:pPr>
        <w:pStyle w:val="Akapitzlist"/>
        <w:numPr>
          <w:ilvl w:val="1"/>
          <w:numId w:val="4"/>
        </w:numPr>
        <w:rPr>
          <w:vanish/>
          <w:sz w:val="24"/>
          <w:szCs w:val="24"/>
        </w:rPr>
      </w:pPr>
    </w:p>
    <w:p w:rsidR="009D1C2F" w:rsidRDefault="009D1C2F" w:rsidP="003F054F">
      <w:pPr>
        <w:pStyle w:val="Akapitzlist"/>
        <w:numPr>
          <w:ilvl w:val="1"/>
          <w:numId w:val="4"/>
        </w:numPr>
        <w:rPr>
          <w:vanish/>
          <w:sz w:val="24"/>
          <w:szCs w:val="24"/>
        </w:rPr>
      </w:pPr>
    </w:p>
    <w:p w:rsidR="009D1C2F" w:rsidRDefault="009D1C2F" w:rsidP="003F054F">
      <w:pPr>
        <w:pStyle w:val="Akapitzlist"/>
        <w:numPr>
          <w:ilvl w:val="1"/>
          <w:numId w:val="4"/>
        </w:numPr>
        <w:rPr>
          <w:vanish/>
          <w:sz w:val="24"/>
          <w:szCs w:val="24"/>
        </w:rPr>
      </w:pPr>
    </w:p>
    <w:p w:rsidR="009D1C2F" w:rsidRDefault="009D1C2F" w:rsidP="003F054F">
      <w:pPr>
        <w:pStyle w:val="Akapitzlist"/>
        <w:numPr>
          <w:ilvl w:val="1"/>
          <w:numId w:val="4"/>
        </w:numPr>
        <w:rPr>
          <w:vanish/>
          <w:sz w:val="24"/>
          <w:szCs w:val="24"/>
        </w:rPr>
      </w:pPr>
    </w:p>
    <w:p w:rsidR="009D1C2F" w:rsidRDefault="009D1C2F" w:rsidP="003F054F">
      <w:pPr>
        <w:pStyle w:val="Akapitzlist"/>
        <w:numPr>
          <w:ilvl w:val="1"/>
          <w:numId w:val="4"/>
        </w:numPr>
        <w:rPr>
          <w:vanish/>
          <w:sz w:val="24"/>
          <w:szCs w:val="24"/>
        </w:rPr>
      </w:pPr>
    </w:p>
    <w:p w:rsidR="009D1C2F" w:rsidRDefault="009D1C2F" w:rsidP="003F054F">
      <w:pPr>
        <w:pStyle w:val="Akapitzlist"/>
        <w:widowControl w:val="0"/>
        <w:ind w:left="0"/>
        <w:rPr>
          <w:b/>
          <w:vanish/>
          <w:sz w:val="24"/>
          <w:szCs w:val="24"/>
        </w:rPr>
      </w:pPr>
    </w:p>
    <w:p w:rsidR="005C1C7D" w:rsidRDefault="005C1C7D" w:rsidP="003F054F">
      <w:pPr>
        <w:pStyle w:val="Standard"/>
        <w:widowControl w:val="0"/>
        <w:tabs>
          <w:tab w:val="left" w:pos="720"/>
        </w:tabs>
        <w:ind w:left="360"/>
        <w:rPr>
          <w:b/>
          <w:szCs w:val="24"/>
        </w:rPr>
      </w:pPr>
    </w:p>
    <w:p w:rsidR="009D1C2F" w:rsidRDefault="009104E9" w:rsidP="003F054F">
      <w:pPr>
        <w:pStyle w:val="Standard"/>
        <w:widowControl w:val="0"/>
        <w:tabs>
          <w:tab w:val="left" w:pos="720"/>
        </w:tabs>
        <w:ind w:left="360"/>
        <w:rPr>
          <w:b/>
          <w:szCs w:val="24"/>
        </w:rPr>
      </w:pPr>
      <w:r>
        <w:rPr>
          <w:b/>
          <w:szCs w:val="24"/>
        </w:rPr>
        <w:t>§ 7</w:t>
      </w:r>
    </w:p>
    <w:p w:rsidR="009D1C2F" w:rsidRDefault="009104E9" w:rsidP="003F054F">
      <w:pPr>
        <w:pStyle w:val="Standard"/>
        <w:numPr>
          <w:ilvl w:val="0"/>
          <w:numId w:val="42"/>
        </w:numPr>
        <w:tabs>
          <w:tab w:val="left" w:pos="-360"/>
        </w:tabs>
      </w:pPr>
      <w:r>
        <w:t>Wykonawcy przysługuje wynagrodzenie brutto w wysokości: ..................................... zł, (słownie:......................................................................), w tym podatek VAT ........., za wykonanie prac o których mowa w § 1 umowy, rozliczane cenami:</w:t>
      </w:r>
    </w:p>
    <w:p w:rsidR="009D1C2F" w:rsidRDefault="009104E9" w:rsidP="003F054F">
      <w:pPr>
        <w:pStyle w:val="Standard"/>
        <w:tabs>
          <w:tab w:val="left" w:pos="360"/>
        </w:tabs>
        <w:ind w:left="360"/>
      </w:pPr>
      <w:r>
        <w:t xml:space="preserve">1) za dostawę, o której mowa w </w:t>
      </w:r>
      <w:r>
        <w:rPr>
          <w:b/>
          <w:szCs w:val="24"/>
        </w:rPr>
        <w:t>§</w:t>
      </w:r>
      <w:r>
        <w:t xml:space="preserve"> 1 ust. 2 pkt 1 lit. a) w wysokości ………..zł brutto, w tym podatek VAT ….. .</w:t>
      </w:r>
    </w:p>
    <w:p w:rsidR="009D1C2F" w:rsidRDefault="009104E9" w:rsidP="003F054F">
      <w:pPr>
        <w:pStyle w:val="Standard"/>
        <w:tabs>
          <w:tab w:val="left" w:pos="360"/>
        </w:tabs>
        <w:ind w:left="360"/>
      </w:pPr>
      <w:r>
        <w:t xml:space="preserve">2) za wykonanie prac, o których mowa w </w:t>
      </w:r>
      <w:r>
        <w:rPr>
          <w:b/>
          <w:szCs w:val="24"/>
        </w:rPr>
        <w:t>§</w:t>
      </w:r>
      <w:r>
        <w:t xml:space="preserve"> 1 ust. 2 pkt 2 lit. a) w wysokości ………..zł brutto, w tym podatek VAT ….. .</w:t>
      </w:r>
    </w:p>
    <w:p w:rsidR="009D1C2F" w:rsidRDefault="009104E9" w:rsidP="003F054F">
      <w:pPr>
        <w:pStyle w:val="Standard"/>
        <w:tabs>
          <w:tab w:val="left" w:pos="360"/>
        </w:tabs>
        <w:ind w:left="360"/>
      </w:pPr>
      <w:r>
        <w:t xml:space="preserve">3) za wykonanie prac, o których mowa w </w:t>
      </w:r>
      <w:r>
        <w:rPr>
          <w:b/>
          <w:szCs w:val="24"/>
        </w:rPr>
        <w:t>§</w:t>
      </w:r>
      <w:r>
        <w:t xml:space="preserve"> 1 ust. 2 pkt 2 lit. b) i c) w wysokości ………..zł brutto, w tym podatek VAT ….. .</w:t>
      </w:r>
    </w:p>
    <w:p w:rsidR="009D1C2F" w:rsidRDefault="009104E9" w:rsidP="003F054F">
      <w:pPr>
        <w:pStyle w:val="Standard"/>
        <w:tabs>
          <w:tab w:val="left" w:pos="360"/>
        </w:tabs>
        <w:ind w:left="360"/>
      </w:pPr>
      <w:r>
        <w:t xml:space="preserve">4) za wykonanie prac, o których mowa w </w:t>
      </w:r>
      <w:r>
        <w:rPr>
          <w:b/>
          <w:szCs w:val="24"/>
        </w:rPr>
        <w:t>§</w:t>
      </w:r>
      <w:r>
        <w:t xml:space="preserve"> 1 ust. 2 pkt 2 lit. d)  w wysokości ………..zł brutto, w tym podatek VAT ….. .</w:t>
      </w:r>
    </w:p>
    <w:p w:rsidR="009D1C2F" w:rsidRDefault="00F64544" w:rsidP="003F054F">
      <w:pPr>
        <w:pStyle w:val="Standard"/>
        <w:tabs>
          <w:tab w:val="left" w:pos="360"/>
        </w:tabs>
        <w:ind w:left="360"/>
      </w:pPr>
      <w:r>
        <w:t>5) za wykonanie jednej usługi serwisowej</w:t>
      </w:r>
      <w:r w:rsidR="009104E9">
        <w:t xml:space="preserve">, o którym mowa w </w:t>
      </w:r>
      <w:r w:rsidR="009104E9">
        <w:rPr>
          <w:b/>
          <w:szCs w:val="24"/>
        </w:rPr>
        <w:t>§</w:t>
      </w:r>
      <w:r w:rsidR="009104E9">
        <w:t xml:space="preserve"> 1 ust. 2 pkt 3 lit. a)  </w:t>
      </w:r>
      <w:r>
        <w:br/>
      </w:r>
      <w:r w:rsidR="009104E9">
        <w:t>w wysokości ………..zł brutto, w tym podatek VAT ….. .</w:t>
      </w:r>
    </w:p>
    <w:p w:rsidR="009D1C2F" w:rsidRDefault="009104E9" w:rsidP="003F054F">
      <w:pPr>
        <w:pStyle w:val="Standard"/>
        <w:numPr>
          <w:ilvl w:val="0"/>
          <w:numId w:val="15"/>
        </w:numPr>
      </w:pPr>
      <w:r>
        <w:rPr>
          <w:rFonts w:eastAsia="Times New Roman"/>
          <w:szCs w:val="24"/>
          <w:lang w:eastAsia="ar-SA"/>
        </w:rPr>
        <w:t xml:space="preserve">Wykonawca jest zobowiązany do dostarczania Zamawiającemu każdej faktury w 2-ch egzemplarzach z protokołami odpowiednio odbioru części I/II/poszczególnych serwisów (o których mowa w części III), o których mowa w </w:t>
      </w:r>
      <w:r>
        <w:rPr>
          <w:szCs w:val="24"/>
        </w:rPr>
        <w:t>§ 5</w:t>
      </w:r>
      <w:r>
        <w:rPr>
          <w:rFonts w:eastAsia="Times New Roman"/>
          <w:szCs w:val="24"/>
          <w:lang w:eastAsia="ar-SA"/>
        </w:rPr>
        <w:t>.</w:t>
      </w:r>
    </w:p>
    <w:p w:rsidR="009D1C2F" w:rsidRDefault="009104E9" w:rsidP="003F054F">
      <w:pPr>
        <w:pStyle w:val="Standard"/>
        <w:numPr>
          <w:ilvl w:val="0"/>
          <w:numId w:val="15"/>
        </w:numPr>
        <w:rPr>
          <w:rFonts w:eastAsia="Times New Roman"/>
          <w:szCs w:val="24"/>
          <w:lang w:eastAsia="ar-SA"/>
        </w:rPr>
      </w:pPr>
      <w:r>
        <w:rPr>
          <w:rFonts w:eastAsia="Times New Roman"/>
          <w:szCs w:val="24"/>
          <w:lang w:eastAsia="ar-SA"/>
        </w:rPr>
        <w:t xml:space="preserve">Faktury należy wystawiać zgodnie z obowiązującymi w tym zakresie przepisami, w tym </w:t>
      </w:r>
      <w:r>
        <w:rPr>
          <w:rFonts w:eastAsia="Times New Roman"/>
          <w:szCs w:val="24"/>
          <w:lang w:eastAsia="ar-SA"/>
        </w:rPr>
        <w:br/>
        <w:t xml:space="preserve">w szczególności zgodnie z ustawą z dnia 11 marca 2004 r. o podatku od towarów i usług </w:t>
      </w:r>
      <w:r>
        <w:rPr>
          <w:rFonts w:eastAsia="Times New Roman"/>
          <w:szCs w:val="24"/>
          <w:lang w:eastAsia="ar-SA"/>
        </w:rPr>
        <w:br/>
        <w:t>(Dz. U. z 2020 r. poz. 106 ze zm.).</w:t>
      </w:r>
    </w:p>
    <w:p w:rsidR="009D1C2F" w:rsidRDefault="009104E9" w:rsidP="003F054F">
      <w:pPr>
        <w:pStyle w:val="Standard"/>
        <w:numPr>
          <w:ilvl w:val="0"/>
          <w:numId w:val="15"/>
        </w:numPr>
        <w:rPr>
          <w:rFonts w:eastAsia="Times New Roman"/>
          <w:szCs w:val="24"/>
          <w:lang w:eastAsia="pl-PL"/>
        </w:rPr>
      </w:pPr>
      <w:r>
        <w:rPr>
          <w:rFonts w:eastAsia="Times New Roman"/>
          <w:szCs w:val="24"/>
          <w:lang w:eastAsia="pl-PL"/>
        </w:rPr>
        <w:t xml:space="preserve">Przysługujące Wykonawcy wynagrodzenie Zamawiający opłaci przelewem na konto bankowe Wykonawcy nr: …………………………………………….………………….., </w:t>
      </w:r>
      <w:r w:rsidR="00F64544">
        <w:rPr>
          <w:rFonts w:eastAsia="Times New Roman"/>
          <w:szCs w:val="24"/>
          <w:lang w:eastAsia="pl-PL"/>
        </w:rPr>
        <w:br/>
      </w:r>
      <w:r>
        <w:rPr>
          <w:rFonts w:eastAsia="Times New Roman"/>
          <w:szCs w:val="24"/>
          <w:lang w:eastAsia="pl-PL"/>
        </w:rPr>
        <w:t>w terminie do 30 dni od daty złożenia Zamawiającemu prawidłowo sporządzonej faktury.</w:t>
      </w:r>
    </w:p>
    <w:p w:rsidR="009D1C2F" w:rsidRDefault="009104E9" w:rsidP="003F054F">
      <w:pPr>
        <w:pStyle w:val="Standard"/>
        <w:ind w:left="360"/>
        <w:rPr>
          <w:rFonts w:eastAsia="Times New Roman"/>
          <w:szCs w:val="24"/>
          <w:lang w:eastAsia="pl-PL"/>
        </w:rPr>
      </w:pPr>
      <w:r>
        <w:rPr>
          <w:rFonts w:eastAsia="Times New Roman"/>
          <w:szCs w:val="24"/>
          <w:lang w:eastAsia="pl-PL"/>
        </w:rPr>
        <w:t>Dane do faktury :</w:t>
      </w:r>
    </w:p>
    <w:p w:rsidR="009D1C2F" w:rsidRDefault="009104E9" w:rsidP="003F054F">
      <w:pPr>
        <w:pStyle w:val="Standard"/>
        <w:tabs>
          <w:tab w:val="left" w:pos="644"/>
        </w:tabs>
        <w:ind w:left="360"/>
      </w:pPr>
      <w:r>
        <w:rPr>
          <w:rFonts w:eastAsia="Times New Roman"/>
          <w:b/>
          <w:bCs/>
          <w:szCs w:val="24"/>
          <w:lang w:eastAsia="pl-PL"/>
        </w:rPr>
        <w:lastRenderedPageBreak/>
        <w:t>Nabywca:</w:t>
      </w:r>
      <w:r w:rsidR="00F64544">
        <w:rPr>
          <w:rFonts w:eastAsia="Times New Roman"/>
          <w:b/>
          <w:bCs/>
          <w:szCs w:val="24"/>
          <w:lang w:eastAsia="pl-PL"/>
        </w:rPr>
        <w:t xml:space="preserve"> </w:t>
      </w:r>
      <w:r>
        <w:rPr>
          <w:rFonts w:eastAsia="Times New Roman"/>
          <w:bCs/>
          <w:szCs w:val="24"/>
          <w:lang w:eastAsia="pl-PL"/>
        </w:rPr>
        <w:t>Miasto Białystok, 15-950 Białystok, ul. Słonimska 1, NIP 966-211-72-20,</w:t>
      </w:r>
    </w:p>
    <w:p w:rsidR="009D1C2F" w:rsidRDefault="009104E9" w:rsidP="003F054F">
      <w:pPr>
        <w:pStyle w:val="Standard"/>
        <w:tabs>
          <w:tab w:val="left" w:pos="644"/>
        </w:tabs>
        <w:ind w:left="360"/>
      </w:pPr>
      <w:r>
        <w:rPr>
          <w:rFonts w:eastAsia="Times New Roman"/>
          <w:b/>
          <w:bCs/>
          <w:szCs w:val="24"/>
          <w:lang w:eastAsia="pl-PL"/>
        </w:rPr>
        <w:t xml:space="preserve">Odbiorca: </w:t>
      </w:r>
      <w:r>
        <w:rPr>
          <w:rFonts w:eastAsia="Times New Roman"/>
          <w:bCs/>
          <w:szCs w:val="24"/>
          <w:lang w:eastAsia="pl-PL"/>
        </w:rPr>
        <w:t>Urząd Miejski w Białymstoku, 15-950 Białystok, ul. Słonimska1</w:t>
      </w:r>
      <w:r>
        <w:rPr>
          <w:rFonts w:eastAsia="Times New Roman"/>
          <w:szCs w:val="24"/>
          <w:lang w:eastAsia="pl-PL"/>
        </w:rPr>
        <w:t> </w:t>
      </w:r>
    </w:p>
    <w:p w:rsidR="009D1C2F" w:rsidRDefault="009104E9" w:rsidP="003F054F">
      <w:pPr>
        <w:pStyle w:val="Standard"/>
        <w:tabs>
          <w:tab w:val="left" w:pos="786"/>
        </w:tabs>
        <w:ind w:left="360"/>
        <w:rPr>
          <w:rFonts w:eastAsia="Times New Roman"/>
          <w:szCs w:val="24"/>
          <w:lang w:eastAsia="pl-PL"/>
        </w:rPr>
      </w:pPr>
      <w:r>
        <w:rPr>
          <w:rFonts w:eastAsia="Times New Roman"/>
          <w:szCs w:val="24"/>
          <w:lang w:eastAsia="pl-PL"/>
        </w:rPr>
        <w:t>Miasto Białystok jest podatnikiem podatku VAT.</w:t>
      </w:r>
    </w:p>
    <w:p w:rsidR="009D1C2F" w:rsidRDefault="009104E9" w:rsidP="003F054F">
      <w:pPr>
        <w:pStyle w:val="Standard"/>
        <w:numPr>
          <w:ilvl w:val="0"/>
          <w:numId w:val="15"/>
        </w:numPr>
        <w:rPr>
          <w:rFonts w:eastAsia="Times New Roman"/>
          <w:szCs w:val="24"/>
          <w:lang w:eastAsia="pl-PL"/>
        </w:rPr>
      </w:pPr>
      <w:r>
        <w:rPr>
          <w:rFonts w:eastAsia="Times New Roman"/>
          <w:szCs w:val="24"/>
          <w:lang w:eastAsia="pl-PL"/>
        </w:rPr>
        <w:t>Wykonawca oświadcza, że wskazany rachunek bankowy jest rachunkiem rozliczeniowym przedsiębiorcy służącym do celów prowadzonej działalności gospodarczej, dla którego bank prowadzący ten rachunek utworzył powiązany z nim rachunek VAT.</w:t>
      </w:r>
    </w:p>
    <w:p w:rsidR="009D1C2F" w:rsidRDefault="009104E9" w:rsidP="003F054F">
      <w:pPr>
        <w:pStyle w:val="Standard"/>
        <w:numPr>
          <w:ilvl w:val="0"/>
          <w:numId w:val="15"/>
        </w:numPr>
        <w:rPr>
          <w:rFonts w:eastAsia="Times New Roman"/>
          <w:szCs w:val="24"/>
          <w:lang w:eastAsia="pl-PL"/>
        </w:rPr>
      </w:pPr>
      <w:r>
        <w:rPr>
          <w:rFonts w:eastAsia="Times New Roman"/>
          <w:szCs w:val="24"/>
          <w:lang w:eastAsia="pl-PL"/>
        </w:rPr>
        <w:t>Zamawiający oświadcza, że płatności za faktury wystawione przez Wykonawcę będą dokonywane na wskazany powyżej rachunek z zastosowaniem mechanizmu podzielonej płatności.</w:t>
      </w:r>
    </w:p>
    <w:p w:rsidR="009D1C2F" w:rsidRDefault="009104E9" w:rsidP="003F054F">
      <w:pPr>
        <w:pStyle w:val="Standard"/>
        <w:numPr>
          <w:ilvl w:val="0"/>
          <w:numId w:val="15"/>
        </w:numPr>
        <w:rPr>
          <w:rFonts w:eastAsia="Times New Roman"/>
          <w:szCs w:val="24"/>
          <w:lang w:eastAsia="pl-PL"/>
        </w:rPr>
      </w:pPr>
      <w:r>
        <w:rPr>
          <w:rFonts w:eastAsia="Times New Roman"/>
          <w:szCs w:val="24"/>
          <w:lang w:eastAsia="pl-PL"/>
        </w:rPr>
        <w:t xml:space="preserve">Wykonawca, zgodnie z ustawą z dnia 9 listopada 2018 r. o elektronicznym fakturowaniu </w:t>
      </w:r>
      <w:r>
        <w:rPr>
          <w:rFonts w:eastAsia="Times New Roman"/>
          <w:szCs w:val="24"/>
          <w:lang w:eastAsia="pl-PL"/>
        </w:rPr>
        <w:br/>
        <w:t>w zamówieniach publicznych, koncesjach na roboty budowlane lub usługi oraz partnerstwie publiczno - prywatnym (Dz. U. z 2018 r. poz. 2191 ze zm.) ma możliwość przesyłania ustrukturyzowanych faktur elektronicznych drogą elektroniczną za pośrednictwem Platformy Elektronicznego Fakturowania. Zamawiający posiada konto na platformie  nr PEPPOL: 5420304637. Jednocześnie Zamawiający nie dopuszcza wysyłania i odbierania za pośrednictwem platformy innych ustrukturyzowanych dokumentów elektronicznych z wyjątkiem faktur korygujących.</w:t>
      </w:r>
    </w:p>
    <w:p w:rsidR="009D1C2F" w:rsidRDefault="009104E9" w:rsidP="003F054F">
      <w:pPr>
        <w:pStyle w:val="Standard"/>
        <w:numPr>
          <w:ilvl w:val="0"/>
          <w:numId w:val="15"/>
        </w:numPr>
        <w:rPr>
          <w:rFonts w:eastAsia="Times New Roman"/>
          <w:szCs w:val="24"/>
          <w:lang w:eastAsia="ar-SA"/>
        </w:rPr>
      </w:pPr>
      <w:r>
        <w:rPr>
          <w:rFonts w:eastAsia="Times New Roman"/>
          <w:szCs w:val="24"/>
          <w:lang w:eastAsia="ar-SA"/>
        </w:rPr>
        <w:t>Za dzień dokonania płatności przyjmuje się dzień obciążenia rachunku bankowego Zamawiającego.</w:t>
      </w:r>
    </w:p>
    <w:p w:rsidR="009D1C2F" w:rsidRDefault="009104E9" w:rsidP="003F054F">
      <w:pPr>
        <w:pStyle w:val="Standard"/>
        <w:rPr>
          <w:b/>
          <w:szCs w:val="24"/>
        </w:rPr>
      </w:pPr>
      <w:r>
        <w:rPr>
          <w:b/>
          <w:szCs w:val="24"/>
        </w:rPr>
        <w:t>§ 8</w:t>
      </w:r>
    </w:p>
    <w:p w:rsidR="009D1C2F" w:rsidRDefault="009104E9" w:rsidP="003F054F">
      <w:pPr>
        <w:pStyle w:val="Standard"/>
        <w:widowControl w:val="0"/>
        <w:numPr>
          <w:ilvl w:val="0"/>
          <w:numId w:val="43"/>
        </w:numPr>
        <w:rPr>
          <w:szCs w:val="24"/>
        </w:rPr>
      </w:pPr>
      <w:r>
        <w:rPr>
          <w:szCs w:val="24"/>
        </w:rPr>
        <w:t xml:space="preserve">W przypadku niedotrzymania któregokolwiek z terminów realizacji przedmiotu umowy </w:t>
      </w:r>
      <w:r>
        <w:rPr>
          <w:szCs w:val="24"/>
        </w:rPr>
        <w:br/>
        <w:t>w zakresie części I lub II określonych w § 2 niniejszej mowy, Zamawiający naliczy Wykonawcy karę umowną w wysokości 0,02 % wynagrodzenia brutto określonego w § 7 ust. 1 umowy za każdy dzień zwłoki.</w:t>
      </w:r>
    </w:p>
    <w:p w:rsidR="009D1C2F" w:rsidRDefault="009104E9" w:rsidP="003F054F">
      <w:pPr>
        <w:pStyle w:val="Standard"/>
        <w:widowControl w:val="0"/>
        <w:numPr>
          <w:ilvl w:val="0"/>
          <w:numId w:val="25"/>
        </w:numPr>
      </w:pPr>
      <w:r>
        <w:rPr>
          <w:bCs/>
          <w:szCs w:val="24"/>
        </w:rPr>
        <w:t xml:space="preserve">W przypadku niedotrzymania terminu usunięcia wad stwierdzonych przy odbiorze, Zamawiający naliczy Wykonawcy karę umową w wysokości 0,02 % </w:t>
      </w:r>
      <w:r>
        <w:rPr>
          <w:szCs w:val="24"/>
        </w:rPr>
        <w:t>wynagrodzenia brutto  określonego w § 7 ust. 1 umowy za każdy dzień zwłoki liczonego od dnia wyznaczonego na usunięcie wad lub wymianę przedmiotu umowy na wolny od wad.</w:t>
      </w:r>
    </w:p>
    <w:p w:rsidR="009D1C2F" w:rsidRDefault="009104E9" w:rsidP="003F054F">
      <w:pPr>
        <w:pStyle w:val="Standard"/>
        <w:widowControl w:val="0"/>
        <w:numPr>
          <w:ilvl w:val="0"/>
          <w:numId w:val="25"/>
        </w:numPr>
        <w:rPr>
          <w:rFonts w:eastAsia="Times New Roman"/>
          <w:lang w:eastAsia="pl-PL"/>
        </w:rPr>
      </w:pPr>
      <w:r>
        <w:rPr>
          <w:rFonts w:eastAsia="Times New Roman"/>
          <w:lang w:eastAsia="pl-PL"/>
        </w:rPr>
        <w:t>W przypadku stwierdzenia nienależytego wykonania prac z zakresu rzeczowego umowy Zamawiający naliczy Wykonawcy karę umowną w wysokości 400 zł za każdy stwierdzony przypadek.</w:t>
      </w:r>
    </w:p>
    <w:p w:rsidR="009D1C2F" w:rsidRDefault="009104E9" w:rsidP="003F054F">
      <w:pPr>
        <w:pStyle w:val="Standard"/>
        <w:widowControl w:val="0"/>
        <w:numPr>
          <w:ilvl w:val="0"/>
          <w:numId w:val="25"/>
        </w:numPr>
      </w:pPr>
      <w:r>
        <w:rPr>
          <w:bCs/>
          <w:szCs w:val="24"/>
          <w:lang w:eastAsia="ar-SA"/>
        </w:rPr>
        <w:t xml:space="preserve">Naliczone przez Zamawiającego </w:t>
      </w:r>
      <w:r>
        <w:rPr>
          <w:szCs w:val="24"/>
          <w:lang w:eastAsia="ar-SA"/>
        </w:rPr>
        <w:t>kary będą potrącane z faktury/rachunku* wystawionej przez Wykonawcę. W przypadku nie wystawienia faktury/rachunku* (co uniemożliwi potrącenie kar), Wykonawca zostanie wezwany do wpłacenia naliczonej kary umownej na konto bankowe Zamawiającego.</w:t>
      </w:r>
    </w:p>
    <w:p w:rsidR="009D1C2F" w:rsidRDefault="009104E9" w:rsidP="003F054F">
      <w:pPr>
        <w:pStyle w:val="Standard"/>
        <w:widowControl w:val="0"/>
        <w:numPr>
          <w:ilvl w:val="0"/>
          <w:numId w:val="25"/>
        </w:numPr>
        <w:rPr>
          <w:szCs w:val="24"/>
        </w:rPr>
      </w:pPr>
      <w:r>
        <w:rPr>
          <w:szCs w:val="24"/>
        </w:rPr>
        <w:t>W przypadku odstąpienia przez Wykonawcę lub Zamawiającego od umowy z przyczyn, za które ponosi odpowiedzialność Wykonawca, Wykonawca zapłaci Zamawiającemu karę umowną w wysokości 20 % wynagrodzenia brutto określonego w § 7 ust. 1 umowy.</w:t>
      </w:r>
    </w:p>
    <w:p w:rsidR="009D1C2F" w:rsidRDefault="009104E9" w:rsidP="003F054F">
      <w:pPr>
        <w:pStyle w:val="Standard"/>
        <w:widowControl w:val="0"/>
        <w:numPr>
          <w:ilvl w:val="0"/>
          <w:numId w:val="25"/>
        </w:numPr>
      </w:pPr>
      <w:r>
        <w:rPr>
          <w:szCs w:val="24"/>
          <w:lang w:eastAsia="ar-SA"/>
        </w:rPr>
        <w:t xml:space="preserve">W przypadku odstąpienia przez Zamawiającego od umowy z przyczyn dotyczących Zamawiającego, Zamawiający zapłaci Wykonawcy karę umowną w wysokości 20 % </w:t>
      </w:r>
      <w:r>
        <w:rPr>
          <w:szCs w:val="24"/>
        </w:rPr>
        <w:t xml:space="preserve">wynagrodzenia brutto określonego </w:t>
      </w:r>
      <w:r>
        <w:rPr>
          <w:szCs w:val="24"/>
          <w:lang w:eastAsia="ar-SA"/>
        </w:rPr>
        <w:t>w § 7 ust. 1 umowy.</w:t>
      </w:r>
    </w:p>
    <w:p w:rsidR="009D1C2F" w:rsidRDefault="009104E9" w:rsidP="003F054F">
      <w:pPr>
        <w:pStyle w:val="Standard"/>
        <w:widowControl w:val="0"/>
        <w:numPr>
          <w:ilvl w:val="0"/>
          <w:numId w:val="25"/>
        </w:numPr>
        <w:rPr>
          <w:szCs w:val="24"/>
        </w:rPr>
      </w:pPr>
      <w:r>
        <w:rPr>
          <w:szCs w:val="24"/>
        </w:rPr>
        <w:t>Strony umowy mają prawo dochodzić odszkodowania uzupełniającego na zasadach Kodeksu Cywilnego, jeżeli szkoda przewyższy wysokość kar umownych.</w:t>
      </w:r>
    </w:p>
    <w:p w:rsidR="009D1C2F" w:rsidRDefault="009104E9" w:rsidP="003F054F">
      <w:pPr>
        <w:pStyle w:val="Standard"/>
        <w:widowControl w:val="0"/>
        <w:numPr>
          <w:ilvl w:val="0"/>
          <w:numId w:val="25"/>
        </w:numPr>
        <w:rPr>
          <w:szCs w:val="24"/>
          <w:lang w:eastAsia="ar-SA"/>
        </w:rPr>
      </w:pPr>
      <w:r>
        <w:rPr>
          <w:szCs w:val="24"/>
          <w:lang w:eastAsia="ar-SA"/>
        </w:rPr>
        <w:t>Zamawiający w przypadku zwłoki w opłaceniu faktury zapłaci Wykonawcy odsetki ustawowe.</w:t>
      </w:r>
    </w:p>
    <w:p w:rsidR="009D1C2F" w:rsidRDefault="009104E9" w:rsidP="003F054F">
      <w:pPr>
        <w:pStyle w:val="Standard"/>
        <w:rPr>
          <w:b/>
          <w:szCs w:val="24"/>
        </w:rPr>
      </w:pPr>
      <w:r>
        <w:rPr>
          <w:b/>
          <w:szCs w:val="24"/>
        </w:rPr>
        <w:t>§ 9</w:t>
      </w:r>
    </w:p>
    <w:p w:rsidR="009D1C2F" w:rsidRDefault="009104E9" w:rsidP="003F054F">
      <w:pPr>
        <w:pStyle w:val="Standard"/>
        <w:numPr>
          <w:ilvl w:val="0"/>
          <w:numId w:val="44"/>
        </w:numPr>
        <w:tabs>
          <w:tab w:val="left" w:pos="360"/>
        </w:tabs>
        <w:rPr>
          <w:szCs w:val="24"/>
        </w:rPr>
      </w:pPr>
      <w:r>
        <w:rPr>
          <w:szCs w:val="24"/>
        </w:rPr>
        <w:t>Przedstawicielami Zamawiającego przy realizacji umowy jest:</w:t>
      </w:r>
    </w:p>
    <w:p w:rsidR="009D1C2F" w:rsidRDefault="009104E9" w:rsidP="003F054F">
      <w:pPr>
        <w:pStyle w:val="Standard"/>
        <w:tabs>
          <w:tab w:val="left" w:pos="1080"/>
        </w:tabs>
        <w:ind w:left="360"/>
        <w:rPr>
          <w:szCs w:val="24"/>
        </w:rPr>
      </w:pPr>
      <w:r>
        <w:rPr>
          <w:szCs w:val="24"/>
        </w:rPr>
        <w:t>1) Pani Justyna Bielecka tel. 85 869 61 72,</w:t>
      </w:r>
    </w:p>
    <w:p w:rsidR="009D1C2F" w:rsidRDefault="009104E9" w:rsidP="003F054F">
      <w:pPr>
        <w:pStyle w:val="Standard"/>
        <w:tabs>
          <w:tab w:val="left" w:pos="1080"/>
        </w:tabs>
        <w:ind w:left="360"/>
        <w:rPr>
          <w:szCs w:val="24"/>
        </w:rPr>
      </w:pPr>
      <w:r>
        <w:rPr>
          <w:szCs w:val="24"/>
        </w:rPr>
        <w:t>2) Pan Wojciech Łuksza tel. 85 879 72 03</w:t>
      </w:r>
    </w:p>
    <w:p w:rsidR="009D1C2F" w:rsidRDefault="009104E9" w:rsidP="003F054F">
      <w:pPr>
        <w:pStyle w:val="Standard"/>
        <w:tabs>
          <w:tab w:val="left" w:pos="1080"/>
        </w:tabs>
        <w:ind w:left="360"/>
        <w:rPr>
          <w:szCs w:val="24"/>
        </w:rPr>
      </w:pPr>
      <w:r>
        <w:rPr>
          <w:szCs w:val="24"/>
        </w:rPr>
        <w:lastRenderedPageBreak/>
        <w:t>lub inne osoby zastępujące w Departamencie Gospodarki Komunalnej Urzędu Miejskiego w Białymstoku.</w:t>
      </w:r>
    </w:p>
    <w:p w:rsidR="009D1C2F" w:rsidRPr="005C1C7D" w:rsidRDefault="009104E9" w:rsidP="003F054F">
      <w:pPr>
        <w:pStyle w:val="Standard"/>
        <w:widowControl w:val="0"/>
        <w:numPr>
          <w:ilvl w:val="0"/>
          <w:numId w:val="7"/>
        </w:numPr>
        <w:tabs>
          <w:tab w:val="right" w:pos="7862"/>
        </w:tabs>
        <w:snapToGrid w:val="0"/>
        <w:rPr>
          <w:szCs w:val="24"/>
        </w:rPr>
      </w:pPr>
      <w:r>
        <w:rPr>
          <w:szCs w:val="24"/>
        </w:rPr>
        <w:t>Przedstawicielem Wykonawcy przy realizacji umowy jest …………………………….. tel. nr ………………………………..</w:t>
      </w:r>
    </w:p>
    <w:p w:rsidR="009D1C2F" w:rsidRDefault="009104E9" w:rsidP="003F054F">
      <w:pPr>
        <w:pStyle w:val="Standard"/>
        <w:rPr>
          <w:b/>
          <w:szCs w:val="24"/>
        </w:rPr>
      </w:pPr>
      <w:r>
        <w:rPr>
          <w:b/>
          <w:szCs w:val="24"/>
        </w:rPr>
        <w:t>§ 10</w:t>
      </w:r>
    </w:p>
    <w:p w:rsidR="009D1C2F" w:rsidRPr="005C1C7D" w:rsidRDefault="009104E9" w:rsidP="003F054F">
      <w:pPr>
        <w:pStyle w:val="Standard"/>
        <w:rPr>
          <w:szCs w:val="24"/>
        </w:rPr>
      </w:pPr>
      <w:r>
        <w:rPr>
          <w:szCs w:val="24"/>
        </w:rPr>
        <w:t>Wszelkie zmiany niniejszej umowy wymagają dla swej ważności formy pisemnej pod rygorem nieważności.</w:t>
      </w:r>
    </w:p>
    <w:p w:rsidR="009D1C2F" w:rsidRDefault="009104E9" w:rsidP="003F054F">
      <w:pPr>
        <w:pStyle w:val="Standard"/>
        <w:rPr>
          <w:b/>
          <w:szCs w:val="24"/>
        </w:rPr>
      </w:pPr>
      <w:r>
        <w:rPr>
          <w:b/>
          <w:szCs w:val="24"/>
        </w:rPr>
        <w:t>§ 11</w:t>
      </w:r>
    </w:p>
    <w:p w:rsidR="009D1C2F" w:rsidRDefault="009104E9" w:rsidP="003F054F">
      <w:pPr>
        <w:pStyle w:val="Standard"/>
        <w:numPr>
          <w:ilvl w:val="0"/>
          <w:numId w:val="45"/>
        </w:numPr>
        <w:rPr>
          <w:rFonts w:eastAsia="Times New Roman"/>
          <w:szCs w:val="24"/>
          <w:lang w:eastAsia="pl-PL"/>
        </w:rPr>
      </w:pPr>
      <w:r>
        <w:rPr>
          <w:rFonts w:eastAsia="Times New Roman"/>
          <w:szCs w:val="24"/>
          <w:lang w:eastAsia="pl-PL"/>
        </w:rPr>
        <w:t>W sprawach nieuregulowanych w umowie zastosowanie mają przepisy Kodeksu Cywilnego.</w:t>
      </w:r>
    </w:p>
    <w:p w:rsidR="009D1C2F" w:rsidRDefault="009104E9" w:rsidP="003F054F">
      <w:pPr>
        <w:pStyle w:val="Standard"/>
        <w:numPr>
          <w:ilvl w:val="0"/>
          <w:numId w:val="17"/>
        </w:numPr>
        <w:rPr>
          <w:rFonts w:eastAsia="Times New Roman"/>
          <w:szCs w:val="24"/>
          <w:lang w:eastAsia="pl-PL"/>
        </w:rPr>
      </w:pPr>
      <w:r>
        <w:rPr>
          <w:rFonts w:eastAsia="Times New Roman"/>
          <w:szCs w:val="24"/>
          <w:lang w:eastAsia="pl-PL"/>
        </w:rPr>
        <w:t>Spory powstałe na tle realizacji niniejszej umowy będą rozstrzygane przez właściwy rzeczowo sąd powszechny w Białymstoku.</w:t>
      </w:r>
    </w:p>
    <w:p w:rsidR="009D1C2F" w:rsidRDefault="009D1C2F" w:rsidP="003F054F">
      <w:pPr>
        <w:pStyle w:val="Standard"/>
        <w:rPr>
          <w:rFonts w:eastAsia="Times New Roman"/>
          <w:b/>
          <w:szCs w:val="24"/>
          <w:lang w:eastAsia="pl-PL"/>
        </w:rPr>
      </w:pPr>
    </w:p>
    <w:p w:rsidR="009D1C2F" w:rsidRDefault="009104E9" w:rsidP="003F054F">
      <w:pPr>
        <w:pStyle w:val="Standard"/>
        <w:rPr>
          <w:rFonts w:eastAsia="Times New Roman"/>
          <w:b/>
          <w:szCs w:val="24"/>
          <w:lang w:eastAsia="pl-PL"/>
        </w:rPr>
      </w:pPr>
      <w:r>
        <w:rPr>
          <w:rFonts w:eastAsia="Times New Roman"/>
          <w:b/>
          <w:szCs w:val="24"/>
          <w:lang w:eastAsia="pl-PL"/>
        </w:rPr>
        <w:t>§ 12</w:t>
      </w:r>
    </w:p>
    <w:p w:rsidR="009D1C2F" w:rsidRDefault="009104E9" w:rsidP="003F054F">
      <w:pPr>
        <w:pStyle w:val="Standard"/>
        <w:rPr>
          <w:rFonts w:eastAsia="Times New Roman"/>
          <w:szCs w:val="24"/>
          <w:lang w:eastAsia="pl-PL"/>
        </w:rPr>
      </w:pPr>
      <w:r>
        <w:rPr>
          <w:rFonts w:eastAsia="Times New Roman"/>
          <w:szCs w:val="24"/>
          <w:lang w:eastAsia="pl-PL"/>
        </w:rPr>
        <w:t xml:space="preserve">Strony oświadczają, że zostały poinformowane, iż niektóre dane zawarte w treści umowy, jak również przedmiot umowy mogą stanowić informację publiczną zgodnie z przepisami ustawy </w:t>
      </w:r>
      <w:r>
        <w:rPr>
          <w:rFonts w:eastAsia="Times New Roman"/>
          <w:szCs w:val="24"/>
          <w:lang w:eastAsia="pl-PL"/>
        </w:rPr>
        <w:br/>
        <w:t>z dnia 6 września 2001r. o dostępie do informacji publicznej (Dz. U. z 2019 r. poz. 1429 ze zm.).</w:t>
      </w:r>
    </w:p>
    <w:p w:rsidR="009D1C2F" w:rsidRDefault="009104E9" w:rsidP="003F054F">
      <w:pPr>
        <w:pStyle w:val="Standard"/>
      </w:pPr>
      <w:r>
        <w:rPr>
          <w:rFonts w:eastAsia="Times New Roman"/>
          <w:b/>
          <w:szCs w:val="24"/>
          <w:lang w:eastAsia="pl-PL"/>
        </w:rPr>
        <w:t>§ 13</w:t>
      </w:r>
    </w:p>
    <w:p w:rsidR="009D1C2F" w:rsidRDefault="009104E9" w:rsidP="003F054F">
      <w:pPr>
        <w:pStyle w:val="Standard"/>
        <w:numPr>
          <w:ilvl w:val="0"/>
          <w:numId w:val="46"/>
        </w:numPr>
        <w:rPr>
          <w:rFonts w:eastAsia="Times New Roman"/>
          <w:szCs w:val="24"/>
          <w:lang w:eastAsia="pl-PL"/>
        </w:rPr>
      </w:pPr>
      <w:r>
        <w:rPr>
          <w:rFonts w:eastAsia="Times New Roman"/>
          <w:szCs w:val="24"/>
          <w:lang w:eastAsia="pl-PL"/>
        </w:rPr>
        <w:t>Strony umowy zobowiązują się do:</w:t>
      </w:r>
    </w:p>
    <w:p w:rsidR="009D1C2F" w:rsidRDefault="009104E9" w:rsidP="003F054F">
      <w:pPr>
        <w:pStyle w:val="Standard"/>
        <w:numPr>
          <w:ilvl w:val="0"/>
          <w:numId w:val="47"/>
        </w:numPr>
        <w:rPr>
          <w:szCs w:val="24"/>
        </w:rPr>
      </w:pPr>
      <w:r>
        <w:rPr>
          <w:szCs w:val="24"/>
        </w:rPr>
        <w:t>zachowania w tajemnicy wszelkich informacji otrzymanych i uzyskanych w związku z wykonywaniem zobowiązań wynikających z realizacji niniejszej umowy, w szczególności informacji o stosowanych technicznych i organizacyjnych środkach bezpieczeństwa;</w:t>
      </w:r>
    </w:p>
    <w:p w:rsidR="009D1C2F" w:rsidRDefault="009104E9" w:rsidP="003F054F">
      <w:pPr>
        <w:pStyle w:val="Standard"/>
        <w:numPr>
          <w:ilvl w:val="0"/>
          <w:numId w:val="20"/>
        </w:numPr>
        <w:rPr>
          <w:szCs w:val="24"/>
        </w:rPr>
      </w:pPr>
      <w:r>
        <w:rPr>
          <w:szCs w:val="24"/>
        </w:rPr>
        <w:t>wykorzystywania informacji jedynie w celach określonych ustaleniami dokonanymi przez strony niniejszej umowy;</w:t>
      </w:r>
    </w:p>
    <w:p w:rsidR="009D1C2F" w:rsidRDefault="009104E9" w:rsidP="003F054F">
      <w:pPr>
        <w:pStyle w:val="Standard"/>
        <w:numPr>
          <w:ilvl w:val="0"/>
          <w:numId w:val="20"/>
        </w:numPr>
        <w:rPr>
          <w:szCs w:val="24"/>
        </w:rPr>
      </w:pPr>
      <w:r>
        <w:rPr>
          <w:szCs w:val="24"/>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9D1C2F" w:rsidRDefault="009104E9" w:rsidP="003F054F">
      <w:pPr>
        <w:pStyle w:val="Standard"/>
        <w:numPr>
          <w:ilvl w:val="0"/>
          <w:numId w:val="20"/>
        </w:numPr>
        <w:rPr>
          <w:szCs w:val="24"/>
        </w:rPr>
      </w:pPr>
      <w:r>
        <w:rPr>
          <w:szCs w:val="24"/>
        </w:rPr>
        <w:t>tego, iż w razie wątpliwości w przedmiocie kwalifikacji określonych informacji na potrzeby niniejszej umowy, kwalifikowania tych informacji jako informacji chronionych zapisami niniejszej umowy;</w:t>
      </w:r>
    </w:p>
    <w:p w:rsidR="009D1C2F" w:rsidRDefault="009104E9" w:rsidP="003F054F">
      <w:pPr>
        <w:pStyle w:val="Standard"/>
        <w:numPr>
          <w:ilvl w:val="0"/>
          <w:numId w:val="20"/>
        </w:numPr>
        <w:rPr>
          <w:szCs w:val="24"/>
        </w:rPr>
      </w:pPr>
      <w:r>
        <w:rPr>
          <w:szCs w:val="24"/>
        </w:rPr>
        <w:t>niesporządzania kopii, ani jakiegokolwiek innego powielania, poza uzasadnionymi w prawie przypadkami, informacji otrzymanych i uzyskanych w związku z realizacją niniejszej umowy;</w:t>
      </w:r>
    </w:p>
    <w:p w:rsidR="009D1C2F" w:rsidRDefault="009104E9" w:rsidP="003F054F">
      <w:pPr>
        <w:pStyle w:val="Standard"/>
        <w:numPr>
          <w:ilvl w:val="0"/>
          <w:numId w:val="20"/>
        </w:numPr>
        <w:rPr>
          <w:szCs w:val="24"/>
        </w:rPr>
      </w:pPr>
      <w:r>
        <w:rPr>
          <w:szCs w:val="24"/>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9D1C2F" w:rsidRDefault="009104E9" w:rsidP="003F054F">
      <w:pPr>
        <w:pStyle w:val="Standard"/>
        <w:numPr>
          <w:ilvl w:val="0"/>
          <w:numId w:val="20"/>
        </w:numPr>
        <w:rPr>
          <w:szCs w:val="24"/>
        </w:rPr>
      </w:pPr>
      <w:r>
        <w:rPr>
          <w:szCs w:val="24"/>
        </w:rPr>
        <w:t>przestrzegania zasad bezpieczeństwa, w trakcie czynności wykonywanych u strony umowy, o których strona ta poinformowała;</w:t>
      </w:r>
    </w:p>
    <w:p w:rsidR="009D1C2F" w:rsidRDefault="009104E9" w:rsidP="003F054F">
      <w:pPr>
        <w:pStyle w:val="Standard"/>
        <w:numPr>
          <w:ilvl w:val="0"/>
          <w:numId w:val="20"/>
        </w:numPr>
        <w:rPr>
          <w:szCs w:val="24"/>
        </w:rPr>
      </w:pPr>
      <w:r>
        <w:rPr>
          <w:szCs w:val="24"/>
        </w:rPr>
        <w:t>stosowania własnych środków technicznych i organizacyjnych, wobec pracowników własnych i podwykonawców, dopuszczonych do realizacji niniejszej umowy, w celu dochowania tajemnicy informacji.</w:t>
      </w:r>
    </w:p>
    <w:p w:rsidR="009D1C2F" w:rsidRDefault="009104E9" w:rsidP="003F054F">
      <w:pPr>
        <w:pStyle w:val="Standard"/>
        <w:numPr>
          <w:ilvl w:val="0"/>
          <w:numId w:val="8"/>
        </w:numPr>
        <w:rPr>
          <w:rFonts w:eastAsia="Times New Roman"/>
          <w:szCs w:val="24"/>
          <w:lang w:eastAsia="pl-PL"/>
        </w:rPr>
      </w:pPr>
      <w:r>
        <w:rPr>
          <w:rFonts w:eastAsia="Times New Roman"/>
          <w:szCs w:val="24"/>
          <w:lang w:eastAsia="pl-PL"/>
        </w:rPr>
        <w:t>Zobowiązanie, o którym mowa w ust. poprzednim nie ma zastosowania do:</w:t>
      </w:r>
    </w:p>
    <w:p w:rsidR="009D1C2F" w:rsidRDefault="009104E9" w:rsidP="003F054F">
      <w:pPr>
        <w:pStyle w:val="Standard"/>
        <w:numPr>
          <w:ilvl w:val="0"/>
          <w:numId w:val="48"/>
        </w:numPr>
        <w:rPr>
          <w:szCs w:val="24"/>
        </w:rPr>
      </w:pPr>
      <w:r>
        <w:rPr>
          <w:szCs w:val="24"/>
        </w:rPr>
        <w:t>informacji ogólnie dostępnych i powszechnie znanych;</w:t>
      </w:r>
    </w:p>
    <w:p w:rsidR="009D1C2F" w:rsidRDefault="009104E9" w:rsidP="003F054F">
      <w:pPr>
        <w:pStyle w:val="Standard"/>
        <w:numPr>
          <w:ilvl w:val="0"/>
          <w:numId w:val="23"/>
        </w:numPr>
        <w:rPr>
          <w:szCs w:val="24"/>
        </w:rPr>
      </w:pPr>
      <w:r>
        <w:rPr>
          <w:szCs w:val="24"/>
        </w:rPr>
        <w:t>informacji, na których ujawnienie strona umowy, od której pochodzą informacje, wyraziła wyraźną zgodę na piśmie, pod rygorem nieważności;</w:t>
      </w:r>
    </w:p>
    <w:p w:rsidR="009D1C2F" w:rsidRDefault="009104E9" w:rsidP="003F054F">
      <w:pPr>
        <w:pStyle w:val="Standard"/>
        <w:numPr>
          <w:ilvl w:val="0"/>
          <w:numId w:val="23"/>
        </w:numPr>
        <w:rPr>
          <w:szCs w:val="24"/>
        </w:rPr>
      </w:pPr>
      <w:r>
        <w:rPr>
          <w:szCs w:val="24"/>
        </w:rPr>
        <w:lastRenderedPageBreak/>
        <w:t xml:space="preserve">informacji uzyskanych przez stronę umowy od osób trzecich, o ile takie ujawnienie przez osobę trzecią nie stanowi naruszenia powszechnie obowiązujących przepisów </w:t>
      </w:r>
      <w:bookmarkStart w:id="0" w:name="_GoBack"/>
      <w:r>
        <w:rPr>
          <w:szCs w:val="24"/>
        </w:rPr>
        <w:t xml:space="preserve">prawa lub zobowiązań zaciągniętych przez te osoby. Strony umowy zobowiązane są do </w:t>
      </w:r>
      <w:bookmarkEnd w:id="0"/>
      <w:r>
        <w:rPr>
          <w:szCs w:val="24"/>
        </w:rPr>
        <w:t xml:space="preserve">zachowania </w:t>
      </w:r>
      <w:r>
        <w:rPr>
          <w:szCs w:val="24"/>
        </w:rPr>
        <w:br/>
        <w:t xml:space="preserve">w tajemnicy informacji uzyskanych od osób trzecich, które zostały mu udostępnione </w:t>
      </w:r>
      <w:r>
        <w:rPr>
          <w:szCs w:val="24"/>
        </w:rPr>
        <w:br/>
        <w:t>z naruszeniem wymogów określonych w zdaniu poprzednim;</w:t>
      </w:r>
    </w:p>
    <w:p w:rsidR="009D1C2F" w:rsidRDefault="009104E9" w:rsidP="003F054F">
      <w:pPr>
        <w:pStyle w:val="Standard"/>
        <w:numPr>
          <w:ilvl w:val="0"/>
          <w:numId w:val="23"/>
        </w:numPr>
        <w:rPr>
          <w:szCs w:val="24"/>
        </w:rPr>
      </w:pPr>
      <w:r>
        <w:rPr>
          <w:szCs w:val="24"/>
        </w:rPr>
        <w:t>udostępniania informacji na rzecz podmiotów uprawnionych, o ile obowiązek udostępniania tych informacji na rzecz tych podmiotów wynika z powszechnie obowiązujących przepisów prawa.</w:t>
      </w:r>
    </w:p>
    <w:p w:rsidR="009D1C2F" w:rsidRDefault="009104E9" w:rsidP="003F054F">
      <w:pPr>
        <w:pStyle w:val="Standard"/>
        <w:numPr>
          <w:ilvl w:val="0"/>
          <w:numId w:val="8"/>
        </w:numPr>
        <w:rPr>
          <w:rFonts w:eastAsia="Times New Roman"/>
          <w:szCs w:val="24"/>
          <w:lang w:eastAsia="pl-PL"/>
        </w:rPr>
      </w:pPr>
      <w:r>
        <w:rPr>
          <w:rFonts w:eastAsia="Times New Roman"/>
          <w:szCs w:val="24"/>
          <w:lang w:eastAsia="pl-PL"/>
        </w:rPr>
        <w:t>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s.1 z 2016 r., sprost. Dz. Urz. UE L127 s.2 z 2018 r.), zwanego dalej RODO.</w:t>
      </w:r>
    </w:p>
    <w:p w:rsidR="009D1C2F" w:rsidRDefault="009104E9" w:rsidP="003F054F">
      <w:pPr>
        <w:pStyle w:val="Standard"/>
        <w:numPr>
          <w:ilvl w:val="0"/>
          <w:numId w:val="8"/>
        </w:numPr>
        <w:rPr>
          <w:rFonts w:eastAsia="Times New Roman"/>
          <w:szCs w:val="24"/>
          <w:lang w:eastAsia="pl-PL"/>
        </w:rPr>
      </w:pPr>
      <w:r>
        <w:rPr>
          <w:rFonts w:eastAsia="Times New Roman"/>
          <w:szCs w:val="24"/>
          <w:lang w:eastAsia="pl-PL"/>
        </w:rPr>
        <w:t>W ramach realizacji umowy nie nastąpi powierzenie przetwarzania danych osobowych, ani udostępnienie danych osobowych, poza danymi stron umowy oraz osób biorących udział przy realizacji umowy.</w:t>
      </w:r>
    </w:p>
    <w:p w:rsidR="009D1C2F" w:rsidRDefault="009104E9" w:rsidP="003F054F">
      <w:pPr>
        <w:pStyle w:val="Standard"/>
      </w:pPr>
      <w:r>
        <w:rPr>
          <w:rFonts w:eastAsia="Times New Roman"/>
          <w:b/>
          <w:szCs w:val="24"/>
          <w:lang w:eastAsia="pl-PL"/>
        </w:rPr>
        <w:t>§ 14</w:t>
      </w:r>
    </w:p>
    <w:p w:rsidR="009D1C2F" w:rsidRDefault="009104E9" w:rsidP="003F054F">
      <w:pPr>
        <w:pStyle w:val="Standard"/>
        <w:rPr>
          <w:rFonts w:eastAsia="Times New Roman"/>
          <w:szCs w:val="24"/>
          <w:lang w:eastAsia="pl-PL"/>
        </w:rPr>
      </w:pPr>
      <w:r>
        <w:rPr>
          <w:rFonts w:eastAsia="Times New Roman"/>
          <w:szCs w:val="24"/>
          <w:lang w:eastAsia="pl-PL"/>
        </w:rPr>
        <w:t>Wykonawca nie ma prawa do przelania bez uprzedniej, pisemnej zgody Zamawiającego wierzytelności finansowych związanych z realizacją przedmiotu umowy na rzecz osób trzecich.</w:t>
      </w:r>
    </w:p>
    <w:p w:rsidR="009D1C2F" w:rsidRDefault="009D1C2F" w:rsidP="003F054F">
      <w:pPr>
        <w:pStyle w:val="Standard"/>
        <w:rPr>
          <w:rFonts w:eastAsia="Times New Roman"/>
          <w:b/>
          <w:szCs w:val="24"/>
          <w:lang w:eastAsia="pl-PL"/>
        </w:rPr>
      </w:pPr>
    </w:p>
    <w:p w:rsidR="009D1C2F" w:rsidRDefault="009104E9" w:rsidP="003F054F">
      <w:pPr>
        <w:pStyle w:val="Standard"/>
      </w:pPr>
      <w:r>
        <w:rPr>
          <w:rFonts w:eastAsia="Times New Roman"/>
          <w:b/>
          <w:szCs w:val="24"/>
          <w:lang w:eastAsia="pl-PL"/>
        </w:rPr>
        <w:t>§ 15</w:t>
      </w:r>
    </w:p>
    <w:p w:rsidR="009D1C2F" w:rsidRDefault="009104E9" w:rsidP="003F054F">
      <w:pPr>
        <w:pStyle w:val="Standard"/>
        <w:rPr>
          <w:rFonts w:eastAsia="Times New Roman"/>
          <w:szCs w:val="24"/>
          <w:lang w:eastAsia="pl-PL"/>
        </w:rPr>
      </w:pPr>
      <w:r>
        <w:rPr>
          <w:rFonts w:eastAsia="Times New Roman"/>
          <w:szCs w:val="24"/>
          <w:lang w:eastAsia="pl-PL"/>
        </w:rPr>
        <w:t>Umowę sporządzono w 2-ch jednobrzmiących egzemplarzach, w tym: 1 egz. dla Zamawiającego i 1 egz. dla Wykonawcy.</w:t>
      </w:r>
    </w:p>
    <w:p w:rsidR="009D1C2F" w:rsidRDefault="009D1C2F" w:rsidP="003F054F">
      <w:pPr>
        <w:pStyle w:val="Standard"/>
        <w:rPr>
          <w:rFonts w:eastAsia="Times New Roman"/>
          <w:szCs w:val="24"/>
          <w:lang w:eastAsia="pl-PL"/>
        </w:rPr>
      </w:pPr>
    </w:p>
    <w:p w:rsidR="009D1C2F" w:rsidRDefault="009104E9" w:rsidP="003F054F">
      <w:pPr>
        <w:pStyle w:val="Standard"/>
        <w:spacing w:before="120" w:after="120"/>
        <w:rPr>
          <w:b/>
          <w:szCs w:val="24"/>
        </w:rPr>
      </w:pPr>
      <w:r>
        <w:rPr>
          <w:b/>
          <w:szCs w:val="24"/>
        </w:rPr>
        <w:t>ZAMAWIAJĄCY:                                                                                     WYKONAWCA:</w:t>
      </w:r>
    </w:p>
    <w:p w:rsidR="009D1C2F" w:rsidRDefault="009D1C2F">
      <w:pPr>
        <w:pStyle w:val="Standard"/>
        <w:rPr>
          <w:b/>
          <w:szCs w:val="24"/>
        </w:rPr>
      </w:pPr>
    </w:p>
    <w:p w:rsidR="009D1C2F" w:rsidRDefault="009D1C2F">
      <w:pPr>
        <w:pStyle w:val="Standard"/>
        <w:rPr>
          <w:i/>
        </w:rPr>
      </w:pPr>
    </w:p>
    <w:p w:rsidR="009D1C2F" w:rsidRDefault="009D1C2F">
      <w:pPr>
        <w:pStyle w:val="Standard"/>
        <w:rPr>
          <w:i/>
        </w:rPr>
      </w:pPr>
    </w:p>
    <w:sectPr w:rsidR="009D1C2F" w:rsidSect="00131DD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E8" w:rsidRDefault="00E412E8">
      <w:pPr>
        <w:rPr>
          <w:rFonts w:hint="eastAsia"/>
        </w:rPr>
      </w:pPr>
      <w:r>
        <w:separator/>
      </w:r>
    </w:p>
  </w:endnote>
  <w:endnote w:type="continuationSeparator" w:id="0">
    <w:p w:rsidR="00E412E8" w:rsidRDefault="00E412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FB" w:rsidRDefault="00515FC4">
    <w:pPr>
      <w:pStyle w:val="Stopka"/>
    </w:pPr>
    <w:r>
      <w:rPr>
        <w:noProof/>
        <w:lang w:val="pl-PL"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22555" cy="228600"/>
              <wp:effectExtent l="0" t="0" r="0" b="0"/>
              <wp:wrapSquare wrapText="bothSides"/>
              <wp:docPr id="2"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228600"/>
                      </a:xfrm>
                      <a:prstGeom prst="rect">
                        <a:avLst/>
                      </a:prstGeom>
                      <a:solidFill>
                        <a:srgbClr val="FFFFFF">
                          <a:alpha val="0"/>
                        </a:srgbClr>
                      </a:solidFill>
                      <a:ln>
                        <a:noFill/>
                        <a:prstDash/>
                      </a:ln>
                    </wps:spPr>
                    <wps:txbx>
                      <w:txbxContent>
                        <w:p w:rsidR="002635FB" w:rsidRDefault="00647F8B">
                          <w:pPr>
                            <w:pStyle w:val="Stopka"/>
                          </w:pPr>
                          <w:r>
                            <w:rPr>
                              <w:rStyle w:val="Numerstrony"/>
                            </w:rPr>
                            <w:fldChar w:fldCharType="begin"/>
                          </w:r>
                          <w:r w:rsidR="009104E9">
                            <w:rPr>
                              <w:rStyle w:val="Numerstrony"/>
                            </w:rPr>
                            <w:instrText xml:space="preserve"> PAGE </w:instrText>
                          </w:r>
                          <w:r>
                            <w:rPr>
                              <w:rStyle w:val="Numerstrony"/>
                            </w:rPr>
                            <w:fldChar w:fldCharType="separate"/>
                          </w:r>
                          <w:r w:rsidR="003F054F">
                            <w:rPr>
                              <w:rStyle w:val="Numerstrony"/>
                              <w:noProof/>
                            </w:rPr>
                            <w:t>11</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7" type="#_x0000_t202" style="position:absolute;left:0;text-align:left;margin-left:0;margin-top:.05pt;width:9.65pt;height:1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" stroked="f">
              <v:fill opacity="0"/>
              <v:path arrowok="t"/>
              <v:textbox style="mso-fit-shape-to-text:t" inset="0,0,0,0">
                <w:txbxContent>
                  <w:p w:rsidR="002635FB" w:rsidRDefault="00647F8B">
                    <w:pPr>
                      <w:pStyle w:val="Stopka"/>
                    </w:pPr>
                    <w:r>
                      <w:rPr>
                        <w:rStyle w:val="Numerstrony"/>
                      </w:rPr>
                      <w:fldChar w:fldCharType="begin"/>
                    </w:r>
                    <w:r w:rsidR="009104E9">
                      <w:rPr>
                        <w:rStyle w:val="Numerstrony"/>
                      </w:rPr>
                      <w:instrText xml:space="preserve"> PAGE </w:instrText>
                    </w:r>
                    <w:r>
                      <w:rPr>
                        <w:rStyle w:val="Numerstrony"/>
                      </w:rPr>
                      <w:fldChar w:fldCharType="separate"/>
                    </w:r>
                    <w:r w:rsidR="003F054F">
                      <w:rPr>
                        <w:rStyle w:val="Numerstrony"/>
                        <w:noProof/>
                      </w:rPr>
                      <w:t>11</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E8" w:rsidRDefault="00E412E8">
      <w:pPr>
        <w:rPr>
          <w:rFonts w:hint="eastAsia"/>
        </w:rPr>
      </w:pPr>
      <w:r>
        <w:rPr>
          <w:color w:val="000000"/>
        </w:rPr>
        <w:separator/>
      </w:r>
    </w:p>
  </w:footnote>
  <w:footnote w:type="continuationSeparator" w:id="0">
    <w:p w:rsidR="00E412E8" w:rsidRDefault="00E412E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FB" w:rsidRDefault="009104E9">
    <w:pPr>
      <w:pStyle w:val="Nagwek1"/>
      <w:spacing w:line="240" w:lineRule="auto"/>
      <w:ind w:left="4956" w:firstLine="708"/>
      <w:jc w:val="right"/>
      <w:rPr>
        <w:b w:val="0"/>
        <w:bCs w:val="0"/>
        <w:lang w:val="pl-PL"/>
      </w:rPr>
    </w:pPr>
    <w:r>
      <w:rPr>
        <w:b w:val="0"/>
        <w:bCs w:val="0"/>
        <w:lang w:val="pl-PL"/>
      </w:rPr>
      <w:t>Załącznik nr 1</w:t>
    </w:r>
  </w:p>
  <w:p w:rsidR="002635FB" w:rsidRDefault="009104E9">
    <w:pPr>
      <w:pStyle w:val="Nagwek1"/>
      <w:spacing w:line="240" w:lineRule="auto"/>
      <w:ind w:left="4820" w:hanging="284"/>
      <w:rPr>
        <w:b w:val="0"/>
        <w:lang w:val="pl-PL"/>
      </w:rPr>
    </w:pPr>
    <w:r>
      <w:rPr>
        <w:b w:val="0"/>
        <w:lang w:val="pl-PL"/>
      </w:rPr>
      <w:t xml:space="preserve">     do ogłoszenia o zamówieniu nr DGK-IV.271.93.2020</w:t>
    </w:r>
  </w:p>
  <w:p w:rsidR="002635FB" w:rsidRDefault="00515FC4">
    <w:pPr>
      <w:pStyle w:val="Standard"/>
    </w:pPr>
    <w:r>
      <w:rPr>
        <w:noProof/>
        <w:lang w:eastAsia="pl-PL"/>
      </w:rPr>
      <mc:AlternateContent>
        <mc:Choice Requires="wps">
          <w:drawing>
            <wp:inline distT="0" distB="0" distL="0" distR="0">
              <wp:extent cx="5760720" cy="19050"/>
              <wp:effectExtent l="0" t="0" r="1905" b="0"/>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custGeom>
                        <a:avLst/>
                        <a:gdLst>
                          <a:gd name="T0" fmla="*/ 2880360 w 21600"/>
                          <a:gd name="T1" fmla="*/ 0 h 21600"/>
                          <a:gd name="T2" fmla="*/ 5760720 w 21600"/>
                          <a:gd name="T3" fmla="*/ 9523 h 21600"/>
                          <a:gd name="T4" fmla="*/ 2880360 w 21600"/>
                          <a:gd name="T5" fmla="*/ 19046 h 21600"/>
                          <a:gd name="T6" fmla="*/ 0 w 21600"/>
                          <a:gd name="T7" fmla="*/ 9523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5FB" w:rsidRDefault="003F054F">
                          <w:pPr>
                            <w:rPr>
                              <w:rFonts w:hint="eastAsia"/>
                            </w:rPr>
                          </w:pPr>
                        </w:p>
                      </w:txbxContent>
                    </wps:txbx>
                    <wps:bodyPr rot="0" vert="horz" wrap="square" lIns="158758" tIns="82442" rIns="158758" bIns="82442" anchor="t" anchorCtr="0" upright="1">
                      <a:noAutofit/>
                    </wps:bodyPr>
                  </wps:wsp>
                </a:graphicData>
              </a:graphic>
            </wp:inline>
          </w:drawing>
        </mc:Choice>
        <mc:Fallback>
          <w:pict>
            <v:shape id="Dowolny kształt 1" o:spid="_x0000_s1026" style="width:453.6pt;height:1.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" adj="-11796480,,5400" path="m,l21600,r,21600l,21600,,xe" fillcolor="#aca899" stroked="f">
              <v:stroke joinstyle="miter"/>
              <v:formulas/>
              <v:path arrowok="t" o:connecttype="custom" o:connectlocs="768192012,0;1536384024,8399;768192012,16798;0,8399" o:connectangles="270,0,90,180" textboxrect="0,0,21600,21600"/>
              <v:textbox inset="4.40994mm,2.29006mm,4.40994mm,2.29006mm">
                <w:txbxContent>
                  <w:p w:rsidR="002635FB" w:rsidRDefault="00515FC4">
                    <w:pPr>
                      <w:rPr>
                        <w:rFonts w:hint="eastAsia"/>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9D5"/>
    <w:multiLevelType w:val="multilevel"/>
    <w:tmpl w:val="1706B336"/>
    <w:styleLink w:val="WW8Num26"/>
    <w:lvl w:ilvl="0">
      <w:start w:val="1"/>
      <w:numFmt w:val="decimal"/>
      <w:lvlText w:val="%1."/>
      <w:lvlJc w:val="left"/>
      <w:pPr>
        <w:ind w:left="360" w:hanging="360"/>
      </w:pPr>
      <w:rPr>
        <w:b w:val="0"/>
        <w:color w:val="000000"/>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65B66"/>
    <w:multiLevelType w:val="multilevel"/>
    <w:tmpl w:val="33A6DF20"/>
    <w:styleLink w:val="WW8Num17"/>
    <w:lvl w:ilvl="0">
      <w:start w:val="1"/>
      <w:numFmt w:val="decimal"/>
      <w:lvlText w:val="%1."/>
      <w:lvlJc w:val="left"/>
      <w:pPr>
        <w:ind w:left="360" w:hanging="360"/>
      </w:pPr>
      <w:rPr>
        <w:rFonts w:eastAsia="Times New Roman"/>
        <w:szCs w:val="24"/>
        <w:lang w:eastAsia="pl-P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C65046"/>
    <w:multiLevelType w:val="multilevel"/>
    <w:tmpl w:val="AAD8BAE4"/>
    <w:styleLink w:val="WW8Num3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DBB6830"/>
    <w:multiLevelType w:val="multilevel"/>
    <w:tmpl w:val="6EFC41A8"/>
    <w:styleLink w:val="WW8Num7"/>
    <w:lvl w:ilvl="0">
      <w:start w:val="1"/>
      <w:numFmt w:val="decimal"/>
      <w:lvlText w:val="%1."/>
      <w:lvlJc w:val="left"/>
      <w:pPr>
        <w:ind w:left="360" w:hanging="360"/>
      </w:pPr>
      <w:rPr>
        <w:b w:val="0"/>
        <w:szCs w:val="24"/>
      </w:rPr>
    </w:lvl>
    <w:lvl w:ilvl="1">
      <w:start w:val="1"/>
      <w:numFmt w:val="decimal"/>
      <w:lvlText w:val="%2)"/>
      <w:lvlJc w:val="left"/>
      <w:pPr>
        <w:ind w:left="1080" w:hanging="360"/>
      </w:pPr>
      <w:rPr>
        <w:b w:val="0"/>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D522D1"/>
    <w:multiLevelType w:val="multilevel"/>
    <w:tmpl w:val="D0D2B006"/>
    <w:styleLink w:val="WW8Num2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15:restartNumberingAfterBreak="0">
    <w:nsid w:val="105A09DC"/>
    <w:multiLevelType w:val="multilevel"/>
    <w:tmpl w:val="B7360892"/>
    <w:styleLink w:val="WW8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3505AC"/>
    <w:multiLevelType w:val="multilevel"/>
    <w:tmpl w:val="8E109676"/>
    <w:styleLink w:val="WW8Num8"/>
    <w:lvl w:ilvl="0">
      <w:start w:val="1"/>
      <w:numFmt w:val="decimal"/>
      <w:lvlText w:val="%1."/>
      <w:lvlJc w:val="left"/>
      <w:pPr>
        <w:ind w:left="341" w:hanging="341"/>
      </w:pPr>
      <w:rPr>
        <w:rFonts w:ascii="Times New Roman" w:eastAsia="Times New Roman" w:hAnsi="Times New Roman" w:cs="Times New Roman"/>
        <w:b w:val="0"/>
      </w:rPr>
    </w:lvl>
    <w:lvl w:ilvl="1">
      <w:start w:val="1"/>
      <w:numFmt w:val="lowerLetter"/>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D4EC3"/>
    <w:multiLevelType w:val="multilevel"/>
    <w:tmpl w:val="CEAE731C"/>
    <w:styleLink w:val="WW8Num2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decimal"/>
      <w:lvlText w:val="%3)"/>
      <w:lvlJc w:val="left"/>
      <w:pPr>
        <w:ind w:left="1080" w:hanging="36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8" w15:restartNumberingAfterBreak="0">
    <w:nsid w:val="185C3DB8"/>
    <w:multiLevelType w:val="multilevel"/>
    <w:tmpl w:val="F4CCFC90"/>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9A4EE6"/>
    <w:multiLevelType w:val="multilevel"/>
    <w:tmpl w:val="3B687230"/>
    <w:styleLink w:val="WW8Num22"/>
    <w:lvl w:ilvl="0">
      <w:start w:val="1"/>
      <w:numFmt w:val="upperRoman"/>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3A53DD"/>
    <w:multiLevelType w:val="multilevel"/>
    <w:tmpl w:val="083E8476"/>
    <w:styleLink w:val="WW8Num2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0661EDB"/>
    <w:multiLevelType w:val="multilevel"/>
    <w:tmpl w:val="C4988130"/>
    <w:styleLink w:val="WW8Num3"/>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24B3CA8"/>
    <w:multiLevelType w:val="multilevel"/>
    <w:tmpl w:val="6DB2C556"/>
    <w:styleLink w:val="WW8Num6"/>
    <w:lvl w:ilvl="0">
      <w:numFmt w:val="bullet"/>
      <w:lvlText w:val="-"/>
      <w:lvlJc w:val="left"/>
      <w:pPr>
        <w:ind w:left="1440" w:hanging="360"/>
      </w:pPr>
      <w:rPr>
        <w:rFonts w:ascii="Times New Roman" w:hAnsi="Times New Roman" w:cs="Times New Roman"/>
        <w:sz w:val="24"/>
        <w:szCs w:val="24"/>
      </w:rPr>
    </w:lvl>
    <w:lvl w:ilvl="1">
      <w:start w:val="1"/>
      <w:numFmt w:val="upperLetter"/>
      <w:lvlText w:val="%2)"/>
      <w:lvlJc w:val="left"/>
      <w:pPr>
        <w:ind w:left="2205" w:hanging="405"/>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3651430"/>
    <w:multiLevelType w:val="multilevel"/>
    <w:tmpl w:val="44F8341A"/>
    <w:styleLink w:val="WW8Num29"/>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AD4DB6"/>
    <w:multiLevelType w:val="multilevel"/>
    <w:tmpl w:val="283CEE40"/>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73088E"/>
    <w:multiLevelType w:val="multilevel"/>
    <w:tmpl w:val="A52ACCF4"/>
    <w:styleLink w:val="WW8Num5"/>
    <w:lvl w:ilvl="0">
      <w:numFmt w:val="bullet"/>
      <w:lvlText w:val="-"/>
      <w:lvlJc w:val="left"/>
      <w:pPr>
        <w:ind w:left="1080" w:hanging="360"/>
      </w:pPr>
      <w:rPr>
        <w:rFonts w:ascii="Times New Roman" w:hAnsi="Times New Roman" w:cs="Times New Roman"/>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 w15:restartNumberingAfterBreak="0">
    <w:nsid w:val="29AE442D"/>
    <w:multiLevelType w:val="multilevel"/>
    <w:tmpl w:val="742653FA"/>
    <w:styleLink w:val="WW8Num25"/>
    <w:lvl w:ilvl="0">
      <w:start w:val="1"/>
      <w:numFmt w:val="decimal"/>
      <w:lvlText w:val="%1."/>
      <w:lvlJc w:val="left"/>
      <w:pPr>
        <w:ind w:left="360" w:hanging="360"/>
      </w:pPr>
      <w:rPr>
        <w:rFonts w:cs="Engravers MT"/>
        <w:b w:val="0"/>
        <w:i w:val="0"/>
        <w:color w:val="000000"/>
        <w:sz w:val="24"/>
        <w:szCs w:val="24"/>
        <w:lang w:eastAsia="ar-SA"/>
      </w:rPr>
    </w:lvl>
    <w:lvl w:ilvl="1">
      <w:start w:val="5"/>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A8F723E"/>
    <w:multiLevelType w:val="multilevel"/>
    <w:tmpl w:val="285258AE"/>
    <w:styleLink w:val="WW8Num31"/>
    <w:lvl w:ilvl="0">
      <w:start w:val="1"/>
      <w:numFmt w:val="none"/>
      <w:lvlText w:val="2.%1"/>
      <w:lvlJc w:val="left"/>
      <w:pPr>
        <w:ind w:left="735" w:hanging="375"/>
      </w:pPr>
      <w:rPr>
        <w:rFonts w:cs="Engravers MT"/>
        <w:b w:val="0"/>
        <w:color w:val="000000"/>
      </w:rPr>
    </w:lvl>
    <w:lvl w:ilvl="1">
      <w:start w:val="1"/>
      <w:numFmt w:val="decimal"/>
      <w:lvlText w:val="%2."/>
      <w:lvlJc w:val="left"/>
      <w:pPr>
        <w:ind w:left="1440" w:hanging="360"/>
      </w:pPr>
      <w:rPr>
        <w:rFonts w:ascii="Times New Roman" w:eastAsia="Times New Roman" w:hAnsi="Times New Roman" w:cs="Times New Roman"/>
        <w:szCs w:val="24"/>
      </w:rPr>
    </w:lvl>
    <w:lvl w:ilvl="2">
      <w:start w:val="1"/>
      <w:numFmt w:val="decimal"/>
      <w:lvlText w:val="%3)"/>
      <w:lvlJc w:val="left"/>
      <w:pPr>
        <w:ind w:left="1070" w:hanging="360"/>
      </w:pPr>
      <w:rPr>
        <w:rFonts w:ascii="Times New Roman" w:eastAsia="Times New Roman" w:hAnsi="Times New Roman" w:cs="Times New Roman"/>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5F2336"/>
    <w:multiLevelType w:val="multilevel"/>
    <w:tmpl w:val="1D0469BE"/>
    <w:styleLink w:val="WW8Num2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90D723F"/>
    <w:multiLevelType w:val="multilevel"/>
    <w:tmpl w:val="66682D24"/>
    <w:styleLink w:val="WW8Num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83623"/>
    <w:multiLevelType w:val="multilevel"/>
    <w:tmpl w:val="2B14EDEE"/>
    <w:styleLink w:val="WW8Num2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BCA713C"/>
    <w:multiLevelType w:val="multilevel"/>
    <w:tmpl w:val="A5A0685E"/>
    <w:styleLink w:val="WW8Num2"/>
    <w:lvl w:ilvl="0">
      <w:start w:val="1"/>
      <w:numFmt w:val="decimal"/>
      <w:lvlText w:val="%1."/>
      <w:lvlJc w:val="left"/>
      <w:pPr>
        <w:ind w:left="360" w:hanging="360"/>
      </w:pPr>
      <w:rPr>
        <w:rFonts w:ascii="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300313"/>
    <w:multiLevelType w:val="multilevel"/>
    <w:tmpl w:val="18003212"/>
    <w:styleLink w:val="WW8Num32"/>
    <w:lvl w:ilvl="0">
      <w:start w:val="1"/>
      <w:numFmt w:val="decimal"/>
      <w:lvlText w:val="%1."/>
      <w:lvlJc w:val="left"/>
      <w:pPr>
        <w:ind w:left="360" w:hanging="360"/>
      </w:pPr>
      <w:rPr>
        <w:b w:val="0"/>
        <w:color w:val="000000"/>
      </w:rPr>
    </w:lvl>
    <w:lvl w:ilvl="1">
      <w:start w:val="1"/>
      <w:numFmt w:val="decimal"/>
      <w:lvlText w:val="%2)"/>
      <w:lvlJc w:val="left"/>
      <w:pPr>
        <w:ind w:left="1080" w:hanging="360"/>
      </w:pPr>
      <w:rPr>
        <w:rFonts w:ascii="Times New Roman" w:hAnsi="Times New Roman" w:cs="Times New Roman"/>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1F17EAD"/>
    <w:multiLevelType w:val="multilevel"/>
    <w:tmpl w:val="1332D1D0"/>
    <w:styleLink w:val="WW8Num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4355635F"/>
    <w:multiLevelType w:val="multilevel"/>
    <w:tmpl w:val="E03269F2"/>
    <w:styleLink w:val="WW8Num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787E98"/>
    <w:multiLevelType w:val="multilevel"/>
    <w:tmpl w:val="DE367F1A"/>
    <w:styleLink w:val="WW8Num13"/>
    <w:lvl w:ilvl="0">
      <w:start w:val="1"/>
      <w:numFmt w:val="decimal"/>
      <w:lvlText w:val="%1."/>
      <w:lvlJc w:val="left"/>
      <w:pPr>
        <w:ind w:left="360" w:hanging="360"/>
      </w:pPr>
      <w:rPr>
        <w:b w:val="0"/>
        <w:color w:val="000000"/>
        <w:szCs w:val="24"/>
      </w:r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51972C7"/>
    <w:multiLevelType w:val="multilevel"/>
    <w:tmpl w:val="3B76721A"/>
    <w:styleLink w:val="WW8Num9"/>
    <w:lvl w:ilvl="0">
      <w:start w:val="1"/>
      <w:numFmt w:val="decimal"/>
      <w:lvlText w:val="%1."/>
      <w:lvlJc w:val="left"/>
      <w:pPr>
        <w:ind w:left="360" w:hanging="360"/>
      </w:pPr>
    </w:lvl>
    <w:lvl w:ilvl="1">
      <w:start w:val="5"/>
      <w:numFmt w:val="decimal"/>
      <w:lvlText w:val="%1.%2."/>
      <w:lvlJc w:val="left"/>
      <w:pPr>
        <w:ind w:left="792"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B40F6F"/>
    <w:multiLevelType w:val="multilevel"/>
    <w:tmpl w:val="B1405FB6"/>
    <w:styleLink w:val="WW8Num27"/>
    <w:lvl w:ilvl="0">
      <w:start w:val="1"/>
      <w:numFmt w:val="decimal"/>
      <w:lvlText w:val="%1."/>
      <w:lvlJc w:val="left"/>
      <w:pPr>
        <w:ind w:left="360" w:hanging="360"/>
      </w:pPr>
      <w:rPr>
        <w:b/>
      </w:rPr>
    </w:lvl>
    <w:lvl w:ilvl="1">
      <w:start w:val="4"/>
      <w:numFmt w:val="decimal"/>
      <w:lvlText w:val="%1.%2."/>
      <w:lvlJc w:val="left"/>
      <w:pPr>
        <w:ind w:left="792" w:hanging="432"/>
      </w:pPr>
      <w:rPr>
        <w:b/>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D4B89"/>
    <w:multiLevelType w:val="multilevel"/>
    <w:tmpl w:val="3098858C"/>
    <w:styleLink w:val="WW8Num10"/>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713051"/>
    <w:multiLevelType w:val="multilevel"/>
    <w:tmpl w:val="BD867918"/>
    <w:styleLink w:val="WW8Num15"/>
    <w:lvl w:ilvl="0">
      <w:start w:val="1"/>
      <w:numFmt w:val="decimal"/>
      <w:lvlText w:val="%1."/>
      <w:lvlJc w:val="left"/>
      <w:pPr>
        <w:ind w:left="360" w:hanging="360"/>
      </w:pPr>
      <w:rPr>
        <w:rFonts w:eastAsia="Times New Roman"/>
        <w:b w:val="0"/>
        <w:color w:val="000000"/>
        <w:szCs w:val="24"/>
        <w:lang w:eastAsia="ar-SA"/>
      </w:r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F793E67"/>
    <w:multiLevelType w:val="multilevel"/>
    <w:tmpl w:val="88D2803E"/>
    <w:styleLink w:val="WW8Num11"/>
    <w:lvl w:ilvl="0">
      <w:numFmt w:val="bullet"/>
      <w:lvlText w:val="-"/>
      <w:lvlJc w:val="left"/>
      <w:pPr>
        <w:ind w:left="1080" w:hanging="360"/>
      </w:pPr>
      <w:rPr>
        <w:rFonts w:ascii="Times New Roman" w:hAnsi="Times New Roman" w:cs="Times New Roman"/>
        <w:sz w:val="24"/>
        <w:szCs w:val="24"/>
      </w:rPr>
    </w:lvl>
    <w:lvl w:ilvl="1">
      <w:numFmt w:val="bullet"/>
      <w:lvlText w:val="-"/>
      <w:lvlJc w:val="left"/>
      <w:pPr>
        <w:ind w:left="1800" w:hanging="360"/>
      </w:pPr>
      <w:rPr>
        <w:rFonts w:ascii="Times New Roman" w:hAnsi="Times New Roman" w:cs="Times New Roman"/>
        <w:sz w:val="24"/>
        <w:szCs w:val="24"/>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1" w15:restartNumberingAfterBreak="0">
    <w:nsid w:val="76BC5F42"/>
    <w:multiLevelType w:val="multilevel"/>
    <w:tmpl w:val="46384188"/>
    <w:styleLink w:val="WW8Num1"/>
    <w:lvl w:ilvl="0">
      <w:start w:val="1"/>
      <w:numFmt w:val="decimal"/>
      <w:lvlText w:val="%1."/>
      <w:lvlJc w:val="left"/>
      <w:pPr>
        <w:ind w:left="1440" w:hanging="360"/>
      </w:pPr>
      <w:rPr>
        <w:b w:val="0"/>
        <w:color w:val="000000"/>
        <w:szCs w:val="24"/>
      </w:rPr>
    </w:lvl>
    <w:lvl w:ilvl="1">
      <w:start w:val="1"/>
      <w:numFmt w:val="decimal"/>
      <w:lvlText w:val="%2."/>
      <w:lvlJc w:val="left"/>
      <w:pPr>
        <w:ind w:left="720" w:hanging="360"/>
      </w:pPr>
    </w:lvl>
    <w:lvl w:ilvl="2">
      <w:start w:val="1"/>
      <w:numFmt w:val="lowerRoman"/>
      <w:lvlText w:val="%3."/>
      <w:lvlJc w:val="lef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lef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left"/>
      <w:pPr>
        <w:ind w:left="5760" w:hanging="180"/>
      </w:pPr>
    </w:lvl>
  </w:abstractNum>
  <w:abstractNum w:abstractNumId="32" w15:restartNumberingAfterBreak="0">
    <w:nsid w:val="7B4150B5"/>
    <w:multiLevelType w:val="multilevel"/>
    <w:tmpl w:val="C7DA9D28"/>
    <w:styleLink w:val="WW8Num1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1"/>
  </w:num>
  <w:num w:numId="2">
    <w:abstractNumId w:val="21"/>
  </w:num>
  <w:num w:numId="3">
    <w:abstractNumId w:val="11"/>
  </w:num>
  <w:num w:numId="4">
    <w:abstractNumId w:val="19"/>
  </w:num>
  <w:num w:numId="5">
    <w:abstractNumId w:val="15"/>
  </w:num>
  <w:num w:numId="6">
    <w:abstractNumId w:val="12"/>
  </w:num>
  <w:num w:numId="7">
    <w:abstractNumId w:val="3"/>
  </w:num>
  <w:num w:numId="8">
    <w:abstractNumId w:val="6"/>
  </w:num>
  <w:num w:numId="9">
    <w:abstractNumId w:val="26"/>
  </w:num>
  <w:num w:numId="10">
    <w:abstractNumId w:val="28"/>
  </w:num>
  <w:num w:numId="11">
    <w:abstractNumId w:val="30"/>
  </w:num>
  <w:num w:numId="12">
    <w:abstractNumId w:val="14"/>
  </w:num>
  <w:num w:numId="13">
    <w:abstractNumId w:val="25"/>
  </w:num>
  <w:num w:numId="14">
    <w:abstractNumId w:val="23"/>
  </w:num>
  <w:num w:numId="15">
    <w:abstractNumId w:val="29"/>
  </w:num>
  <w:num w:numId="16">
    <w:abstractNumId w:val="5"/>
  </w:num>
  <w:num w:numId="17">
    <w:abstractNumId w:val="1"/>
  </w:num>
  <w:num w:numId="18">
    <w:abstractNumId w:val="24"/>
  </w:num>
  <w:num w:numId="19">
    <w:abstractNumId w:val="32"/>
  </w:num>
  <w:num w:numId="20">
    <w:abstractNumId w:val="20"/>
  </w:num>
  <w:num w:numId="21">
    <w:abstractNumId w:val="18"/>
  </w:num>
  <w:num w:numId="22">
    <w:abstractNumId w:val="9"/>
  </w:num>
  <w:num w:numId="23">
    <w:abstractNumId w:val="10"/>
  </w:num>
  <w:num w:numId="24">
    <w:abstractNumId w:val="7"/>
  </w:num>
  <w:num w:numId="25">
    <w:abstractNumId w:val="16"/>
  </w:num>
  <w:num w:numId="26">
    <w:abstractNumId w:val="0"/>
  </w:num>
  <w:num w:numId="27">
    <w:abstractNumId w:val="27"/>
  </w:num>
  <w:num w:numId="28">
    <w:abstractNumId w:val="4"/>
  </w:num>
  <w:num w:numId="29">
    <w:abstractNumId w:val="13"/>
  </w:num>
  <w:num w:numId="30">
    <w:abstractNumId w:val="2"/>
  </w:num>
  <w:num w:numId="31">
    <w:abstractNumId w:val="17"/>
  </w:num>
  <w:num w:numId="32">
    <w:abstractNumId w:val="22"/>
  </w:num>
  <w:num w:numId="33">
    <w:abstractNumId w:val="8"/>
  </w:num>
  <w:num w:numId="34">
    <w:abstractNumId w:val="31"/>
    <w:lvlOverride w:ilvl="0">
      <w:startOverride w:val="1"/>
    </w:lvlOverride>
  </w:num>
  <w:num w:numId="35">
    <w:abstractNumId w:val="24"/>
    <w:lvlOverride w:ilvl="0">
      <w:startOverride w:val="1"/>
    </w:lvlOverride>
  </w:num>
  <w:num w:numId="36">
    <w:abstractNumId w:val="12"/>
  </w:num>
  <w:num w:numId="37">
    <w:abstractNumId w:val="30"/>
  </w:num>
  <w:num w:numId="38">
    <w:abstractNumId w:val="15"/>
  </w:num>
  <w:num w:numId="39">
    <w:abstractNumId w:val="0"/>
    <w:lvlOverride w:ilvl="0">
      <w:startOverride w:val="1"/>
    </w:lvlOverride>
  </w:num>
  <w:num w:numId="40">
    <w:abstractNumId w:val="25"/>
    <w:lvlOverride w:ilvl="0">
      <w:startOverride w:val="1"/>
    </w:lvlOverride>
  </w:num>
  <w:num w:numId="41">
    <w:abstractNumId w:val="19"/>
    <w:lvlOverride w:ilvl="0">
      <w:startOverride w:val="1"/>
    </w:lvlOverride>
  </w:num>
  <w:num w:numId="42">
    <w:abstractNumId w:val="29"/>
    <w:lvlOverride w:ilvl="0">
      <w:startOverride w:val="1"/>
    </w:lvlOverride>
  </w:num>
  <w:num w:numId="43">
    <w:abstractNumId w:val="16"/>
    <w:lvlOverride w:ilvl="0">
      <w:startOverride w:val="1"/>
    </w:lvlOverride>
  </w:num>
  <w:num w:numId="44">
    <w:abstractNumId w:val="3"/>
    <w:lvlOverride w:ilvl="0">
      <w:startOverride w:val="1"/>
    </w:lvlOverride>
  </w:num>
  <w:num w:numId="45">
    <w:abstractNumId w:val="1"/>
    <w:lvlOverride w:ilvl="0">
      <w:startOverride w:val="1"/>
    </w:lvlOverride>
  </w:num>
  <w:num w:numId="46">
    <w:abstractNumId w:val="6"/>
    <w:lvlOverride w:ilvl="0">
      <w:startOverride w:val="1"/>
    </w:lvlOverride>
  </w:num>
  <w:num w:numId="47">
    <w:abstractNumId w:val="20"/>
    <w:lvlOverride w:ilvl="0">
      <w:startOverride w:val="1"/>
    </w:lvlOverride>
  </w:num>
  <w:num w:numId="4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F"/>
    <w:rsid w:val="00131DD3"/>
    <w:rsid w:val="002801F0"/>
    <w:rsid w:val="002C1D3E"/>
    <w:rsid w:val="00386196"/>
    <w:rsid w:val="003F054F"/>
    <w:rsid w:val="00446EB3"/>
    <w:rsid w:val="00515FC4"/>
    <w:rsid w:val="0056546A"/>
    <w:rsid w:val="005C1C7D"/>
    <w:rsid w:val="00647F8B"/>
    <w:rsid w:val="00854A7A"/>
    <w:rsid w:val="008B0CE5"/>
    <w:rsid w:val="009104E9"/>
    <w:rsid w:val="009D1C2F"/>
    <w:rsid w:val="009E4F23"/>
    <w:rsid w:val="00AF4EE5"/>
    <w:rsid w:val="00B96B9B"/>
    <w:rsid w:val="00D604A8"/>
    <w:rsid w:val="00E412E8"/>
    <w:rsid w:val="00F64544"/>
    <w:rsid w:val="00FA66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D95F1D1-FD27-441B-A011-4D760927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31DD3"/>
    <w:pPr>
      <w:suppressAutoHyphens/>
    </w:pPr>
  </w:style>
  <w:style w:type="paragraph" w:styleId="Nagwek1">
    <w:name w:val="heading 1"/>
    <w:basedOn w:val="Standard"/>
    <w:next w:val="Standard"/>
    <w:rsid w:val="00131DD3"/>
    <w:pPr>
      <w:keepNext/>
      <w:widowControl w:val="0"/>
      <w:spacing w:line="360" w:lineRule="atLeast"/>
      <w:jc w:val="both"/>
      <w:outlineLvl w:val="0"/>
    </w:pPr>
    <w:rPr>
      <w:rFonts w:eastAsia="Times New Roman"/>
      <w:b/>
      <w:bCs/>
      <w:i/>
      <w:iCs/>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1DD3"/>
    <w:pPr>
      <w:widowControl/>
      <w:suppressAutoHyphens/>
    </w:pPr>
    <w:rPr>
      <w:rFonts w:ascii="Times New Roman" w:eastAsia="Calibri" w:hAnsi="Times New Roman" w:cs="Times New Roman"/>
      <w:szCs w:val="22"/>
      <w:lang w:bidi="ar-SA"/>
    </w:rPr>
  </w:style>
  <w:style w:type="paragraph" w:customStyle="1" w:styleId="Heading">
    <w:name w:val="Heading"/>
    <w:basedOn w:val="Standard"/>
    <w:next w:val="Textbody"/>
    <w:rsid w:val="00131DD3"/>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31DD3"/>
    <w:pPr>
      <w:spacing w:after="140" w:line="276" w:lineRule="auto"/>
    </w:pPr>
  </w:style>
  <w:style w:type="paragraph" w:styleId="Lista">
    <w:name w:val="List"/>
    <w:basedOn w:val="Textbody"/>
    <w:rsid w:val="00131DD3"/>
    <w:rPr>
      <w:rFonts w:cs="Arial"/>
    </w:rPr>
  </w:style>
  <w:style w:type="paragraph" w:styleId="Legenda">
    <w:name w:val="caption"/>
    <w:basedOn w:val="Standard"/>
    <w:rsid w:val="00131DD3"/>
    <w:pPr>
      <w:suppressLineNumbers/>
      <w:spacing w:before="120" w:after="120"/>
    </w:pPr>
    <w:rPr>
      <w:rFonts w:cs="Arial"/>
      <w:i/>
      <w:iCs/>
      <w:szCs w:val="24"/>
    </w:rPr>
  </w:style>
  <w:style w:type="paragraph" w:customStyle="1" w:styleId="Index">
    <w:name w:val="Index"/>
    <w:basedOn w:val="Standard"/>
    <w:rsid w:val="00131DD3"/>
    <w:pPr>
      <w:suppressLineNumbers/>
    </w:pPr>
    <w:rPr>
      <w:rFonts w:cs="Arial"/>
    </w:rPr>
  </w:style>
  <w:style w:type="paragraph" w:styleId="Stopka">
    <w:name w:val="footer"/>
    <w:basedOn w:val="Standard"/>
    <w:rsid w:val="00131DD3"/>
    <w:pPr>
      <w:widowControl w:val="0"/>
      <w:tabs>
        <w:tab w:val="center" w:pos="4536"/>
        <w:tab w:val="right" w:pos="9072"/>
      </w:tabs>
      <w:spacing w:line="360" w:lineRule="atLeast"/>
      <w:jc w:val="both"/>
    </w:pPr>
    <w:rPr>
      <w:rFonts w:eastAsia="Times New Roman"/>
      <w:sz w:val="20"/>
      <w:szCs w:val="20"/>
      <w:lang w:val="en-GB"/>
    </w:rPr>
  </w:style>
  <w:style w:type="paragraph" w:styleId="Nagwek">
    <w:name w:val="header"/>
    <w:basedOn w:val="Standard"/>
    <w:rsid w:val="00131DD3"/>
    <w:pPr>
      <w:tabs>
        <w:tab w:val="center" w:pos="4536"/>
        <w:tab w:val="right" w:pos="9072"/>
      </w:tabs>
    </w:pPr>
  </w:style>
  <w:style w:type="paragraph" w:styleId="Tekstdymka">
    <w:name w:val="Balloon Text"/>
    <w:basedOn w:val="Standard"/>
    <w:rsid w:val="00131DD3"/>
    <w:rPr>
      <w:rFonts w:ascii="Segoe UI" w:eastAsia="Segoe UI" w:hAnsi="Segoe UI" w:cs="Segoe UI"/>
      <w:sz w:val="18"/>
      <w:szCs w:val="18"/>
    </w:rPr>
  </w:style>
  <w:style w:type="paragraph" w:styleId="Tekstkomentarza">
    <w:name w:val="annotation text"/>
    <w:basedOn w:val="Standard"/>
    <w:rsid w:val="00131DD3"/>
    <w:rPr>
      <w:sz w:val="20"/>
      <w:szCs w:val="20"/>
    </w:rPr>
  </w:style>
  <w:style w:type="paragraph" w:styleId="Tematkomentarza">
    <w:name w:val="annotation subject"/>
    <w:basedOn w:val="Tekstkomentarza"/>
    <w:next w:val="Tekstkomentarza"/>
    <w:rsid w:val="00131DD3"/>
    <w:rPr>
      <w:b/>
      <w:bCs/>
    </w:rPr>
  </w:style>
  <w:style w:type="paragraph" w:styleId="Akapitzlist">
    <w:name w:val="List Paragraph"/>
    <w:basedOn w:val="Standard"/>
    <w:rsid w:val="00131DD3"/>
    <w:pPr>
      <w:ind w:left="708"/>
    </w:pPr>
    <w:rPr>
      <w:rFonts w:eastAsia="Times New Roman"/>
      <w:sz w:val="20"/>
      <w:szCs w:val="20"/>
    </w:rPr>
  </w:style>
  <w:style w:type="paragraph" w:styleId="Bezodstpw">
    <w:name w:val="No Spacing"/>
    <w:rsid w:val="00131DD3"/>
    <w:pPr>
      <w:widowControl/>
      <w:suppressAutoHyphens/>
    </w:pPr>
    <w:rPr>
      <w:rFonts w:ascii="Calibri" w:eastAsia="Calibri" w:hAnsi="Calibri" w:cs="Calibri"/>
      <w:sz w:val="22"/>
      <w:szCs w:val="22"/>
      <w:lang w:bidi="ar-SA"/>
    </w:rPr>
  </w:style>
  <w:style w:type="paragraph" w:customStyle="1" w:styleId="v1msonormal">
    <w:name w:val="v1msonormal"/>
    <w:basedOn w:val="Standard"/>
    <w:rsid w:val="00131DD3"/>
    <w:pPr>
      <w:spacing w:before="280" w:after="280"/>
    </w:pPr>
    <w:rPr>
      <w:rFonts w:eastAsia="Times New Roman"/>
      <w:szCs w:val="24"/>
    </w:rPr>
  </w:style>
  <w:style w:type="paragraph" w:customStyle="1" w:styleId="Framecontents">
    <w:name w:val="Frame contents"/>
    <w:basedOn w:val="Standard"/>
    <w:rsid w:val="00131DD3"/>
  </w:style>
  <w:style w:type="character" w:customStyle="1" w:styleId="WW8Num1z0">
    <w:name w:val="WW8Num1z0"/>
    <w:rsid w:val="00131DD3"/>
    <w:rPr>
      <w:b w:val="0"/>
      <w:color w:val="000000"/>
      <w:szCs w:val="24"/>
    </w:rPr>
  </w:style>
  <w:style w:type="character" w:customStyle="1" w:styleId="WW8Num1z1">
    <w:name w:val="WW8Num1z1"/>
    <w:rsid w:val="00131DD3"/>
  </w:style>
  <w:style w:type="character" w:customStyle="1" w:styleId="WW8Num1z2">
    <w:name w:val="WW8Num1z2"/>
    <w:rsid w:val="00131DD3"/>
  </w:style>
  <w:style w:type="character" w:customStyle="1" w:styleId="WW8Num1z3">
    <w:name w:val="WW8Num1z3"/>
    <w:rsid w:val="00131DD3"/>
  </w:style>
  <w:style w:type="character" w:customStyle="1" w:styleId="WW8Num1z4">
    <w:name w:val="WW8Num1z4"/>
    <w:rsid w:val="00131DD3"/>
  </w:style>
  <w:style w:type="character" w:customStyle="1" w:styleId="WW8Num1z5">
    <w:name w:val="WW8Num1z5"/>
    <w:rsid w:val="00131DD3"/>
  </w:style>
  <w:style w:type="character" w:customStyle="1" w:styleId="WW8Num1z6">
    <w:name w:val="WW8Num1z6"/>
    <w:rsid w:val="00131DD3"/>
  </w:style>
  <w:style w:type="character" w:customStyle="1" w:styleId="WW8Num1z7">
    <w:name w:val="WW8Num1z7"/>
    <w:rsid w:val="00131DD3"/>
  </w:style>
  <w:style w:type="character" w:customStyle="1" w:styleId="WW8Num1z8">
    <w:name w:val="WW8Num1z8"/>
    <w:rsid w:val="00131DD3"/>
  </w:style>
  <w:style w:type="character" w:customStyle="1" w:styleId="WW8Num2z0">
    <w:name w:val="WW8Num2z0"/>
    <w:rsid w:val="00131DD3"/>
    <w:rPr>
      <w:rFonts w:ascii="Times New Roman" w:eastAsia="Times New Roman" w:hAnsi="Times New Roman" w:cs="Times New Roman"/>
      <w:color w:val="000000"/>
    </w:rPr>
  </w:style>
  <w:style w:type="character" w:customStyle="1" w:styleId="WW8Num3z0">
    <w:name w:val="WW8Num3z0"/>
    <w:rsid w:val="00131DD3"/>
    <w:rPr>
      <w:color w:val="000000"/>
    </w:rPr>
  </w:style>
  <w:style w:type="character" w:customStyle="1" w:styleId="WW8Num4z0">
    <w:name w:val="WW8Num4z0"/>
    <w:rsid w:val="00131DD3"/>
  </w:style>
  <w:style w:type="character" w:customStyle="1" w:styleId="WW8Num4z1">
    <w:name w:val="WW8Num4z1"/>
    <w:rsid w:val="00131DD3"/>
    <w:rPr>
      <w:b/>
    </w:rPr>
  </w:style>
  <w:style w:type="character" w:customStyle="1" w:styleId="WW8Num5z0">
    <w:name w:val="WW8Num5z0"/>
    <w:rsid w:val="00131DD3"/>
    <w:rPr>
      <w:rFonts w:ascii="Times New Roman" w:eastAsia="Times New Roman" w:hAnsi="Times New Roman" w:cs="Times New Roman"/>
      <w:sz w:val="24"/>
      <w:szCs w:val="24"/>
    </w:rPr>
  </w:style>
  <w:style w:type="character" w:customStyle="1" w:styleId="WW8Num5z1">
    <w:name w:val="WW8Num5z1"/>
    <w:rsid w:val="00131DD3"/>
    <w:rPr>
      <w:rFonts w:ascii="Courier New" w:eastAsia="Courier New" w:hAnsi="Courier New" w:cs="Courier New"/>
    </w:rPr>
  </w:style>
  <w:style w:type="character" w:customStyle="1" w:styleId="WW8Num5z2">
    <w:name w:val="WW8Num5z2"/>
    <w:rsid w:val="00131DD3"/>
    <w:rPr>
      <w:rFonts w:ascii="Wingdings" w:eastAsia="Wingdings" w:hAnsi="Wingdings" w:cs="Wingdings"/>
    </w:rPr>
  </w:style>
  <w:style w:type="character" w:customStyle="1" w:styleId="WW8Num5z3">
    <w:name w:val="WW8Num5z3"/>
    <w:rsid w:val="00131DD3"/>
    <w:rPr>
      <w:rFonts w:ascii="Symbol" w:eastAsia="Symbol" w:hAnsi="Symbol" w:cs="Symbol"/>
    </w:rPr>
  </w:style>
  <w:style w:type="character" w:customStyle="1" w:styleId="WW8Num6z0">
    <w:name w:val="WW8Num6z0"/>
    <w:rsid w:val="00131DD3"/>
    <w:rPr>
      <w:rFonts w:ascii="Times New Roman" w:eastAsia="Times New Roman" w:hAnsi="Times New Roman" w:cs="Times New Roman"/>
      <w:sz w:val="24"/>
      <w:szCs w:val="24"/>
    </w:rPr>
  </w:style>
  <w:style w:type="character" w:customStyle="1" w:styleId="WW8Num6z1">
    <w:name w:val="WW8Num6z1"/>
    <w:rsid w:val="00131DD3"/>
  </w:style>
  <w:style w:type="character" w:customStyle="1" w:styleId="WW8Num6z2">
    <w:name w:val="WW8Num6z2"/>
    <w:rsid w:val="00131DD3"/>
  </w:style>
  <w:style w:type="character" w:customStyle="1" w:styleId="WW8Num6z3">
    <w:name w:val="WW8Num6z3"/>
    <w:rsid w:val="00131DD3"/>
  </w:style>
  <w:style w:type="character" w:customStyle="1" w:styleId="WW8Num6z4">
    <w:name w:val="WW8Num6z4"/>
    <w:rsid w:val="00131DD3"/>
  </w:style>
  <w:style w:type="character" w:customStyle="1" w:styleId="WW8Num6z5">
    <w:name w:val="WW8Num6z5"/>
    <w:rsid w:val="00131DD3"/>
  </w:style>
  <w:style w:type="character" w:customStyle="1" w:styleId="WW8Num6z6">
    <w:name w:val="WW8Num6z6"/>
    <w:rsid w:val="00131DD3"/>
  </w:style>
  <w:style w:type="character" w:customStyle="1" w:styleId="WW8Num6z7">
    <w:name w:val="WW8Num6z7"/>
    <w:rsid w:val="00131DD3"/>
  </w:style>
  <w:style w:type="character" w:customStyle="1" w:styleId="WW8Num6z8">
    <w:name w:val="WW8Num6z8"/>
    <w:rsid w:val="00131DD3"/>
  </w:style>
  <w:style w:type="character" w:customStyle="1" w:styleId="WW8Num7z0">
    <w:name w:val="WW8Num7z0"/>
    <w:rsid w:val="00131DD3"/>
    <w:rPr>
      <w:b w:val="0"/>
      <w:szCs w:val="24"/>
    </w:rPr>
  </w:style>
  <w:style w:type="character" w:customStyle="1" w:styleId="WW8Num7z1">
    <w:name w:val="WW8Num7z1"/>
    <w:rsid w:val="00131DD3"/>
    <w:rPr>
      <w:b w:val="0"/>
      <w:sz w:val="24"/>
    </w:rPr>
  </w:style>
  <w:style w:type="character" w:customStyle="1" w:styleId="WW8Num7z2">
    <w:name w:val="WW8Num7z2"/>
    <w:rsid w:val="00131DD3"/>
  </w:style>
  <w:style w:type="character" w:customStyle="1" w:styleId="WW8Num7z3">
    <w:name w:val="WW8Num7z3"/>
    <w:rsid w:val="00131DD3"/>
  </w:style>
  <w:style w:type="character" w:customStyle="1" w:styleId="WW8Num7z4">
    <w:name w:val="WW8Num7z4"/>
    <w:rsid w:val="00131DD3"/>
  </w:style>
  <w:style w:type="character" w:customStyle="1" w:styleId="WW8Num7z5">
    <w:name w:val="WW8Num7z5"/>
    <w:rsid w:val="00131DD3"/>
  </w:style>
  <w:style w:type="character" w:customStyle="1" w:styleId="WW8Num7z6">
    <w:name w:val="WW8Num7z6"/>
    <w:rsid w:val="00131DD3"/>
  </w:style>
  <w:style w:type="character" w:customStyle="1" w:styleId="WW8Num7z7">
    <w:name w:val="WW8Num7z7"/>
    <w:rsid w:val="00131DD3"/>
  </w:style>
  <w:style w:type="character" w:customStyle="1" w:styleId="WW8Num7z8">
    <w:name w:val="WW8Num7z8"/>
    <w:rsid w:val="00131DD3"/>
  </w:style>
  <w:style w:type="character" w:customStyle="1" w:styleId="WW8Num8z0">
    <w:name w:val="WW8Num8z0"/>
    <w:rsid w:val="00131DD3"/>
    <w:rPr>
      <w:rFonts w:ascii="Times New Roman" w:eastAsia="Times New Roman" w:hAnsi="Times New Roman" w:cs="Times New Roman"/>
      <w:b w:val="0"/>
    </w:rPr>
  </w:style>
  <w:style w:type="character" w:customStyle="1" w:styleId="WW8Num8z1">
    <w:name w:val="WW8Num8z1"/>
    <w:rsid w:val="00131DD3"/>
  </w:style>
  <w:style w:type="character" w:customStyle="1" w:styleId="WW8Num8z2">
    <w:name w:val="WW8Num8z2"/>
    <w:rsid w:val="00131DD3"/>
  </w:style>
  <w:style w:type="character" w:customStyle="1" w:styleId="WW8Num8z3">
    <w:name w:val="WW8Num8z3"/>
    <w:rsid w:val="00131DD3"/>
  </w:style>
  <w:style w:type="character" w:customStyle="1" w:styleId="WW8Num8z4">
    <w:name w:val="WW8Num8z4"/>
    <w:rsid w:val="00131DD3"/>
  </w:style>
  <w:style w:type="character" w:customStyle="1" w:styleId="WW8Num8z5">
    <w:name w:val="WW8Num8z5"/>
    <w:rsid w:val="00131DD3"/>
  </w:style>
  <w:style w:type="character" w:customStyle="1" w:styleId="WW8Num8z6">
    <w:name w:val="WW8Num8z6"/>
    <w:rsid w:val="00131DD3"/>
  </w:style>
  <w:style w:type="character" w:customStyle="1" w:styleId="WW8Num8z7">
    <w:name w:val="WW8Num8z7"/>
    <w:rsid w:val="00131DD3"/>
  </w:style>
  <w:style w:type="character" w:customStyle="1" w:styleId="WW8Num8z8">
    <w:name w:val="WW8Num8z8"/>
    <w:rsid w:val="00131DD3"/>
  </w:style>
  <w:style w:type="character" w:customStyle="1" w:styleId="WW8Num9z0">
    <w:name w:val="WW8Num9z0"/>
    <w:rsid w:val="00131DD3"/>
  </w:style>
  <w:style w:type="character" w:customStyle="1" w:styleId="WW8Num9z2">
    <w:name w:val="WW8Num9z2"/>
    <w:rsid w:val="00131DD3"/>
    <w:rPr>
      <w:b w:val="0"/>
    </w:rPr>
  </w:style>
  <w:style w:type="character" w:customStyle="1" w:styleId="WW8Num10z0">
    <w:name w:val="WW8Num10z0"/>
    <w:rsid w:val="00131DD3"/>
    <w:rPr>
      <w:b/>
    </w:rPr>
  </w:style>
  <w:style w:type="character" w:customStyle="1" w:styleId="WW8Num10z1">
    <w:name w:val="WW8Num10z1"/>
    <w:rsid w:val="00131DD3"/>
    <w:rPr>
      <w:b/>
      <w:sz w:val="24"/>
      <w:szCs w:val="24"/>
    </w:rPr>
  </w:style>
  <w:style w:type="character" w:customStyle="1" w:styleId="WW8Num10z2">
    <w:name w:val="WW8Num10z2"/>
    <w:rsid w:val="00131DD3"/>
  </w:style>
  <w:style w:type="character" w:customStyle="1" w:styleId="WW8Num10z3">
    <w:name w:val="WW8Num10z3"/>
    <w:rsid w:val="00131DD3"/>
  </w:style>
  <w:style w:type="character" w:customStyle="1" w:styleId="WW8Num10z4">
    <w:name w:val="WW8Num10z4"/>
    <w:rsid w:val="00131DD3"/>
  </w:style>
  <w:style w:type="character" w:customStyle="1" w:styleId="WW8Num10z5">
    <w:name w:val="WW8Num10z5"/>
    <w:rsid w:val="00131DD3"/>
  </w:style>
  <w:style w:type="character" w:customStyle="1" w:styleId="WW8Num10z6">
    <w:name w:val="WW8Num10z6"/>
    <w:rsid w:val="00131DD3"/>
  </w:style>
  <w:style w:type="character" w:customStyle="1" w:styleId="WW8Num10z7">
    <w:name w:val="WW8Num10z7"/>
    <w:rsid w:val="00131DD3"/>
  </w:style>
  <w:style w:type="character" w:customStyle="1" w:styleId="WW8Num10z8">
    <w:name w:val="WW8Num10z8"/>
    <w:rsid w:val="00131DD3"/>
  </w:style>
  <w:style w:type="character" w:customStyle="1" w:styleId="WW8Num11z0">
    <w:name w:val="WW8Num11z0"/>
    <w:rsid w:val="00131DD3"/>
    <w:rPr>
      <w:rFonts w:ascii="Times New Roman" w:eastAsia="Times New Roman" w:hAnsi="Times New Roman" w:cs="Times New Roman"/>
      <w:sz w:val="24"/>
      <w:szCs w:val="24"/>
    </w:rPr>
  </w:style>
  <w:style w:type="character" w:customStyle="1" w:styleId="WW8Num11z2">
    <w:name w:val="WW8Num11z2"/>
    <w:rsid w:val="00131DD3"/>
    <w:rPr>
      <w:rFonts w:ascii="Wingdings" w:eastAsia="Wingdings" w:hAnsi="Wingdings" w:cs="Wingdings"/>
    </w:rPr>
  </w:style>
  <w:style w:type="character" w:customStyle="1" w:styleId="WW8Num11z3">
    <w:name w:val="WW8Num11z3"/>
    <w:rsid w:val="00131DD3"/>
    <w:rPr>
      <w:rFonts w:ascii="Symbol" w:eastAsia="Symbol" w:hAnsi="Symbol" w:cs="Symbol"/>
    </w:rPr>
  </w:style>
  <w:style w:type="character" w:customStyle="1" w:styleId="WW8Num11z4">
    <w:name w:val="WW8Num11z4"/>
    <w:rsid w:val="00131DD3"/>
    <w:rPr>
      <w:rFonts w:ascii="Courier New" w:eastAsia="Courier New" w:hAnsi="Courier New" w:cs="Courier New"/>
    </w:rPr>
  </w:style>
  <w:style w:type="character" w:customStyle="1" w:styleId="WW8Num12z0">
    <w:name w:val="WW8Num12z0"/>
    <w:rsid w:val="00131DD3"/>
  </w:style>
  <w:style w:type="character" w:customStyle="1" w:styleId="WW8Num12z1">
    <w:name w:val="WW8Num12z1"/>
    <w:rsid w:val="00131DD3"/>
  </w:style>
  <w:style w:type="character" w:customStyle="1" w:styleId="WW8Num12z2">
    <w:name w:val="WW8Num12z2"/>
    <w:rsid w:val="00131DD3"/>
  </w:style>
  <w:style w:type="character" w:customStyle="1" w:styleId="WW8Num12z3">
    <w:name w:val="WW8Num12z3"/>
    <w:rsid w:val="00131DD3"/>
  </w:style>
  <w:style w:type="character" w:customStyle="1" w:styleId="WW8Num12z4">
    <w:name w:val="WW8Num12z4"/>
    <w:rsid w:val="00131DD3"/>
  </w:style>
  <w:style w:type="character" w:customStyle="1" w:styleId="WW8Num12z5">
    <w:name w:val="WW8Num12z5"/>
    <w:rsid w:val="00131DD3"/>
  </w:style>
  <w:style w:type="character" w:customStyle="1" w:styleId="WW8Num12z6">
    <w:name w:val="WW8Num12z6"/>
    <w:rsid w:val="00131DD3"/>
  </w:style>
  <w:style w:type="character" w:customStyle="1" w:styleId="WW8Num12z7">
    <w:name w:val="WW8Num12z7"/>
    <w:rsid w:val="00131DD3"/>
  </w:style>
  <w:style w:type="character" w:customStyle="1" w:styleId="WW8Num12z8">
    <w:name w:val="WW8Num12z8"/>
    <w:rsid w:val="00131DD3"/>
  </w:style>
  <w:style w:type="character" w:customStyle="1" w:styleId="WW8Num13z0">
    <w:name w:val="WW8Num13z0"/>
    <w:rsid w:val="00131DD3"/>
    <w:rPr>
      <w:b w:val="0"/>
      <w:color w:val="000000"/>
      <w:szCs w:val="24"/>
    </w:rPr>
  </w:style>
  <w:style w:type="character" w:customStyle="1" w:styleId="WW8Num13z1">
    <w:name w:val="WW8Num13z1"/>
    <w:rsid w:val="00131DD3"/>
  </w:style>
  <w:style w:type="character" w:customStyle="1" w:styleId="WW8Num13z2">
    <w:name w:val="WW8Num13z2"/>
    <w:rsid w:val="00131DD3"/>
  </w:style>
  <w:style w:type="character" w:customStyle="1" w:styleId="WW8Num13z3">
    <w:name w:val="WW8Num13z3"/>
    <w:rsid w:val="00131DD3"/>
  </w:style>
  <w:style w:type="character" w:customStyle="1" w:styleId="WW8Num13z4">
    <w:name w:val="WW8Num13z4"/>
    <w:rsid w:val="00131DD3"/>
  </w:style>
  <w:style w:type="character" w:customStyle="1" w:styleId="WW8Num13z5">
    <w:name w:val="WW8Num13z5"/>
    <w:rsid w:val="00131DD3"/>
  </w:style>
  <w:style w:type="character" w:customStyle="1" w:styleId="WW8Num13z6">
    <w:name w:val="WW8Num13z6"/>
    <w:rsid w:val="00131DD3"/>
  </w:style>
  <w:style w:type="character" w:customStyle="1" w:styleId="WW8Num13z7">
    <w:name w:val="WW8Num13z7"/>
    <w:rsid w:val="00131DD3"/>
  </w:style>
  <w:style w:type="character" w:customStyle="1" w:styleId="WW8Num13z8">
    <w:name w:val="WW8Num13z8"/>
    <w:rsid w:val="00131DD3"/>
  </w:style>
  <w:style w:type="character" w:customStyle="1" w:styleId="WW8Num14z0">
    <w:name w:val="WW8Num14z0"/>
    <w:rsid w:val="00131DD3"/>
  </w:style>
  <w:style w:type="character" w:customStyle="1" w:styleId="WW8Num14z1">
    <w:name w:val="WW8Num14z1"/>
    <w:rsid w:val="00131DD3"/>
  </w:style>
  <w:style w:type="character" w:customStyle="1" w:styleId="WW8Num14z2">
    <w:name w:val="WW8Num14z2"/>
    <w:rsid w:val="00131DD3"/>
  </w:style>
  <w:style w:type="character" w:customStyle="1" w:styleId="WW8Num14z3">
    <w:name w:val="WW8Num14z3"/>
    <w:rsid w:val="00131DD3"/>
  </w:style>
  <w:style w:type="character" w:customStyle="1" w:styleId="WW8Num14z4">
    <w:name w:val="WW8Num14z4"/>
    <w:rsid w:val="00131DD3"/>
  </w:style>
  <w:style w:type="character" w:customStyle="1" w:styleId="WW8Num14z5">
    <w:name w:val="WW8Num14z5"/>
    <w:rsid w:val="00131DD3"/>
  </w:style>
  <w:style w:type="character" w:customStyle="1" w:styleId="WW8Num14z6">
    <w:name w:val="WW8Num14z6"/>
    <w:rsid w:val="00131DD3"/>
  </w:style>
  <w:style w:type="character" w:customStyle="1" w:styleId="WW8Num14z7">
    <w:name w:val="WW8Num14z7"/>
    <w:rsid w:val="00131DD3"/>
  </w:style>
  <w:style w:type="character" w:customStyle="1" w:styleId="WW8Num14z8">
    <w:name w:val="WW8Num14z8"/>
    <w:rsid w:val="00131DD3"/>
  </w:style>
  <w:style w:type="character" w:customStyle="1" w:styleId="WW8Num15z0">
    <w:name w:val="WW8Num15z0"/>
    <w:rsid w:val="00131DD3"/>
    <w:rPr>
      <w:rFonts w:eastAsia="Times New Roman"/>
      <w:b w:val="0"/>
      <w:color w:val="000000"/>
      <w:szCs w:val="24"/>
      <w:lang w:eastAsia="ar-SA"/>
    </w:rPr>
  </w:style>
  <w:style w:type="character" w:customStyle="1" w:styleId="WW8Num15z1">
    <w:name w:val="WW8Num15z1"/>
    <w:rsid w:val="00131DD3"/>
  </w:style>
  <w:style w:type="character" w:customStyle="1" w:styleId="WW8Num15z2">
    <w:name w:val="WW8Num15z2"/>
    <w:rsid w:val="00131DD3"/>
  </w:style>
  <w:style w:type="character" w:customStyle="1" w:styleId="WW8Num15z3">
    <w:name w:val="WW8Num15z3"/>
    <w:rsid w:val="00131DD3"/>
  </w:style>
  <w:style w:type="character" w:customStyle="1" w:styleId="WW8Num15z4">
    <w:name w:val="WW8Num15z4"/>
    <w:rsid w:val="00131DD3"/>
  </w:style>
  <w:style w:type="character" w:customStyle="1" w:styleId="WW8Num15z5">
    <w:name w:val="WW8Num15z5"/>
    <w:rsid w:val="00131DD3"/>
  </w:style>
  <w:style w:type="character" w:customStyle="1" w:styleId="WW8Num15z6">
    <w:name w:val="WW8Num15z6"/>
    <w:rsid w:val="00131DD3"/>
  </w:style>
  <w:style w:type="character" w:customStyle="1" w:styleId="WW8Num15z7">
    <w:name w:val="WW8Num15z7"/>
    <w:rsid w:val="00131DD3"/>
  </w:style>
  <w:style w:type="character" w:customStyle="1" w:styleId="WW8Num15z8">
    <w:name w:val="WW8Num15z8"/>
    <w:rsid w:val="00131DD3"/>
  </w:style>
  <w:style w:type="character" w:customStyle="1" w:styleId="WW8Num16z0">
    <w:name w:val="WW8Num16z0"/>
    <w:rsid w:val="00131DD3"/>
  </w:style>
  <w:style w:type="character" w:customStyle="1" w:styleId="WW8Num16z1">
    <w:name w:val="WW8Num16z1"/>
    <w:rsid w:val="00131DD3"/>
  </w:style>
  <w:style w:type="character" w:customStyle="1" w:styleId="WW8Num16z2">
    <w:name w:val="WW8Num16z2"/>
    <w:rsid w:val="00131DD3"/>
  </w:style>
  <w:style w:type="character" w:customStyle="1" w:styleId="WW8Num16z3">
    <w:name w:val="WW8Num16z3"/>
    <w:rsid w:val="00131DD3"/>
    <w:rPr>
      <w:rFonts w:ascii="Times New Roman" w:eastAsia="Times New Roman" w:hAnsi="Times New Roman" w:cs="Times New Roman"/>
    </w:rPr>
  </w:style>
  <w:style w:type="character" w:customStyle="1" w:styleId="WW8Num16z4">
    <w:name w:val="WW8Num16z4"/>
    <w:rsid w:val="00131DD3"/>
  </w:style>
  <w:style w:type="character" w:customStyle="1" w:styleId="WW8Num16z5">
    <w:name w:val="WW8Num16z5"/>
    <w:rsid w:val="00131DD3"/>
  </w:style>
  <w:style w:type="character" w:customStyle="1" w:styleId="WW8Num16z6">
    <w:name w:val="WW8Num16z6"/>
    <w:rsid w:val="00131DD3"/>
  </w:style>
  <w:style w:type="character" w:customStyle="1" w:styleId="WW8Num16z7">
    <w:name w:val="WW8Num16z7"/>
    <w:rsid w:val="00131DD3"/>
  </w:style>
  <w:style w:type="character" w:customStyle="1" w:styleId="WW8Num16z8">
    <w:name w:val="WW8Num16z8"/>
    <w:rsid w:val="00131DD3"/>
  </w:style>
  <w:style w:type="character" w:customStyle="1" w:styleId="WW8Num17z0">
    <w:name w:val="WW8Num17z0"/>
    <w:rsid w:val="00131DD3"/>
    <w:rPr>
      <w:rFonts w:eastAsia="Times New Roman"/>
      <w:szCs w:val="24"/>
      <w:lang w:eastAsia="pl-PL"/>
    </w:rPr>
  </w:style>
  <w:style w:type="character" w:customStyle="1" w:styleId="WW8Num17z1">
    <w:name w:val="WW8Num17z1"/>
    <w:rsid w:val="00131DD3"/>
  </w:style>
  <w:style w:type="character" w:customStyle="1" w:styleId="WW8Num17z2">
    <w:name w:val="WW8Num17z2"/>
    <w:rsid w:val="00131DD3"/>
  </w:style>
  <w:style w:type="character" w:customStyle="1" w:styleId="WW8Num17z3">
    <w:name w:val="WW8Num17z3"/>
    <w:rsid w:val="00131DD3"/>
  </w:style>
  <w:style w:type="character" w:customStyle="1" w:styleId="WW8Num17z4">
    <w:name w:val="WW8Num17z4"/>
    <w:rsid w:val="00131DD3"/>
  </w:style>
  <w:style w:type="character" w:customStyle="1" w:styleId="WW8Num17z5">
    <w:name w:val="WW8Num17z5"/>
    <w:rsid w:val="00131DD3"/>
  </w:style>
  <w:style w:type="character" w:customStyle="1" w:styleId="WW8Num17z6">
    <w:name w:val="WW8Num17z6"/>
    <w:rsid w:val="00131DD3"/>
  </w:style>
  <w:style w:type="character" w:customStyle="1" w:styleId="WW8Num17z7">
    <w:name w:val="WW8Num17z7"/>
    <w:rsid w:val="00131DD3"/>
  </w:style>
  <w:style w:type="character" w:customStyle="1" w:styleId="WW8Num17z8">
    <w:name w:val="WW8Num17z8"/>
    <w:rsid w:val="00131DD3"/>
  </w:style>
  <w:style w:type="character" w:customStyle="1" w:styleId="WW8Num18z0">
    <w:name w:val="WW8Num18z0"/>
    <w:rsid w:val="00131DD3"/>
  </w:style>
  <w:style w:type="character" w:customStyle="1" w:styleId="WW8Num18z1">
    <w:name w:val="WW8Num18z1"/>
    <w:rsid w:val="00131DD3"/>
    <w:rPr>
      <w:b/>
    </w:rPr>
  </w:style>
  <w:style w:type="character" w:customStyle="1" w:styleId="WW8Num18z2">
    <w:name w:val="WW8Num18z2"/>
    <w:rsid w:val="00131DD3"/>
  </w:style>
  <w:style w:type="character" w:customStyle="1" w:styleId="WW8Num18z3">
    <w:name w:val="WW8Num18z3"/>
    <w:rsid w:val="00131DD3"/>
  </w:style>
  <w:style w:type="character" w:customStyle="1" w:styleId="WW8Num18z4">
    <w:name w:val="WW8Num18z4"/>
    <w:rsid w:val="00131DD3"/>
  </w:style>
  <w:style w:type="character" w:customStyle="1" w:styleId="WW8Num18z5">
    <w:name w:val="WW8Num18z5"/>
    <w:rsid w:val="00131DD3"/>
  </w:style>
  <w:style w:type="character" w:customStyle="1" w:styleId="WW8Num18z6">
    <w:name w:val="WW8Num18z6"/>
    <w:rsid w:val="00131DD3"/>
  </w:style>
  <w:style w:type="character" w:customStyle="1" w:styleId="WW8Num18z7">
    <w:name w:val="WW8Num18z7"/>
    <w:rsid w:val="00131DD3"/>
  </w:style>
  <w:style w:type="character" w:customStyle="1" w:styleId="WW8Num18z8">
    <w:name w:val="WW8Num18z8"/>
    <w:rsid w:val="00131DD3"/>
  </w:style>
  <w:style w:type="character" w:customStyle="1" w:styleId="WW8Num19z0">
    <w:name w:val="WW8Num19z0"/>
    <w:rsid w:val="00131DD3"/>
  </w:style>
  <w:style w:type="character" w:customStyle="1" w:styleId="WW8Num19z1">
    <w:name w:val="WW8Num19z1"/>
    <w:rsid w:val="00131DD3"/>
  </w:style>
  <w:style w:type="character" w:customStyle="1" w:styleId="WW8Num19z2">
    <w:name w:val="WW8Num19z2"/>
    <w:rsid w:val="00131DD3"/>
  </w:style>
  <w:style w:type="character" w:customStyle="1" w:styleId="WW8Num19z3">
    <w:name w:val="WW8Num19z3"/>
    <w:rsid w:val="00131DD3"/>
  </w:style>
  <w:style w:type="character" w:customStyle="1" w:styleId="WW8Num19z4">
    <w:name w:val="WW8Num19z4"/>
    <w:rsid w:val="00131DD3"/>
  </w:style>
  <w:style w:type="character" w:customStyle="1" w:styleId="WW8Num19z5">
    <w:name w:val="WW8Num19z5"/>
    <w:rsid w:val="00131DD3"/>
  </w:style>
  <w:style w:type="character" w:customStyle="1" w:styleId="WW8Num19z6">
    <w:name w:val="WW8Num19z6"/>
    <w:rsid w:val="00131DD3"/>
  </w:style>
  <w:style w:type="character" w:customStyle="1" w:styleId="WW8Num19z7">
    <w:name w:val="WW8Num19z7"/>
    <w:rsid w:val="00131DD3"/>
  </w:style>
  <w:style w:type="character" w:customStyle="1" w:styleId="WW8Num19z8">
    <w:name w:val="WW8Num19z8"/>
    <w:rsid w:val="00131DD3"/>
  </w:style>
  <w:style w:type="character" w:customStyle="1" w:styleId="WW8Num20z0">
    <w:name w:val="WW8Num20z0"/>
    <w:rsid w:val="00131DD3"/>
  </w:style>
  <w:style w:type="character" w:customStyle="1" w:styleId="WW8Num20z1">
    <w:name w:val="WW8Num20z1"/>
    <w:rsid w:val="00131DD3"/>
  </w:style>
  <w:style w:type="character" w:customStyle="1" w:styleId="WW8Num20z2">
    <w:name w:val="WW8Num20z2"/>
    <w:rsid w:val="00131DD3"/>
  </w:style>
  <w:style w:type="character" w:customStyle="1" w:styleId="WW8Num20z3">
    <w:name w:val="WW8Num20z3"/>
    <w:rsid w:val="00131DD3"/>
  </w:style>
  <w:style w:type="character" w:customStyle="1" w:styleId="WW8Num20z4">
    <w:name w:val="WW8Num20z4"/>
    <w:rsid w:val="00131DD3"/>
  </w:style>
  <w:style w:type="character" w:customStyle="1" w:styleId="WW8Num20z5">
    <w:name w:val="WW8Num20z5"/>
    <w:rsid w:val="00131DD3"/>
  </w:style>
  <w:style w:type="character" w:customStyle="1" w:styleId="WW8Num20z6">
    <w:name w:val="WW8Num20z6"/>
    <w:rsid w:val="00131DD3"/>
  </w:style>
  <w:style w:type="character" w:customStyle="1" w:styleId="WW8Num20z7">
    <w:name w:val="WW8Num20z7"/>
    <w:rsid w:val="00131DD3"/>
  </w:style>
  <w:style w:type="character" w:customStyle="1" w:styleId="WW8Num20z8">
    <w:name w:val="WW8Num20z8"/>
    <w:rsid w:val="00131DD3"/>
  </w:style>
  <w:style w:type="character" w:customStyle="1" w:styleId="WW8Num21z0">
    <w:name w:val="WW8Num21z0"/>
    <w:rsid w:val="00131DD3"/>
  </w:style>
  <w:style w:type="character" w:customStyle="1" w:styleId="WW8Num21z1">
    <w:name w:val="WW8Num21z1"/>
    <w:rsid w:val="00131DD3"/>
  </w:style>
  <w:style w:type="character" w:customStyle="1" w:styleId="WW8Num21z2">
    <w:name w:val="WW8Num21z2"/>
    <w:rsid w:val="00131DD3"/>
  </w:style>
  <w:style w:type="character" w:customStyle="1" w:styleId="WW8Num21z3">
    <w:name w:val="WW8Num21z3"/>
    <w:rsid w:val="00131DD3"/>
  </w:style>
  <w:style w:type="character" w:customStyle="1" w:styleId="WW8Num21z4">
    <w:name w:val="WW8Num21z4"/>
    <w:rsid w:val="00131DD3"/>
  </w:style>
  <w:style w:type="character" w:customStyle="1" w:styleId="WW8Num21z5">
    <w:name w:val="WW8Num21z5"/>
    <w:rsid w:val="00131DD3"/>
  </w:style>
  <w:style w:type="character" w:customStyle="1" w:styleId="WW8Num21z6">
    <w:name w:val="WW8Num21z6"/>
    <w:rsid w:val="00131DD3"/>
  </w:style>
  <w:style w:type="character" w:customStyle="1" w:styleId="WW8Num21z7">
    <w:name w:val="WW8Num21z7"/>
    <w:rsid w:val="00131DD3"/>
  </w:style>
  <w:style w:type="character" w:customStyle="1" w:styleId="WW8Num21z8">
    <w:name w:val="WW8Num21z8"/>
    <w:rsid w:val="00131DD3"/>
  </w:style>
  <w:style w:type="character" w:customStyle="1" w:styleId="WW8Num22z0">
    <w:name w:val="WW8Num22z0"/>
    <w:rsid w:val="00131DD3"/>
    <w:rPr>
      <w:b/>
      <w:i w:val="0"/>
    </w:rPr>
  </w:style>
  <w:style w:type="character" w:customStyle="1" w:styleId="WW8Num22z1">
    <w:name w:val="WW8Num22z1"/>
    <w:rsid w:val="00131DD3"/>
  </w:style>
  <w:style w:type="character" w:customStyle="1" w:styleId="WW8Num22z2">
    <w:name w:val="WW8Num22z2"/>
    <w:rsid w:val="00131DD3"/>
  </w:style>
  <w:style w:type="character" w:customStyle="1" w:styleId="WW8Num22z3">
    <w:name w:val="WW8Num22z3"/>
    <w:rsid w:val="00131DD3"/>
  </w:style>
  <w:style w:type="character" w:customStyle="1" w:styleId="WW8Num22z4">
    <w:name w:val="WW8Num22z4"/>
    <w:rsid w:val="00131DD3"/>
  </w:style>
  <w:style w:type="character" w:customStyle="1" w:styleId="WW8Num22z5">
    <w:name w:val="WW8Num22z5"/>
    <w:rsid w:val="00131DD3"/>
  </w:style>
  <w:style w:type="character" w:customStyle="1" w:styleId="WW8Num22z6">
    <w:name w:val="WW8Num22z6"/>
    <w:rsid w:val="00131DD3"/>
  </w:style>
  <w:style w:type="character" w:customStyle="1" w:styleId="WW8Num22z7">
    <w:name w:val="WW8Num22z7"/>
    <w:rsid w:val="00131DD3"/>
  </w:style>
  <w:style w:type="character" w:customStyle="1" w:styleId="WW8Num22z8">
    <w:name w:val="WW8Num22z8"/>
    <w:rsid w:val="00131DD3"/>
  </w:style>
  <w:style w:type="character" w:customStyle="1" w:styleId="WW8Num23z0">
    <w:name w:val="WW8Num23z0"/>
    <w:rsid w:val="00131DD3"/>
  </w:style>
  <w:style w:type="character" w:customStyle="1" w:styleId="WW8Num23z1">
    <w:name w:val="WW8Num23z1"/>
    <w:rsid w:val="00131DD3"/>
  </w:style>
  <w:style w:type="character" w:customStyle="1" w:styleId="WW8Num23z2">
    <w:name w:val="WW8Num23z2"/>
    <w:rsid w:val="00131DD3"/>
  </w:style>
  <w:style w:type="character" w:customStyle="1" w:styleId="WW8Num23z3">
    <w:name w:val="WW8Num23z3"/>
    <w:rsid w:val="00131DD3"/>
  </w:style>
  <w:style w:type="character" w:customStyle="1" w:styleId="WW8Num23z4">
    <w:name w:val="WW8Num23z4"/>
    <w:rsid w:val="00131DD3"/>
  </w:style>
  <w:style w:type="character" w:customStyle="1" w:styleId="WW8Num23z5">
    <w:name w:val="WW8Num23z5"/>
    <w:rsid w:val="00131DD3"/>
  </w:style>
  <w:style w:type="character" w:customStyle="1" w:styleId="WW8Num23z6">
    <w:name w:val="WW8Num23z6"/>
    <w:rsid w:val="00131DD3"/>
  </w:style>
  <w:style w:type="character" w:customStyle="1" w:styleId="WW8Num23z7">
    <w:name w:val="WW8Num23z7"/>
    <w:rsid w:val="00131DD3"/>
  </w:style>
  <w:style w:type="character" w:customStyle="1" w:styleId="WW8Num23z8">
    <w:name w:val="WW8Num23z8"/>
    <w:rsid w:val="00131DD3"/>
  </w:style>
  <w:style w:type="character" w:customStyle="1" w:styleId="WW8Num24z0">
    <w:name w:val="WW8Num24z0"/>
    <w:rsid w:val="00131DD3"/>
    <w:rPr>
      <w:rFonts w:ascii="Times New Roman" w:eastAsia="Times New Roman" w:hAnsi="Times New Roman" w:cs="Times New Roman"/>
      <w:sz w:val="24"/>
      <w:szCs w:val="24"/>
    </w:rPr>
  </w:style>
  <w:style w:type="character" w:customStyle="1" w:styleId="WW8Num25z0">
    <w:name w:val="WW8Num25z0"/>
    <w:rsid w:val="00131DD3"/>
    <w:rPr>
      <w:rFonts w:cs="Engravers MT"/>
      <w:b w:val="0"/>
      <w:i w:val="0"/>
      <w:color w:val="000000"/>
      <w:sz w:val="24"/>
      <w:szCs w:val="24"/>
      <w:lang w:eastAsia="ar-SA"/>
    </w:rPr>
  </w:style>
  <w:style w:type="character" w:customStyle="1" w:styleId="WW8Num25z1">
    <w:name w:val="WW8Num25z1"/>
    <w:rsid w:val="00131DD3"/>
  </w:style>
  <w:style w:type="character" w:customStyle="1" w:styleId="WW8Num26z0">
    <w:name w:val="WW8Num26z0"/>
    <w:rsid w:val="00131DD3"/>
    <w:rPr>
      <w:b w:val="0"/>
      <w:color w:val="000000"/>
      <w:szCs w:val="24"/>
    </w:rPr>
  </w:style>
  <w:style w:type="character" w:customStyle="1" w:styleId="WW8Num26z1">
    <w:name w:val="WW8Num26z1"/>
    <w:rsid w:val="00131DD3"/>
  </w:style>
  <w:style w:type="character" w:customStyle="1" w:styleId="WW8Num26z2">
    <w:name w:val="WW8Num26z2"/>
    <w:rsid w:val="00131DD3"/>
  </w:style>
  <w:style w:type="character" w:customStyle="1" w:styleId="WW8Num26z3">
    <w:name w:val="WW8Num26z3"/>
    <w:rsid w:val="00131DD3"/>
  </w:style>
  <w:style w:type="character" w:customStyle="1" w:styleId="WW8Num26z4">
    <w:name w:val="WW8Num26z4"/>
    <w:rsid w:val="00131DD3"/>
  </w:style>
  <w:style w:type="character" w:customStyle="1" w:styleId="WW8Num26z5">
    <w:name w:val="WW8Num26z5"/>
    <w:rsid w:val="00131DD3"/>
  </w:style>
  <w:style w:type="character" w:customStyle="1" w:styleId="WW8Num26z6">
    <w:name w:val="WW8Num26z6"/>
    <w:rsid w:val="00131DD3"/>
  </w:style>
  <w:style w:type="character" w:customStyle="1" w:styleId="WW8Num26z7">
    <w:name w:val="WW8Num26z7"/>
    <w:rsid w:val="00131DD3"/>
  </w:style>
  <w:style w:type="character" w:customStyle="1" w:styleId="WW8Num26z8">
    <w:name w:val="WW8Num26z8"/>
    <w:rsid w:val="00131DD3"/>
  </w:style>
  <w:style w:type="character" w:customStyle="1" w:styleId="WW8Num27z0">
    <w:name w:val="WW8Num27z0"/>
    <w:rsid w:val="00131DD3"/>
    <w:rPr>
      <w:b/>
    </w:rPr>
  </w:style>
  <w:style w:type="character" w:customStyle="1" w:styleId="WW8Num27z1">
    <w:name w:val="WW8Num27z1"/>
    <w:rsid w:val="00131DD3"/>
    <w:rPr>
      <w:b/>
      <w:sz w:val="24"/>
      <w:szCs w:val="24"/>
    </w:rPr>
  </w:style>
  <w:style w:type="character" w:customStyle="1" w:styleId="WW8Num27z2">
    <w:name w:val="WW8Num27z2"/>
    <w:rsid w:val="00131DD3"/>
  </w:style>
  <w:style w:type="character" w:customStyle="1" w:styleId="WW8Num28z0">
    <w:name w:val="WW8Num28z0"/>
    <w:rsid w:val="00131DD3"/>
  </w:style>
  <w:style w:type="character" w:customStyle="1" w:styleId="WW8Num28z1">
    <w:name w:val="WW8Num28z1"/>
    <w:rsid w:val="00131DD3"/>
  </w:style>
  <w:style w:type="character" w:customStyle="1" w:styleId="WW8Num28z2">
    <w:name w:val="WW8Num28z2"/>
    <w:rsid w:val="00131DD3"/>
  </w:style>
  <w:style w:type="character" w:customStyle="1" w:styleId="WW8Num28z3">
    <w:name w:val="WW8Num28z3"/>
    <w:rsid w:val="00131DD3"/>
  </w:style>
  <w:style w:type="character" w:customStyle="1" w:styleId="WW8Num28z4">
    <w:name w:val="WW8Num28z4"/>
    <w:rsid w:val="00131DD3"/>
  </w:style>
  <w:style w:type="character" w:customStyle="1" w:styleId="WW8Num28z5">
    <w:name w:val="WW8Num28z5"/>
    <w:rsid w:val="00131DD3"/>
  </w:style>
  <w:style w:type="character" w:customStyle="1" w:styleId="WW8Num28z6">
    <w:name w:val="WW8Num28z6"/>
    <w:rsid w:val="00131DD3"/>
  </w:style>
  <w:style w:type="character" w:customStyle="1" w:styleId="WW8Num28z7">
    <w:name w:val="WW8Num28z7"/>
    <w:rsid w:val="00131DD3"/>
  </w:style>
  <w:style w:type="character" w:customStyle="1" w:styleId="WW8Num28z8">
    <w:name w:val="WW8Num28z8"/>
    <w:rsid w:val="00131DD3"/>
  </w:style>
  <w:style w:type="character" w:customStyle="1" w:styleId="WW8Num29z0">
    <w:name w:val="WW8Num29z0"/>
    <w:rsid w:val="00131DD3"/>
    <w:rPr>
      <w:b/>
    </w:rPr>
  </w:style>
  <w:style w:type="character" w:customStyle="1" w:styleId="WW8Num29z1">
    <w:name w:val="WW8Num29z1"/>
    <w:rsid w:val="00131DD3"/>
    <w:rPr>
      <w:b/>
      <w:sz w:val="24"/>
      <w:szCs w:val="24"/>
    </w:rPr>
  </w:style>
  <w:style w:type="character" w:customStyle="1" w:styleId="WW8Num29z2">
    <w:name w:val="WW8Num29z2"/>
    <w:rsid w:val="00131DD3"/>
  </w:style>
  <w:style w:type="character" w:customStyle="1" w:styleId="WW8Num29z3">
    <w:name w:val="WW8Num29z3"/>
    <w:rsid w:val="00131DD3"/>
  </w:style>
  <w:style w:type="character" w:customStyle="1" w:styleId="WW8Num29z4">
    <w:name w:val="WW8Num29z4"/>
    <w:rsid w:val="00131DD3"/>
  </w:style>
  <w:style w:type="character" w:customStyle="1" w:styleId="WW8Num29z5">
    <w:name w:val="WW8Num29z5"/>
    <w:rsid w:val="00131DD3"/>
  </w:style>
  <w:style w:type="character" w:customStyle="1" w:styleId="WW8Num29z6">
    <w:name w:val="WW8Num29z6"/>
    <w:rsid w:val="00131DD3"/>
  </w:style>
  <w:style w:type="character" w:customStyle="1" w:styleId="WW8Num29z7">
    <w:name w:val="WW8Num29z7"/>
    <w:rsid w:val="00131DD3"/>
  </w:style>
  <w:style w:type="character" w:customStyle="1" w:styleId="WW8Num29z8">
    <w:name w:val="WW8Num29z8"/>
    <w:rsid w:val="00131DD3"/>
  </w:style>
  <w:style w:type="character" w:customStyle="1" w:styleId="WW8Num30z0">
    <w:name w:val="WW8Num30z0"/>
    <w:rsid w:val="00131DD3"/>
  </w:style>
  <w:style w:type="character" w:customStyle="1" w:styleId="WW8Num30z1">
    <w:name w:val="WW8Num30z1"/>
    <w:rsid w:val="00131DD3"/>
  </w:style>
  <w:style w:type="character" w:customStyle="1" w:styleId="WW8Num30z2">
    <w:name w:val="WW8Num30z2"/>
    <w:rsid w:val="00131DD3"/>
  </w:style>
  <w:style w:type="character" w:customStyle="1" w:styleId="WW8Num30z3">
    <w:name w:val="WW8Num30z3"/>
    <w:rsid w:val="00131DD3"/>
  </w:style>
  <w:style w:type="character" w:customStyle="1" w:styleId="WW8Num30z4">
    <w:name w:val="WW8Num30z4"/>
    <w:rsid w:val="00131DD3"/>
  </w:style>
  <w:style w:type="character" w:customStyle="1" w:styleId="WW8Num30z5">
    <w:name w:val="WW8Num30z5"/>
    <w:rsid w:val="00131DD3"/>
  </w:style>
  <w:style w:type="character" w:customStyle="1" w:styleId="WW8Num30z6">
    <w:name w:val="WW8Num30z6"/>
    <w:rsid w:val="00131DD3"/>
  </w:style>
  <w:style w:type="character" w:customStyle="1" w:styleId="WW8Num30z7">
    <w:name w:val="WW8Num30z7"/>
    <w:rsid w:val="00131DD3"/>
  </w:style>
  <w:style w:type="character" w:customStyle="1" w:styleId="WW8Num30z8">
    <w:name w:val="WW8Num30z8"/>
    <w:rsid w:val="00131DD3"/>
  </w:style>
  <w:style w:type="character" w:customStyle="1" w:styleId="WW8Num31z0">
    <w:name w:val="WW8Num31z0"/>
    <w:rsid w:val="00131DD3"/>
    <w:rPr>
      <w:rFonts w:cs="Engravers MT"/>
      <w:b w:val="0"/>
      <w:color w:val="000000"/>
    </w:rPr>
  </w:style>
  <w:style w:type="character" w:customStyle="1" w:styleId="WW8Num31z1">
    <w:name w:val="WW8Num31z1"/>
    <w:rsid w:val="00131DD3"/>
    <w:rPr>
      <w:rFonts w:ascii="Times New Roman" w:eastAsia="Times New Roman" w:hAnsi="Times New Roman" w:cs="Times New Roman"/>
      <w:szCs w:val="24"/>
    </w:rPr>
  </w:style>
  <w:style w:type="character" w:customStyle="1" w:styleId="WW8Num31z2">
    <w:name w:val="WW8Num31z2"/>
    <w:rsid w:val="00131DD3"/>
    <w:rPr>
      <w:rFonts w:ascii="Times New Roman" w:eastAsia="Times New Roman" w:hAnsi="Times New Roman" w:cs="Times New Roman"/>
      <w:b w:val="0"/>
      <w:i w:val="0"/>
    </w:rPr>
  </w:style>
  <w:style w:type="character" w:customStyle="1" w:styleId="WW8Num31z3">
    <w:name w:val="WW8Num31z3"/>
    <w:rsid w:val="00131DD3"/>
  </w:style>
  <w:style w:type="character" w:customStyle="1" w:styleId="WW8Num31z4">
    <w:name w:val="WW8Num31z4"/>
    <w:rsid w:val="00131DD3"/>
  </w:style>
  <w:style w:type="character" w:customStyle="1" w:styleId="WW8Num31z5">
    <w:name w:val="WW8Num31z5"/>
    <w:rsid w:val="00131DD3"/>
  </w:style>
  <w:style w:type="character" w:customStyle="1" w:styleId="WW8Num31z6">
    <w:name w:val="WW8Num31z6"/>
    <w:rsid w:val="00131DD3"/>
  </w:style>
  <w:style w:type="character" w:customStyle="1" w:styleId="WW8Num31z7">
    <w:name w:val="WW8Num31z7"/>
    <w:rsid w:val="00131DD3"/>
  </w:style>
  <w:style w:type="character" w:customStyle="1" w:styleId="WW8Num31z8">
    <w:name w:val="WW8Num31z8"/>
    <w:rsid w:val="00131DD3"/>
  </w:style>
  <w:style w:type="character" w:customStyle="1" w:styleId="WW8Num32z0">
    <w:name w:val="WW8Num32z0"/>
    <w:rsid w:val="00131DD3"/>
    <w:rPr>
      <w:b w:val="0"/>
      <w:color w:val="000000"/>
    </w:rPr>
  </w:style>
  <w:style w:type="character" w:customStyle="1" w:styleId="WW8Num32z1">
    <w:name w:val="WW8Num32z1"/>
    <w:rsid w:val="00131DD3"/>
    <w:rPr>
      <w:rFonts w:ascii="Times New Roman" w:eastAsia="Times New Roman" w:hAnsi="Times New Roman" w:cs="Times New Roman"/>
      <w:sz w:val="24"/>
      <w:szCs w:val="24"/>
    </w:rPr>
  </w:style>
  <w:style w:type="character" w:customStyle="1" w:styleId="WW8Num32z2">
    <w:name w:val="WW8Num32z2"/>
    <w:rsid w:val="00131DD3"/>
  </w:style>
  <w:style w:type="character" w:customStyle="1" w:styleId="WW8Num32z3">
    <w:name w:val="WW8Num32z3"/>
    <w:rsid w:val="00131DD3"/>
  </w:style>
  <w:style w:type="character" w:customStyle="1" w:styleId="WW8Num32z4">
    <w:name w:val="WW8Num32z4"/>
    <w:rsid w:val="00131DD3"/>
  </w:style>
  <w:style w:type="character" w:customStyle="1" w:styleId="WW8Num32z5">
    <w:name w:val="WW8Num32z5"/>
    <w:rsid w:val="00131DD3"/>
  </w:style>
  <w:style w:type="character" w:customStyle="1" w:styleId="WW8Num32z6">
    <w:name w:val="WW8Num32z6"/>
    <w:rsid w:val="00131DD3"/>
  </w:style>
  <w:style w:type="character" w:customStyle="1" w:styleId="WW8Num32z7">
    <w:name w:val="WW8Num32z7"/>
    <w:rsid w:val="00131DD3"/>
  </w:style>
  <w:style w:type="character" w:customStyle="1" w:styleId="WW8Num32z8">
    <w:name w:val="WW8Num32z8"/>
    <w:rsid w:val="00131DD3"/>
  </w:style>
  <w:style w:type="character" w:customStyle="1" w:styleId="WW8Num33z0">
    <w:name w:val="WW8Num33z0"/>
    <w:rsid w:val="00131DD3"/>
  </w:style>
  <w:style w:type="character" w:customStyle="1" w:styleId="WW8Num33z1">
    <w:name w:val="WW8Num33z1"/>
    <w:rsid w:val="00131DD3"/>
  </w:style>
  <w:style w:type="character" w:customStyle="1" w:styleId="WW8Num33z2">
    <w:name w:val="WW8Num33z2"/>
    <w:rsid w:val="00131DD3"/>
  </w:style>
  <w:style w:type="character" w:customStyle="1" w:styleId="WW8Num33z3">
    <w:name w:val="WW8Num33z3"/>
    <w:rsid w:val="00131DD3"/>
  </w:style>
  <w:style w:type="character" w:customStyle="1" w:styleId="WW8Num33z4">
    <w:name w:val="WW8Num33z4"/>
    <w:rsid w:val="00131DD3"/>
  </w:style>
  <w:style w:type="character" w:customStyle="1" w:styleId="WW8Num33z5">
    <w:name w:val="WW8Num33z5"/>
    <w:rsid w:val="00131DD3"/>
  </w:style>
  <w:style w:type="character" w:customStyle="1" w:styleId="WW8Num33z6">
    <w:name w:val="WW8Num33z6"/>
    <w:rsid w:val="00131DD3"/>
  </w:style>
  <w:style w:type="character" w:customStyle="1" w:styleId="WW8Num33z7">
    <w:name w:val="WW8Num33z7"/>
    <w:rsid w:val="00131DD3"/>
  </w:style>
  <w:style w:type="character" w:customStyle="1" w:styleId="WW8Num33z8">
    <w:name w:val="WW8Num33z8"/>
    <w:rsid w:val="00131DD3"/>
  </w:style>
  <w:style w:type="character" w:customStyle="1" w:styleId="Nagwek1Znak">
    <w:name w:val="Nagłówek 1 Znak"/>
    <w:rsid w:val="00131DD3"/>
    <w:rPr>
      <w:rFonts w:eastAsia="Times New Roman"/>
      <w:b/>
      <w:bCs/>
      <w:i/>
      <w:iCs/>
      <w:lang w:val="en-GB"/>
    </w:rPr>
  </w:style>
  <w:style w:type="character" w:customStyle="1" w:styleId="StopkaZnak">
    <w:name w:val="Stopka Znak"/>
    <w:rsid w:val="00131DD3"/>
    <w:rPr>
      <w:rFonts w:eastAsia="Times New Roman"/>
      <w:lang w:val="en-GB"/>
    </w:rPr>
  </w:style>
  <w:style w:type="character" w:styleId="Numerstrony">
    <w:name w:val="page number"/>
    <w:rsid w:val="00131DD3"/>
    <w:rPr>
      <w:rFonts w:cs="Times New Roman"/>
    </w:rPr>
  </w:style>
  <w:style w:type="character" w:customStyle="1" w:styleId="NagwekZnak">
    <w:name w:val="Nagłówek Znak"/>
    <w:rsid w:val="00131DD3"/>
    <w:rPr>
      <w:sz w:val="24"/>
      <w:szCs w:val="22"/>
    </w:rPr>
  </w:style>
  <w:style w:type="character" w:customStyle="1" w:styleId="TekstdymkaZnak">
    <w:name w:val="Tekst dymka Znak"/>
    <w:rsid w:val="00131DD3"/>
    <w:rPr>
      <w:rFonts w:ascii="Segoe UI" w:eastAsia="Segoe UI" w:hAnsi="Segoe UI" w:cs="Segoe UI"/>
      <w:sz w:val="18"/>
      <w:szCs w:val="18"/>
    </w:rPr>
  </w:style>
  <w:style w:type="character" w:styleId="Odwoaniedokomentarza">
    <w:name w:val="annotation reference"/>
    <w:rsid w:val="00131DD3"/>
    <w:rPr>
      <w:sz w:val="16"/>
      <w:szCs w:val="16"/>
    </w:rPr>
  </w:style>
  <w:style w:type="character" w:customStyle="1" w:styleId="TekstkomentarzaZnak">
    <w:name w:val="Tekst komentarza Znak"/>
    <w:rsid w:val="00131DD3"/>
  </w:style>
  <w:style w:type="character" w:customStyle="1" w:styleId="TematkomentarzaZnak">
    <w:name w:val="Temat komentarza Znak"/>
    <w:rsid w:val="00131DD3"/>
    <w:rPr>
      <w:b/>
      <w:bCs/>
    </w:rPr>
  </w:style>
  <w:style w:type="character" w:customStyle="1" w:styleId="AkapitzlistZnak">
    <w:name w:val="Akapit z listą Znak"/>
    <w:rsid w:val="00131DD3"/>
    <w:rPr>
      <w:rFonts w:eastAsia="Times New Roman"/>
    </w:rPr>
  </w:style>
  <w:style w:type="character" w:customStyle="1" w:styleId="Internetlink">
    <w:name w:val="Internet link"/>
    <w:rsid w:val="00131DD3"/>
    <w:rPr>
      <w:color w:val="000080"/>
      <w:u w:val="single"/>
    </w:rPr>
  </w:style>
  <w:style w:type="numbering" w:customStyle="1" w:styleId="WW8Num1">
    <w:name w:val="WW8Num1"/>
    <w:basedOn w:val="Bezlisty"/>
    <w:rsid w:val="00131DD3"/>
    <w:pPr>
      <w:numPr>
        <w:numId w:val="1"/>
      </w:numPr>
    </w:pPr>
  </w:style>
  <w:style w:type="numbering" w:customStyle="1" w:styleId="WW8Num2">
    <w:name w:val="WW8Num2"/>
    <w:basedOn w:val="Bezlisty"/>
    <w:rsid w:val="00131DD3"/>
    <w:pPr>
      <w:numPr>
        <w:numId w:val="2"/>
      </w:numPr>
    </w:pPr>
  </w:style>
  <w:style w:type="numbering" w:customStyle="1" w:styleId="WW8Num3">
    <w:name w:val="WW8Num3"/>
    <w:basedOn w:val="Bezlisty"/>
    <w:rsid w:val="00131DD3"/>
    <w:pPr>
      <w:numPr>
        <w:numId w:val="3"/>
      </w:numPr>
    </w:pPr>
  </w:style>
  <w:style w:type="numbering" w:customStyle="1" w:styleId="WW8Num4">
    <w:name w:val="WW8Num4"/>
    <w:basedOn w:val="Bezlisty"/>
    <w:rsid w:val="00131DD3"/>
    <w:pPr>
      <w:numPr>
        <w:numId w:val="4"/>
      </w:numPr>
    </w:pPr>
  </w:style>
  <w:style w:type="numbering" w:customStyle="1" w:styleId="WW8Num5">
    <w:name w:val="WW8Num5"/>
    <w:basedOn w:val="Bezlisty"/>
    <w:rsid w:val="00131DD3"/>
    <w:pPr>
      <w:numPr>
        <w:numId w:val="5"/>
      </w:numPr>
    </w:pPr>
  </w:style>
  <w:style w:type="numbering" w:customStyle="1" w:styleId="WW8Num6">
    <w:name w:val="WW8Num6"/>
    <w:basedOn w:val="Bezlisty"/>
    <w:rsid w:val="00131DD3"/>
    <w:pPr>
      <w:numPr>
        <w:numId w:val="6"/>
      </w:numPr>
    </w:pPr>
  </w:style>
  <w:style w:type="numbering" w:customStyle="1" w:styleId="WW8Num7">
    <w:name w:val="WW8Num7"/>
    <w:basedOn w:val="Bezlisty"/>
    <w:rsid w:val="00131DD3"/>
    <w:pPr>
      <w:numPr>
        <w:numId w:val="7"/>
      </w:numPr>
    </w:pPr>
  </w:style>
  <w:style w:type="numbering" w:customStyle="1" w:styleId="WW8Num8">
    <w:name w:val="WW8Num8"/>
    <w:basedOn w:val="Bezlisty"/>
    <w:rsid w:val="00131DD3"/>
    <w:pPr>
      <w:numPr>
        <w:numId w:val="8"/>
      </w:numPr>
    </w:pPr>
  </w:style>
  <w:style w:type="numbering" w:customStyle="1" w:styleId="WW8Num9">
    <w:name w:val="WW8Num9"/>
    <w:basedOn w:val="Bezlisty"/>
    <w:rsid w:val="00131DD3"/>
    <w:pPr>
      <w:numPr>
        <w:numId w:val="9"/>
      </w:numPr>
    </w:pPr>
  </w:style>
  <w:style w:type="numbering" w:customStyle="1" w:styleId="WW8Num10">
    <w:name w:val="WW8Num10"/>
    <w:basedOn w:val="Bezlisty"/>
    <w:rsid w:val="00131DD3"/>
    <w:pPr>
      <w:numPr>
        <w:numId w:val="10"/>
      </w:numPr>
    </w:pPr>
  </w:style>
  <w:style w:type="numbering" w:customStyle="1" w:styleId="WW8Num11">
    <w:name w:val="WW8Num11"/>
    <w:basedOn w:val="Bezlisty"/>
    <w:rsid w:val="00131DD3"/>
    <w:pPr>
      <w:numPr>
        <w:numId w:val="11"/>
      </w:numPr>
    </w:pPr>
  </w:style>
  <w:style w:type="numbering" w:customStyle="1" w:styleId="WW8Num12">
    <w:name w:val="WW8Num12"/>
    <w:basedOn w:val="Bezlisty"/>
    <w:rsid w:val="00131DD3"/>
    <w:pPr>
      <w:numPr>
        <w:numId w:val="12"/>
      </w:numPr>
    </w:pPr>
  </w:style>
  <w:style w:type="numbering" w:customStyle="1" w:styleId="WW8Num13">
    <w:name w:val="WW8Num13"/>
    <w:basedOn w:val="Bezlisty"/>
    <w:rsid w:val="00131DD3"/>
    <w:pPr>
      <w:numPr>
        <w:numId w:val="13"/>
      </w:numPr>
    </w:pPr>
  </w:style>
  <w:style w:type="numbering" w:customStyle="1" w:styleId="WW8Num14">
    <w:name w:val="WW8Num14"/>
    <w:basedOn w:val="Bezlisty"/>
    <w:rsid w:val="00131DD3"/>
    <w:pPr>
      <w:numPr>
        <w:numId w:val="14"/>
      </w:numPr>
    </w:pPr>
  </w:style>
  <w:style w:type="numbering" w:customStyle="1" w:styleId="WW8Num15">
    <w:name w:val="WW8Num15"/>
    <w:basedOn w:val="Bezlisty"/>
    <w:rsid w:val="00131DD3"/>
    <w:pPr>
      <w:numPr>
        <w:numId w:val="15"/>
      </w:numPr>
    </w:pPr>
  </w:style>
  <w:style w:type="numbering" w:customStyle="1" w:styleId="WW8Num16">
    <w:name w:val="WW8Num16"/>
    <w:basedOn w:val="Bezlisty"/>
    <w:rsid w:val="00131DD3"/>
    <w:pPr>
      <w:numPr>
        <w:numId w:val="16"/>
      </w:numPr>
    </w:pPr>
  </w:style>
  <w:style w:type="numbering" w:customStyle="1" w:styleId="WW8Num17">
    <w:name w:val="WW8Num17"/>
    <w:basedOn w:val="Bezlisty"/>
    <w:rsid w:val="00131DD3"/>
    <w:pPr>
      <w:numPr>
        <w:numId w:val="17"/>
      </w:numPr>
    </w:pPr>
  </w:style>
  <w:style w:type="numbering" w:customStyle="1" w:styleId="WW8Num18">
    <w:name w:val="WW8Num18"/>
    <w:basedOn w:val="Bezlisty"/>
    <w:rsid w:val="00131DD3"/>
    <w:pPr>
      <w:numPr>
        <w:numId w:val="18"/>
      </w:numPr>
    </w:pPr>
  </w:style>
  <w:style w:type="numbering" w:customStyle="1" w:styleId="WW8Num19">
    <w:name w:val="WW8Num19"/>
    <w:basedOn w:val="Bezlisty"/>
    <w:rsid w:val="00131DD3"/>
    <w:pPr>
      <w:numPr>
        <w:numId w:val="19"/>
      </w:numPr>
    </w:pPr>
  </w:style>
  <w:style w:type="numbering" w:customStyle="1" w:styleId="WW8Num20">
    <w:name w:val="WW8Num20"/>
    <w:basedOn w:val="Bezlisty"/>
    <w:rsid w:val="00131DD3"/>
    <w:pPr>
      <w:numPr>
        <w:numId w:val="20"/>
      </w:numPr>
    </w:pPr>
  </w:style>
  <w:style w:type="numbering" w:customStyle="1" w:styleId="WW8Num21">
    <w:name w:val="WW8Num21"/>
    <w:basedOn w:val="Bezlisty"/>
    <w:rsid w:val="00131DD3"/>
    <w:pPr>
      <w:numPr>
        <w:numId w:val="21"/>
      </w:numPr>
    </w:pPr>
  </w:style>
  <w:style w:type="numbering" w:customStyle="1" w:styleId="WW8Num22">
    <w:name w:val="WW8Num22"/>
    <w:basedOn w:val="Bezlisty"/>
    <w:rsid w:val="00131DD3"/>
    <w:pPr>
      <w:numPr>
        <w:numId w:val="22"/>
      </w:numPr>
    </w:pPr>
  </w:style>
  <w:style w:type="numbering" w:customStyle="1" w:styleId="WW8Num23">
    <w:name w:val="WW8Num23"/>
    <w:basedOn w:val="Bezlisty"/>
    <w:rsid w:val="00131DD3"/>
    <w:pPr>
      <w:numPr>
        <w:numId w:val="23"/>
      </w:numPr>
    </w:pPr>
  </w:style>
  <w:style w:type="numbering" w:customStyle="1" w:styleId="WW8Num24">
    <w:name w:val="WW8Num24"/>
    <w:basedOn w:val="Bezlisty"/>
    <w:rsid w:val="00131DD3"/>
    <w:pPr>
      <w:numPr>
        <w:numId w:val="24"/>
      </w:numPr>
    </w:pPr>
  </w:style>
  <w:style w:type="numbering" w:customStyle="1" w:styleId="WW8Num25">
    <w:name w:val="WW8Num25"/>
    <w:basedOn w:val="Bezlisty"/>
    <w:rsid w:val="00131DD3"/>
    <w:pPr>
      <w:numPr>
        <w:numId w:val="25"/>
      </w:numPr>
    </w:pPr>
  </w:style>
  <w:style w:type="numbering" w:customStyle="1" w:styleId="WW8Num26">
    <w:name w:val="WW8Num26"/>
    <w:basedOn w:val="Bezlisty"/>
    <w:rsid w:val="00131DD3"/>
    <w:pPr>
      <w:numPr>
        <w:numId w:val="26"/>
      </w:numPr>
    </w:pPr>
  </w:style>
  <w:style w:type="numbering" w:customStyle="1" w:styleId="WW8Num27">
    <w:name w:val="WW8Num27"/>
    <w:basedOn w:val="Bezlisty"/>
    <w:rsid w:val="00131DD3"/>
    <w:pPr>
      <w:numPr>
        <w:numId w:val="27"/>
      </w:numPr>
    </w:pPr>
  </w:style>
  <w:style w:type="numbering" w:customStyle="1" w:styleId="WW8Num28">
    <w:name w:val="WW8Num28"/>
    <w:basedOn w:val="Bezlisty"/>
    <w:rsid w:val="00131DD3"/>
    <w:pPr>
      <w:numPr>
        <w:numId w:val="28"/>
      </w:numPr>
    </w:pPr>
  </w:style>
  <w:style w:type="numbering" w:customStyle="1" w:styleId="WW8Num29">
    <w:name w:val="WW8Num29"/>
    <w:basedOn w:val="Bezlisty"/>
    <w:rsid w:val="00131DD3"/>
    <w:pPr>
      <w:numPr>
        <w:numId w:val="29"/>
      </w:numPr>
    </w:pPr>
  </w:style>
  <w:style w:type="numbering" w:customStyle="1" w:styleId="WW8Num30">
    <w:name w:val="WW8Num30"/>
    <w:basedOn w:val="Bezlisty"/>
    <w:rsid w:val="00131DD3"/>
    <w:pPr>
      <w:numPr>
        <w:numId w:val="30"/>
      </w:numPr>
    </w:pPr>
  </w:style>
  <w:style w:type="numbering" w:customStyle="1" w:styleId="WW8Num31">
    <w:name w:val="WW8Num31"/>
    <w:basedOn w:val="Bezlisty"/>
    <w:rsid w:val="00131DD3"/>
    <w:pPr>
      <w:numPr>
        <w:numId w:val="31"/>
      </w:numPr>
    </w:pPr>
  </w:style>
  <w:style w:type="numbering" w:customStyle="1" w:styleId="WW8Num32">
    <w:name w:val="WW8Num32"/>
    <w:basedOn w:val="Bezlisty"/>
    <w:rsid w:val="00131DD3"/>
    <w:pPr>
      <w:numPr>
        <w:numId w:val="32"/>
      </w:numPr>
    </w:pPr>
  </w:style>
  <w:style w:type="numbering" w:customStyle="1" w:styleId="WW8Num33">
    <w:name w:val="WW8Num33"/>
    <w:basedOn w:val="Bezlisty"/>
    <w:rsid w:val="00131DD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wytyczne+&#346;wiatowej+Organizacji+Meteorologicznej+deszczomierz&amp;spell=1&amp;sa=X&amp;ved=2ahUKEwjgxb7Iz-DrAhXGyaQKHd-dCrIQkeECKAB6BAgM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4389</Words>
  <Characters>26337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Kiersnowska</dc:creator>
  <cp:lastModifiedBy>Użytkownik systemu Windows</cp:lastModifiedBy>
  <cp:revision>2</cp:revision>
  <cp:lastPrinted>2020-11-18T11:34:00Z</cp:lastPrinted>
  <dcterms:created xsi:type="dcterms:W3CDTF">2020-11-20T11:37:00Z</dcterms:created>
  <dcterms:modified xsi:type="dcterms:W3CDTF">2020-11-20T11:37:00Z</dcterms:modified>
</cp:coreProperties>
</file>