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D48" w:rsidRPr="004C2936" w:rsidRDefault="00AA5988" w:rsidP="00AA5988">
      <w:pPr>
        <w:jc w:val="right"/>
        <w:rPr>
          <w:rFonts w:eastAsia="Times New Roman"/>
          <w:i/>
          <w:sz w:val="22"/>
          <w:lang w:eastAsia="pl-PL"/>
        </w:rPr>
      </w:pPr>
      <w:r w:rsidRPr="00DD1D1C">
        <w:rPr>
          <w:rFonts w:eastAsia="Times New Roman"/>
          <w:b/>
          <w:i/>
          <w:sz w:val="22"/>
          <w:lang w:eastAsia="pl-PL"/>
        </w:rPr>
        <w:t>Załącznik</w:t>
      </w:r>
      <w:r w:rsidR="009254EB" w:rsidRPr="00DD1D1C">
        <w:rPr>
          <w:rFonts w:eastAsia="Times New Roman"/>
          <w:b/>
          <w:i/>
          <w:sz w:val="22"/>
          <w:lang w:eastAsia="pl-PL"/>
        </w:rPr>
        <w:t xml:space="preserve"> nr</w:t>
      </w:r>
      <w:r w:rsidRPr="00DD1D1C">
        <w:rPr>
          <w:rFonts w:eastAsia="Times New Roman"/>
          <w:b/>
          <w:i/>
          <w:sz w:val="22"/>
          <w:lang w:eastAsia="pl-PL"/>
        </w:rPr>
        <w:t xml:space="preserve"> </w:t>
      </w:r>
      <w:r w:rsidR="004C2936" w:rsidRPr="00DD1D1C">
        <w:rPr>
          <w:rFonts w:eastAsia="Times New Roman"/>
          <w:b/>
          <w:i/>
          <w:sz w:val="22"/>
          <w:lang w:eastAsia="pl-PL"/>
        </w:rPr>
        <w:t>3</w:t>
      </w:r>
      <w:r w:rsidR="004C2936">
        <w:rPr>
          <w:rFonts w:eastAsia="Times New Roman"/>
          <w:i/>
          <w:sz w:val="22"/>
          <w:lang w:eastAsia="pl-PL"/>
        </w:rPr>
        <w:t xml:space="preserve"> </w:t>
      </w:r>
      <w:r w:rsidR="00DD1D1C">
        <w:rPr>
          <w:rFonts w:eastAsia="Times New Roman"/>
          <w:i/>
          <w:sz w:val="22"/>
          <w:lang w:eastAsia="pl-PL"/>
        </w:rPr>
        <w:t>do ogłoszenia o zamówieniu</w:t>
      </w:r>
    </w:p>
    <w:p w:rsidR="0010258A" w:rsidRDefault="0010258A" w:rsidP="0010258A">
      <w:pPr>
        <w:ind w:left="2832" w:firstLine="708"/>
        <w:rPr>
          <w:rFonts w:eastAsia="Times New Roman"/>
          <w:b/>
          <w:bCs/>
          <w:szCs w:val="24"/>
          <w:lang w:eastAsia="pl-PL"/>
        </w:rPr>
      </w:pPr>
      <w:r w:rsidRPr="0010258A">
        <w:rPr>
          <w:rFonts w:eastAsia="Times New Roman"/>
          <w:b/>
          <w:bCs/>
          <w:szCs w:val="24"/>
          <w:lang w:eastAsia="pl-PL"/>
        </w:rPr>
        <w:t>Formularz cenowy</w:t>
      </w:r>
      <w:r>
        <w:rPr>
          <w:rFonts w:eastAsia="Times New Roman"/>
          <w:b/>
          <w:bCs/>
          <w:szCs w:val="24"/>
          <w:lang w:eastAsia="pl-PL"/>
        </w:rPr>
        <w:t>: gazety i czasopisma w wersji papierowej</w:t>
      </w:r>
      <w:r w:rsidRPr="0010258A">
        <w:rPr>
          <w:rFonts w:eastAsia="Times New Roman"/>
          <w:b/>
          <w:bCs/>
          <w:szCs w:val="24"/>
          <w:lang w:eastAsia="pl-PL"/>
        </w:rPr>
        <w:t xml:space="preserve"> </w:t>
      </w:r>
      <w:r w:rsidR="00AD7D48" w:rsidRPr="0010258A">
        <w:rPr>
          <w:rFonts w:eastAsia="Times New Roman"/>
          <w:b/>
          <w:bCs/>
          <w:szCs w:val="24"/>
          <w:lang w:eastAsia="pl-PL"/>
        </w:rPr>
        <w:t xml:space="preserve"> </w:t>
      </w:r>
    </w:p>
    <w:p w:rsidR="0010258A" w:rsidRPr="0010258A" w:rsidRDefault="0010258A" w:rsidP="0010258A">
      <w:pPr>
        <w:ind w:left="2832" w:firstLine="708"/>
        <w:rPr>
          <w:rFonts w:eastAsia="Times New Roman"/>
          <w:b/>
          <w:bCs/>
          <w:szCs w:val="24"/>
          <w:lang w:eastAsia="pl-PL"/>
        </w:rPr>
      </w:pPr>
      <w:r w:rsidRPr="0010258A">
        <w:rPr>
          <w:rFonts w:eastAsia="Times New Roman"/>
          <w:b/>
          <w:bCs/>
          <w:szCs w:val="24"/>
          <w:lang w:eastAsia="pl-PL"/>
        </w:rPr>
        <w:t xml:space="preserve"> /cz. I</w:t>
      </w:r>
      <w:r w:rsidR="00596814" w:rsidRPr="0010258A">
        <w:rPr>
          <w:rFonts w:eastAsia="Times New Roman"/>
          <w:b/>
          <w:bCs/>
          <w:szCs w:val="24"/>
          <w:lang w:eastAsia="pl-PL"/>
        </w:rPr>
        <w:t xml:space="preserve"> zamówienia</w:t>
      </w:r>
      <w:r>
        <w:rPr>
          <w:rFonts w:eastAsia="Times New Roman"/>
          <w:b/>
          <w:bCs/>
          <w:szCs w:val="24"/>
          <w:lang w:eastAsia="pl-PL"/>
        </w:rPr>
        <w:t>/</w:t>
      </w:r>
    </w:p>
    <w:p w:rsidR="004B14B9" w:rsidRDefault="00AA5988" w:rsidP="00596814">
      <w:pPr>
        <w:ind w:left="2832" w:firstLine="708"/>
        <w:rPr>
          <w:rFonts w:eastAsia="Times New Roman"/>
          <w:b/>
          <w:bCs/>
          <w:sz w:val="22"/>
          <w:lang w:eastAsia="pl-PL"/>
        </w:rPr>
      </w:pPr>
      <w:r>
        <w:rPr>
          <w:rFonts w:eastAsia="Times New Roman"/>
          <w:b/>
          <w:bCs/>
          <w:sz w:val="22"/>
          <w:lang w:eastAsia="pl-PL"/>
        </w:rPr>
        <w:t xml:space="preserve">                                              </w:t>
      </w:r>
    </w:p>
    <w:p w:rsidR="004B14B9" w:rsidRDefault="004B14B9" w:rsidP="00AD7D48">
      <w:pPr>
        <w:ind w:left="4248" w:firstLine="708"/>
        <w:rPr>
          <w:rFonts w:eastAsia="Times New Roman"/>
          <w:b/>
          <w:bCs/>
          <w:sz w:val="22"/>
          <w:lang w:eastAsia="pl-PL"/>
        </w:rPr>
      </w:pPr>
    </w:p>
    <w:p w:rsidR="00AD7D48" w:rsidRDefault="00AD7D48" w:rsidP="00AD7D48">
      <w:pPr>
        <w:jc w:val="center"/>
        <w:rPr>
          <w:rFonts w:eastAsia="Times New Roman"/>
          <w:b/>
          <w:bCs/>
          <w:sz w:val="22"/>
          <w:lang w:eastAsia="pl-PL"/>
        </w:rPr>
      </w:pPr>
    </w:p>
    <w:tbl>
      <w:tblPr>
        <w:tblW w:w="13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6"/>
        <w:gridCol w:w="2903"/>
        <w:gridCol w:w="712"/>
        <w:gridCol w:w="999"/>
        <w:gridCol w:w="1911"/>
        <w:gridCol w:w="1911"/>
        <w:gridCol w:w="1911"/>
        <w:gridCol w:w="2067"/>
      </w:tblGrid>
      <w:tr w:rsidR="00453AB1" w:rsidTr="008D3BD6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AD7D48" w:rsidRDefault="00AD7D48">
            <w:pPr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</w:p>
          <w:p w:rsidR="00AD7D48" w:rsidRDefault="00AD7D48">
            <w:pPr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Lp.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AD7D48" w:rsidRDefault="00AD7D48">
            <w:pPr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</w:p>
          <w:p w:rsidR="00AD7D48" w:rsidRDefault="00AD7D48">
            <w:pPr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Tytuł</w:t>
            </w:r>
          </w:p>
          <w:p w:rsidR="00AD7D48" w:rsidRDefault="00AD7D48">
            <w:pPr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AD7D48" w:rsidRDefault="00AD7D48">
            <w:pPr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</w:p>
          <w:p w:rsidR="00AD7D48" w:rsidRDefault="00AD7D48">
            <w:pPr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Ilość</w:t>
            </w:r>
          </w:p>
          <w:p w:rsidR="00AD7D48" w:rsidRDefault="00AD7D48">
            <w:pPr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egz.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AD7D48" w:rsidRDefault="00453AB1">
            <w:pPr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Stawka podatku VAT %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AD7D48" w:rsidRDefault="00453AB1">
            <w:pPr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Roczna wartość prenumeraty 1 egzemplarza netto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AD7D48" w:rsidRDefault="00453AB1">
            <w:pPr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Roczna wartość prenumeraty danego tytułu netto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AD7D48" w:rsidRDefault="00453AB1" w:rsidP="00453AB1">
            <w:pPr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Roczna wartość prenumeraty 1 egzemplarza brutto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AD7D48" w:rsidRDefault="00453AB1">
            <w:pPr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Roczna wartość prenumeraty danego tytułu brutto</w:t>
            </w:r>
          </w:p>
        </w:tc>
      </w:tr>
      <w:tr w:rsidR="00453AB1" w:rsidTr="008D3BD6">
        <w:trPr>
          <w:trHeight w:val="386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D7D48" w:rsidRDefault="00AD7D48">
            <w:pPr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D7D48" w:rsidRDefault="00AD7D48">
            <w:pPr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D7D48" w:rsidRDefault="00AD7D48">
            <w:pPr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D7D48" w:rsidRDefault="00453AB1">
            <w:pPr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D7D48" w:rsidRDefault="00453AB1">
            <w:pPr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5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D7D48" w:rsidRDefault="00453AB1">
            <w:pPr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D7D48" w:rsidRDefault="00453AB1">
            <w:pPr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7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D7D48" w:rsidRDefault="00453AB1">
            <w:pPr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8</w:t>
            </w:r>
          </w:p>
        </w:tc>
      </w:tr>
      <w:tr w:rsidR="00453AB1" w:rsidTr="0073330C">
        <w:trPr>
          <w:trHeight w:val="386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30C" w:rsidRPr="002E7526" w:rsidRDefault="0073330C" w:rsidP="0073330C">
            <w:pPr>
              <w:jc w:val="center"/>
              <w:rPr>
                <w:rFonts w:eastAsia="Times New Roman"/>
                <w:bCs/>
                <w:sz w:val="22"/>
                <w:lang w:eastAsia="pl-PL"/>
              </w:rPr>
            </w:pPr>
            <w:r w:rsidRPr="002E7526">
              <w:rPr>
                <w:rFonts w:eastAsia="Times New Roman"/>
                <w:bCs/>
                <w:sz w:val="22"/>
                <w:lang w:eastAsia="pl-PL"/>
              </w:rPr>
              <w:t>1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0C" w:rsidRPr="002E7526" w:rsidRDefault="0073330C" w:rsidP="0073330C">
            <w:pPr>
              <w:rPr>
                <w:rFonts w:eastAsiaTheme="minorHAnsi"/>
                <w:sz w:val="22"/>
              </w:rPr>
            </w:pPr>
            <w:r w:rsidRPr="002E7526">
              <w:rPr>
                <w:rFonts w:eastAsiaTheme="minorHAnsi"/>
                <w:sz w:val="22"/>
              </w:rPr>
              <w:t>Dziennik Gazeta Prawna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0C" w:rsidRPr="004B14B9" w:rsidRDefault="0073330C" w:rsidP="0073330C">
            <w:pPr>
              <w:jc w:val="center"/>
              <w:rPr>
                <w:rFonts w:eastAsiaTheme="minorHAnsi"/>
                <w:sz w:val="22"/>
              </w:rPr>
            </w:pPr>
            <w:r w:rsidRPr="004B14B9">
              <w:rPr>
                <w:rFonts w:eastAsiaTheme="minorHAnsi"/>
                <w:sz w:val="22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0C" w:rsidRPr="004B14B9" w:rsidRDefault="0073330C" w:rsidP="0073330C">
            <w:pPr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0C" w:rsidRPr="004B14B9" w:rsidRDefault="0073330C" w:rsidP="004A7C36">
            <w:pPr>
              <w:jc w:val="right"/>
              <w:rPr>
                <w:rFonts w:eastAsiaTheme="minorHAnsi"/>
                <w:sz w:val="22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0C" w:rsidRPr="004B14B9" w:rsidRDefault="0073330C" w:rsidP="004A7C36">
            <w:pPr>
              <w:jc w:val="right"/>
              <w:rPr>
                <w:rFonts w:eastAsiaTheme="minorHAnsi"/>
                <w:sz w:val="22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0C" w:rsidRPr="004B14B9" w:rsidRDefault="0073330C" w:rsidP="004A7C36">
            <w:pPr>
              <w:jc w:val="right"/>
              <w:rPr>
                <w:rFonts w:eastAsiaTheme="minorHAnsi"/>
                <w:sz w:val="22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0C" w:rsidRPr="004B14B9" w:rsidRDefault="0073330C" w:rsidP="004A7C36">
            <w:pPr>
              <w:jc w:val="right"/>
              <w:rPr>
                <w:rFonts w:eastAsiaTheme="minorHAnsi"/>
                <w:sz w:val="22"/>
              </w:rPr>
            </w:pPr>
          </w:p>
        </w:tc>
      </w:tr>
      <w:tr w:rsidR="00453AB1" w:rsidTr="0073330C">
        <w:trPr>
          <w:trHeight w:val="386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30C" w:rsidRPr="002E7526" w:rsidRDefault="0073330C" w:rsidP="0073330C">
            <w:pPr>
              <w:jc w:val="center"/>
              <w:rPr>
                <w:rFonts w:eastAsia="Times New Roman"/>
                <w:bCs/>
                <w:sz w:val="22"/>
                <w:lang w:eastAsia="pl-PL"/>
              </w:rPr>
            </w:pPr>
            <w:r w:rsidRPr="002E7526">
              <w:rPr>
                <w:rFonts w:eastAsia="Times New Roman"/>
                <w:bCs/>
                <w:sz w:val="22"/>
                <w:lang w:eastAsia="pl-PL"/>
              </w:rPr>
              <w:t>2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0C" w:rsidRPr="002E7526" w:rsidRDefault="0073330C" w:rsidP="0073330C">
            <w:pPr>
              <w:rPr>
                <w:rFonts w:eastAsiaTheme="minorHAnsi"/>
                <w:sz w:val="22"/>
              </w:rPr>
            </w:pPr>
            <w:r w:rsidRPr="002E7526">
              <w:rPr>
                <w:rFonts w:eastAsiaTheme="minorHAnsi"/>
                <w:sz w:val="22"/>
              </w:rPr>
              <w:t>Gazeta Współczesna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0C" w:rsidRPr="004B14B9" w:rsidRDefault="0073330C" w:rsidP="0073330C">
            <w:pPr>
              <w:jc w:val="center"/>
              <w:rPr>
                <w:rFonts w:eastAsiaTheme="minorHAnsi"/>
                <w:sz w:val="22"/>
              </w:rPr>
            </w:pPr>
            <w:r w:rsidRPr="004B14B9">
              <w:rPr>
                <w:rFonts w:eastAsiaTheme="minorHAnsi"/>
                <w:sz w:val="22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0C" w:rsidRPr="004B14B9" w:rsidRDefault="0073330C" w:rsidP="0073330C">
            <w:pPr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0C" w:rsidRPr="004B14B9" w:rsidRDefault="0073330C" w:rsidP="004A7C36">
            <w:pPr>
              <w:jc w:val="right"/>
              <w:rPr>
                <w:rFonts w:eastAsiaTheme="minorHAnsi"/>
                <w:sz w:val="22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0C" w:rsidRPr="004B14B9" w:rsidRDefault="0073330C" w:rsidP="004A7C36">
            <w:pPr>
              <w:jc w:val="right"/>
              <w:rPr>
                <w:rFonts w:eastAsiaTheme="minorHAnsi"/>
                <w:sz w:val="22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0C" w:rsidRPr="004B14B9" w:rsidRDefault="0073330C" w:rsidP="004A7C36">
            <w:pPr>
              <w:jc w:val="right"/>
              <w:rPr>
                <w:rFonts w:eastAsiaTheme="minorHAnsi"/>
                <w:sz w:val="22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0C" w:rsidRPr="004B14B9" w:rsidRDefault="0073330C" w:rsidP="004A7C36">
            <w:pPr>
              <w:jc w:val="right"/>
              <w:rPr>
                <w:rFonts w:eastAsiaTheme="minorHAnsi"/>
                <w:sz w:val="22"/>
              </w:rPr>
            </w:pPr>
          </w:p>
        </w:tc>
      </w:tr>
      <w:tr w:rsidR="00453AB1" w:rsidTr="0073330C">
        <w:trPr>
          <w:trHeight w:val="386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30C" w:rsidRPr="002E7526" w:rsidRDefault="0073330C" w:rsidP="0073330C">
            <w:pPr>
              <w:jc w:val="center"/>
              <w:rPr>
                <w:rFonts w:eastAsia="Times New Roman"/>
                <w:bCs/>
                <w:sz w:val="22"/>
                <w:lang w:eastAsia="pl-PL"/>
              </w:rPr>
            </w:pPr>
            <w:r w:rsidRPr="002E7526">
              <w:rPr>
                <w:rFonts w:eastAsia="Times New Roman"/>
                <w:bCs/>
                <w:sz w:val="22"/>
                <w:lang w:eastAsia="pl-PL"/>
              </w:rPr>
              <w:t>3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0C" w:rsidRPr="002E7526" w:rsidRDefault="0073330C" w:rsidP="0073330C">
            <w:pPr>
              <w:rPr>
                <w:rFonts w:eastAsiaTheme="minorHAnsi"/>
                <w:sz w:val="22"/>
              </w:rPr>
            </w:pPr>
            <w:r w:rsidRPr="002E7526">
              <w:rPr>
                <w:rFonts w:eastAsiaTheme="minorHAnsi"/>
                <w:sz w:val="22"/>
              </w:rPr>
              <w:t>Gazeta Wyborcza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0C" w:rsidRPr="004B14B9" w:rsidRDefault="0073330C" w:rsidP="0073330C">
            <w:pPr>
              <w:jc w:val="center"/>
              <w:rPr>
                <w:rFonts w:eastAsiaTheme="minorHAnsi"/>
                <w:sz w:val="22"/>
              </w:rPr>
            </w:pPr>
            <w:r w:rsidRPr="004B14B9">
              <w:rPr>
                <w:rFonts w:eastAsiaTheme="minorHAnsi"/>
                <w:sz w:val="22"/>
              </w:rPr>
              <w:t>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0C" w:rsidRPr="004B14B9" w:rsidRDefault="0073330C" w:rsidP="0073330C">
            <w:pPr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0C" w:rsidRPr="004B14B9" w:rsidRDefault="0073330C" w:rsidP="004A7C36">
            <w:pPr>
              <w:jc w:val="right"/>
              <w:rPr>
                <w:rFonts w:eastAsiaTheme="minorHAnsi"/>
                <w:sz w:val="22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0C" w:rsidRPr="004B14B9" w:rsidRDefault="0073330C" w:rsidP="004A7C36">
            <w:pPr>
              <w:jc w:val="right"/>
              <w:rPr>
                <w:rFonts w:eastAsiaTheme="minorHAnsi"/>
                <w:sz w:val="22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0C" w:rsidRPr="004B14B9" w:rsidRDefault="0073330C" w:rsidP="004A7C36">
            <w:pPr>
              <w:jc w:val="right"/>
              <w:rPr>
                <w:rFonts w:eastAsiaTheme="minorHAnsi"/>
                <w:sz w:val="22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0C" w:rsidRPr="004B14B9" w:rsidRDefault="0073330C" w:rsidP="004A7C36">
            <w:pPr>
              <w:jc w:val="right"/>
              <w:rPr>
                <w:rFonts w:eastAsiaTheme="minorHAnsi"/>
                <w:sz w:val="22"/>
              </w:rPr>
            </w:pPr>
          </w:p>
        </w:tc>
      </w:tr>
      <w:tr w:rsidR="00453AB1" w:rsidTr="0073330C">
        <w:trPr>
          <w:trHeight w:val="386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30C" w:rsidRPr="002E7526" w:rsidRDefault="0073330C" w:rsidP="0073330C">
            <w:pPr>
              <w:jc w:val="center"/>
              <w:rPr>
                <w:rFonts w:eastAsia="Times New Roman"/>
                <w:bCs/>
                <w:sz w:val="22"/>
                <w:lang w:eastAsia="pl-PL"/>
              </w:rPr>
            </w:pPr>
            <w:r w:rsidRPr="002E7526">
              <w:rPr>
                <w:rFonts w:eastAsia="Times New Roman"/>
                <w:bCs/>
                <w:sz w:val="22"/>
                <w:lang w:eastAsia="pl-PL"/>
              </w:rPr>
              <w:t>4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0C" w:rsidRPr="002E7526" w:rsidRDefault="0073330C" w:rsidP="0073330C">
            <w:pPr>
              <w:rPr>
                <w:rFonts w:eastAsiaTheme="minorHAnsi"/>
                <w:sz w:val="22"/>
              </w:rPr>
            </w:pPr>
            <w:r w:rsidRPr="002E7526">
              <w:rPr>
                <w:rFonts w:eastAsiaTheme="minorHAnsi"/>
                <w:sz w:val="22"/>
              </w:rPr>
              <w:t>Kurier Poranny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0C" w:rsidRPr="004B14B9" w:rsidRDefault="0073330C" w:rsidP="0073330C">
            <w:pPr>
              <w:jc w:val="center"/>
              <w:rPr>
                <w:rFonts w:eastAsiaTheme="minorHAnsi"/>
                <w:sz w:val="22"/>
              </w:rPr>
            </w:pPr>
            <w:r w:rsidRPr="004B14B9">
              <w:rPr>
                <w:rFonts w:eastAsiaTheme="minorHAnsi"/>
                <w:sz w:val="22"/>
              </w:rPr>
              <w:t>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0C" w:rsidRPr="004B14B9" w:rsidRDefault="0073330C" w:rsidP="0073330C">
            <w:pPr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0C" w:rsidRPr="004B14B9" w:rsidRDefault="0073330C" w:rsidP="004A7C36">
            <w:pPr>
              <w:jc w:val="right"/>
              <w:rPr>
                <w:rFonts w:eastAsiaTheme="minorHAnsi"/>
                <w:sz w:val="22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0C" w:rsidRPr="004B14B9" w:rsidRDefault="0073330C" w:rsidP="004A7C36">
            <w:pPr>
              <w:jc w:val="right"/>
              <w:rPr>
                <w:rFonts w:eastAsiaTheme="minorHAnsi"/>
                <w:sz w:val="22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0C" w:rsidRPr="004B14B9" w:rsidRDefault="0073330C" w:rsidP="004A7C36">
            <w:pPr>
              <w:jc w:val="right"/>
              <w:rPr>
                <w:rFonts w:eastAsiaTheme="minorHAnsi"/>
                <w:sz w:val="22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0C" w:rsidRPr="004B14B9" w:rsidRDefault="0073330C" w:rsidP="004A7C36">
            <w:pPr>
              <w:jc w:val="right"/>
              <w:rPr>
                <w:rFonts w:eastAsiaTheme="minorHAnsi"/>
                <w:sz w:val="22"/>
              </w:rPr>
            </w:pPr>
          </w:p>
        </w:tc>
      </w:tr>
      <w:tr w:rsidR="00453AB1" w:rsidTr="0073330C">
        <w:trPr>
          <w:trHeight w:val="386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30C" w:rsidRPr="002E7526" w:rsidRDefault="0073330C" w:rsidP="0073330C">
            <w:pPr>
              <w:jc w:val="center"/>
              <w:rPr>
                <w:rFonts w:eastAsia="Times New Roman"/>
                <w:bCs/>
                <w:sz w:val="22"/>
                <w:lang w:eastAsia="pl-PL"/>
              </w:rPr>
            </w:pPr>
            <w:r w:rsidRPr="002E7526">
              <w:rPr>
                <w:rFonts w:eastAsia="Times New Roman"/>
                <w:bCs/>
                <w:sz w:val="22"/>
                <w:lang w:eastAsia="pl-PL"/>
              </w:rPr>
              <w:t>5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0C" w:rsidRPr="002E7526" w:rsidRDefault="0073330C" w:rsidP="0073330C">
            <w:pPr>
              <w:rPr>
                <w:rFonts w:eastAsiaTheme="minorHAnsi"/>
                <w:sz w:val="22"/>
              </w:rPr>
            </w:pPr>
            <w:r w:rsidRPr="002E7526">
              <w:rPr>
                <w:rFonts w:eastAsiaTheme="minorHAnsi"/>
                <w:sz w:val="22"/>
              </w:rPr>
              <w:t>Newsweek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0C" w:rsidRPr="004B14B9" w:rsidRDefault="0073330C" w:rsidP="0073330C">
            <w:pPr>
              <w:jc w:val="center"/>
              <w:rPr>
                <w:rFonts w:eastAsiaTheme="minorHAnsi"/>
                <w:sz w:val="22"/>
              </w:rPr>
            </w:pPr>
            <w:r w:rsidRPr="004B14B9">
              <w:rPr>
                <w:rFonts w:eastAsiaTheme="minorHAnsi"/>
                <w:sz w:val="22"/>
              </w:rPr>
              <w:t>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0C" w:rsidRPr="004B14B9" w:rsidRDefault="0073330C" w:rsidP="0073330C">
            <w:pPr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0C" w:rsidRPr="004B14B9" w:rsidRDefault="0073330C" w:rsidP="004A7C36">
            <w:pPr>
              <w:jc w:val="right"/>
              <w:rPr>
                <w:rFonts w:eastAsiaTheme="minorHAnsi"/>
                <w:sz w:val="22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0C" w:rsidRPr="004B14B9" w:rsidRDefault="0073330C" w:rsidP="004A7C36">
            <w:pPr>
              <w:jc w:val="right"/>
              <w:rPr>
                <w:rFonts w:eastAsiaTheme="minorHAnsi"/>
                <w:sz w:val="22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0C" w:rsidRPr="004B14B9" w:rsidRDefault="0073330C" w:rsidP="004A7C36">
            <w:pPr>
              <w:jc w:val="right"/>
              <w:rPr>
                <w:rFonts w:eastAsiaTheme="minorHAnsi"/>
                <w:sz w:val="22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0C" w:rsidRPr="004B14B9" w:rsidRDefault="0073330C" w:rsidP="004A7C36">
            <w:pPr>
              <w:jc w:val="right"/>
              <w:rPr>
                <w:rFonts w:eastAsiaTheme="minorHAnsi"/>
                <w:sz w:val="22"/>
              </w:rPr>
            </w:pPr>
          </w:p>
        </w:tc>
      </w:tr>
      <w:tr w:rsidR="00453AB1" w:rsidTr="0073330C">
        <w:trPr>
          <w:trHeight w:val="386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30C" w:rsidRPr="002E7526" w:rsidRDefault="0073330C" w:rsidP="0073330C">
            <w:pPr>
              <w:jc w:val="center"/>
              <w:rPr>
                <w:rFonts w:eastAsia="Times New Roman"/>
                <w:bCs/>
                <w:sz w:val="22"/>
                <w:lang w:eastAsia="pl-PL"/>
              </w:rPr>
            </w:pPr>
            <w:r w:rsidRPr="002E7526">
              <w:rPr>
                <w:rFonts w:eastAsia="Times New Roman"/>
                <w:bCs/>
                <w:sz w:val="22"/>
                <w:lang w:eastAsia="pl-PL"/>
              </w:rPr>
              <w:t>6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0C" w:rsidRPr="002E7526" w:rsidRDefault="0073330C" w:rsidP="0073330C">
            <w:pPr>
              <w:rPr>
                <w:rFonts w:eastAsiaTheme="minorHAnsi"/>
                <w:sz w:val="22"/>
              </w:rPr>
            </w:pPr>
            <w:r w:rsidRPr="002E7526">
              <w:rPr>
                <w:rFonts w:eastAsiaTheme="minorHAnsi"/>
                <w:sz w:val="22"/>
              </w:rPr>
              <w:t>Polityka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0C" w:rsidRPr="004B14B9" w:rsidRDefault="0073330C" w:rsidP="0073330C">
            <w:pPr>
              <w:jc w:val="center"/>
              <w:rPr>
                <w:rFonts w:eastAsiaTheme="minorHAnsi"/>
                <w:sz w:val="22"/>
              </w:rPr>
            </w:pPr>
            <w:r w:rsidRPr="004B14B9">
              <w:rPr>
                <w:rFonts w:eastAsiaTheme="minorHAnsi"/>
                <w:sz w:val="22"/>
              </w:rPr>
              <w:t>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0C" w:rsidRPr="004B14B9" w:rsidRDefault="0073330C" w:rsidP="0073330C">
            <w:pPr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0C" w:rsidRPr="004B14B9" w:rsidRDefault="0073330C" w:rsidP="004A7C36">
            <w:pPr>
              <w:jc w:val="right"/>
              <w:rPr>
                <w:rFonts w:eastAsiaTheme="minorHAnsi"/>
                <w:sz w:val="22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0C" w:rsidRPr="004B14B9" w:rsidRDefault="0073330C" w:rsidP="004A7C36">
            <w:pPr>
              <w:jc w:val="right"/>
              <w:rPr>
                <w:rFonts w:eastAsiaTheme="minorHAnsi"/>
                <w:sz w:val="22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0C" w:rsidRPr="004B14B9" w:rsidRDefault="0073330C" w:rsidP="004A7C36">
            <w:pPr>
              <w:jc w:val="right"/>
              <w:rPr>
                <w:rFonts w:eastAsiaTheme="minorHAnsi"/>
                <w:sz w:val="22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0C" w:rsidRPr="004B14B9" w:rsidRDefault="0073330C" w:rsidP="004A7C36">
            <w:pPr>
              <w:jc w:val="right"/>
              <w:rPr>
                <w:rFonts w:eastAsiaTheme="minorHAnsi"/>
                <w:sz w:val="22"/>
              </w:rPr>
            </w:pPr>
          </w:p>
        </w:tc>
      </w:tr>
      <w:tr w:rsidR="00453AB1" w:rsidTr="0073330C">
        <w:trPr>
          <w:trHeight w:val="386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30C" w:rsidRPr="002E7526" w:rsidRDefault="0073330C" w:rsidP="0073330C">
            <w:pPr>
              <w:jc w:val="center"/>
              <w:rPr>
                <w:rFonts w:eastAsia="Times New Roman"/>
                <w:bCs/>
                <w:sz w:val="22"/>
                <w:lang w:eastAsia="pl-PL"/>
              </w:rPr>
            </w:pPr>
            <w:r w:rsidRPr="002E7526">
              <w:rPr>
                <w:rFonts w:eastAsia="Times New Roman"/>
                <w:bCs/>
                <w:sz w:val="22"/>
                <w:lang w:eastAsia="pl-PL"/>
              </w:rPr>
              <w:t>7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0C" w:rsidRPr="002E7526" w:rsidRDefault="0073330C" w:rsidP="0073330C">
            <w:pPr>
              <w:rPr>
                <w:rFonts w:eastAsiaTheme="minorHAnsi"/>
                <w:sz w:val="22"/>
              </w:rPr>
            </w:pPr>
            <w:r w:rsidRPr="002E7526">
              <w:rPr>
                <w:rFonts w:eastAsiaTheme="minorHAnsi"/>
                <w:sz w:val="22"/>
              </w:rPr>
              <w:t>Przegląd Sportowy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0C" w:rsidRPr="004B14B9" w:rsidRDefault="0073330C" w:rsidP="0073330C">
            <w:pPr>
              <w:jc w:val="center"/>
              <w:rPr>
                <w:rFonts w:eastAsiaTheme="minorHAnsi"/>
                <w:sz w:val="22"/>
              </w:rPr>
            </w:pPr>
            <w:r w:rsidRPr="004B14B9">
              <w:rPr>
                <w:rFonts w:eastAsiaTheme="minorHAnsi"/>
                <w:sz w:val="22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0C" w:rsidRPr="004B14B9" w:rsidRDefault="0073330C" w:rsidP="0073330C">
            <w:pPr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0C" w:rsidRPr="004B14B9" w:rsidRDefault="0073330C" w:rsidP="004A7C36">
            <w:pPr>
              <w:jc w:val="right"/>
              <w:rPr>
                <w:rFonts w:eastAsiaTheme="minorHAnsi"/>
                <w:sz w:val="22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0C" w:rsidRPr="004B14B9" w:rsidRDefault="0073330C" w:rsidP="004A7C36">
            <w:pPr>
              <w:jc w:val="right"/>
              <w:rPr>
                <w:rFonts w:eastAsiaTheme="minorHAnsi"/>
                <w:sz w:val="22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0C" w:rsidRPr="004B14B9" w:rsidRDefault="0073330C" w:rsidP="004A7C36">
            <w:pPr>
              <w:jc w:val="right"/>
              <w:rPr>
                <w:rFonts w:eastAsiaTheme="minorHAnsi"/>
                <w:sz w:val="22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0C" w:rsidRPr="004B14B9" w:rsidRDefault="0073330C" w:rsidP="004A7C36">
            <w:pPr>
              <w:jc w:val="right"/>
              <w:rPr>
                <w:rFonts w:eastAsiaTheme="minorHAnsi"/>
                <w:sz w:val="22"/>
              </w:rPr>
            </w:pPr>
          </w:p>
        </w:tc>
      </w:tr>
      <w:tr w:rsidR="00453AB1" w:rsidTr="0073330C">
        <w:trPr>
          <w:trHeight w:val="386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30C" w:rsidRPr="002E7526" w:rsidRDefault="0073330C" w:rsidP="0073330C">
            <w:pPr>
              <w:jc w:val="center"/>
              <w:rPr>
                <w:rFonts w:eastAsia="Times New Roman"/>
                <w:bCs/>
                <w:sz w:val="22"/>
                <w:lang w:eastAsia="pl-PL"/>
              </w:rPr>
            </w:pPr>
            <w:r w:rsidRPr="002E7526">
              <w:rPr>
                <w:rFonts w:eastAsia="Times New Roman"/>
                <w:bCs/>
                <w:sz w:val="22"/>
                <w:lang w:eastAsia="pl-PL"/>
              </w:rPr>
              <w:t>8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0C" w:rsidRPr="002E7526" w:rsidRDefault="0073330C" w:rsidP="0073330C">
            <w:pPr>
              <w:rPr>
                <w:rFonts w:eastAsiaTheme="minorHAnsi"/>
                <w:sz w:val="22"/>
              </w:rPr>
            </w:pPr>
            <w:r w:rsidRPr="002E7526">
              <w:rPr>
                <w:rFonts w:eastAsiaTheme="minorHAnsi"/>
                <w:sz w:val="22"/>
              </w:rPr>
              <w:t>Rzeczpospolita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0C" w:rsidRPr="004B14B9" w:rsidRDefault="0073330C" w:rsidP="0073330C">
            <w:pPr>
              <w:jc w:val="center"/>
              <w:rPr>
                <w:rFonts w:eastAsiaTheme="minorHAnsi"/>
                <w:sz w:val="22"/>
              </w:rPr>
            </w:pPr>
            <w:r w:rsidRPr="004B14B9">
              <w:rPr>
                <w:rFonts w:eastAsiaTheme="minorHAnsi"/>
                <w:sz w:val="22"/>
              </w:rPr>
              <w:t>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0C" w:rsidRPr="004B14B9" w:rsidRDefault="0073330C" w:rsidP="0073330C">
            <w:pPr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0C" w:rsidRPr="004B14B9" w:rsidRDefault="0073330C" w:rsidP="004A7C36">
            <w:pPr>
              <w:jc w:val="right"/>
              <w:rPr>
                <w:rFonts w:eastAsiaTheme="minorHAnsi"/>
                <w:sz w:val="22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0C" w:rsidRPr="004B14B9" w:rsidRDefault="0073330C" w:rsidP="004A7C36">
            <w:pPr>
              <w:jc w:val="right"/>
              <w:rPr>
                <w:rFonts w:eastAsiaTheme="minorHAnsi"/>
                <w:sz w:val="22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0C" w:rsidRPr="004B14B9" w:rsidRDefault="0073330C" w:rsidP="004A7C36">
            <w:pPr>
              <w:jc w:val="right"/>
              <w:rPr>
                <w:rFonts w:eastAsiaTheme="minorHAnsi"/>
                <w:sz w:val="22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0C" w:rsidRPr="004B14B9" w:rsidRDefault="0073330C" w:rsidP="004A7C36">
            <w:pPr>
              <w:jc w:val="right"/>
              <w:rPr>
                <w:rFonts w:eastAsiaTheme="minorHAnsi"/>
                <w:sz w:val="22"/>
              </w:rPr>
            </w:pPr>
          </w:p>
        </w:tc>
      </w:tr>
      <w:tr w:rsidR="00453AB1" w:rsidTr="0073330C">
        <w:trPr>
          <w:trHeight w:val="386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30C" w:rsidRPr="002E7526" w:rsidRDefault="0073330C" w:rsidP="0073330C">
            <w:pPr>
              <w:jc w:val="center"/>
              <w:rPr>
                <w:rFonts w:eastAsia="Times New Roman"/>
                <w:bCs/>
                <w:sz w:val="22"/>
                <w:lang w:eastAsia="pl-PL"/>
              </w:rPr>
            </w:pPr>
            <w:r w:rsidRPr="002E7526">
              <w:rPr>
                <w:rFonts w:eastAsia="Times New Roman"/>
                <w:bCs/>
                <w:sz w:val="22"/>
                <w:lang w:eastAsia="pl-PL"/>
              </w:rPr>
              <w:t>9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0C" w:rsidRPr="002E7526" w:rsidRDefault="0073330C" w:rsidP="0073330C">
            <w:pPr>
              <w:rPr>
                <w:rFonts w:eastAsiaTheme="minorHAnsi"/>
                <w:sz w:val="22"/>
              </w:rPr>
            </w:pPr>
            <w:r w:rsidRPr="002E7526">
              <w:rPr>
                <w:rFonts w:eastAsiaTheme="minorHAnsi"/>
                <w:sz w:val="22"/>
              </w:rPr>
              <w:t>Press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0C" w:rsidRPr="004B14B9" w:rsidRDefault="0073330C" w:rsidP="0073330C">
            <w:pPr>
              <w:jc w:val="center"/>
              <w:rPr>
                <w:rFonts w:eastAsiaTheme="minorHAnsi"/>
                <w:sz w:val="22"/>
              </w:rPr>
            </w:pPr>
            <w:r w:rsidRPr="004B14B9">
              <w:rPr>
                <w:rFonts w:eastAsiaTheme="minorHAnsi"/>
                <w:sz w:val="22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0C" w:rsidRPr="004B14B9" w:rsidRDefault="0073330C" w:rsidP="0073330C">
            <w:pPr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0C" w:rsidRPr="004B14B9" w:rsidRDefault="0073330C" w:rsidP="004A7C36">
            <w:pPr>
              <w:jc w:val="right"/>
              <w:rPr>
                <w:rFonts w:eastAsiaTheme="minorHAnsi"/>
                <w:sz w:val="22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0C" w:rsidRPr="004B14B9" w:rsidRDefault="0073330C" w:rsidP="004A7C36">
            <w:pPr>
              <w:jc w:val="right"/>
              <w:rPr>
                <w:rFonts w:eastAsiaTheme="minorHAnsi"/>
                <w:sz w:val="22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0C" w:rsidRPr="004B14B9" w:rsidRDefault="0073330C" w:rsidP="004A7C36">
            <w:pPr>
              <w:jc w:val="right"/>
              <w:rPr>
                <w:rFonts w:eastAsiaTheme="minorHAnsi"/>
                <w:sz w:val="22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0C" w:rsidRPr="004B14B9" w:rsidRDefault="0073330C" w:rsidP="004A7C36">
            <w:pPr>
              <w:jc w:val="right"/>
              <w:rPr>
                <w:rFonts w:eastAsiaTheme="minorHAnsi"/>
                <w:sz w:val="22"/>
              </w:rPr>
            </w:pPr>
          </w:p>
        </w:tc>
      </w:tr>
      <w:tr w:rsidR="00453AB1" w:rsidTr="0073330C">
        <w:trPr>
          <w:trHeight w:val="454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0C" w:rsidRPr="0073330C" w:rsidRDefault="0073330C" w:rsidP="0073330C">
            <w:pPr>
              <w:ind w:left="360"/>
              <w:rPr>
                <w:rFonts w:eastAsia="Times New Roman"/>
                <w:sz w:val="22"/>
                <w:lang w:eastAsia="pl-PL"/>
              </w:rPr>
            </w:pPr>
            <w:r w:rsidRPr="0073330C">
              <w:rPr>
                <w:rFonts w:eastAsia="Times New Roman"/>
                <w:sz w:val="22"/>
                <w:lang w:eastAsia="pl-PL"/>
              </w:rPr>
              <w:t>10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330C" w:rsidRPr="0073330C" w:rsidRDefault="0073330C" w:rsidP="0073330C">
            <w:pPr>
              <w:rPr>
                <w:color w:val="000000"/>
                <w:sz w:val="22"/>
                <w:lang w:eastAsia="pl-PL"/>
              </w:rPr>
            </w:pPr>
            <w:r w:rsidRPr="0073330C">
              <w:rPr>
                <w:color w:val="000000"/>
                <w:sz w:val="22"/>
              </w:rPr>
              <w:t>Administrator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330C" w:rsidRPr="0073330C" w:rsidRDefault="0073330C" w:rsidP="0073330C">
            <w:pPr>
              <w:jc w:val="center"/>
              <w:rPr>
                <w:bCs/>
                <w:sz w:val="22"/>
              </w:rPr>
            </w:pPr>
            <w:r w:rsidRPr="0073330C">
              <w:rPr>
                <w:bCs/>
                <w:sz w:val="22"/>
              </w:rPr>
              <w:t>1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auto"/>
          </w:tcPr>
          <w:p w:rsidR="0073330C" w:rsidRPr="0073330C" w:rsidRDefault="0073330C" w:rsidP="0073330C">
            <w:pPr>
              <w:jc w:val="center"/>
              <w:rPr>
                <w:sz w:val="22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73330C" w:rsidRPr="0073330C" w:rsidRDefault="0073330C" w:rsidP="0073330C">
            <w:pPr>
              <w:jc w:val="right"/>
              <w:rPr>
                <w:sz w:val="22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73330C" w:rsidRPr="0073330C" w:rsidRDefault="0073330C" w:rsidP="0073330C">
            <w:pPr>
              <w:jc w:val="right"/>
              <w:rPr>
                <w:sz w:val="22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auto"/>
          </w:tcPr>
          <w:p w:rsidR="0073330C" w:rsidRPr="0073330C" w:rsidRDefault="0073330C" w:rsidP="0073330C">
            <w:pPr>
              <w:jc w:val="right"/>
              <w:rPr>
                <w:sz w:val="22"/>
              </w:rPr>
            </w:pPr>
          </w:p>
        </w:tc>
        <w:tc>
          <w:tcPr>
            <w:tcW w:w="2067" w:type="dxa"/>
            <w:tcBorders>
              <w:bottom w:val="single" w:sz="4" w:space="0" w:color="auto"/>
            </w:tcBorders>
            <w:shd w:val="clear" w:color="auto" w:fill="auto"/>
          </w:tcPr>
          <w:p w:rsidR="0073330C" w:rsidRPr="0073330C" w:rsidRDefault="0073330C" w:rsidP="0073330C">
            <w:pPr>
              <w:jc w:val="right"/>
              <w:rPr>
                <w:sz w:val="22"/>
              </w:rPr>
            </w:pPr>
          </w:p>
        </w:tc>
      </w:tr>
      <w:tr w:rsidR="00453AB1" w:rsidTr="0073330C">
        <w:trPr>
          <w:trHeight w:val="454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0C" w:rsidRPr="0073330C" w:rsidRDefault="0073330C" w:rsidP="0073330C">
            <w:pPr>
              <w:ind w:left="360"/>
              <w:rPr>
                <w:rFonts w:eastAsia="Times New Roman"/>
                <w:sz w:val="22"/>
                <w:lang w:eastAsia="pl-PL"/>
              </w:rPr>
            </w:pPr>
            <w:r w:rsidRPr="0073330C">
              <w:rPr>
                <w:rFonts w:eastAsia="Times New Roman"/>
                <w:sz w:val="22"/>
                <w:lang w:eastAsia="pl-PL"/>
              </w:rPr>
              <w:t>11</w:t>
            </w: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330C" w:rsidRPr="0073330C" w:rsidRDefault="0073330C" w:rsidP="0073330C">
            <w:pPr>
              <w:rPr>
                <w:color w:val="000000"/>
                <w:sz w:val="22"/>
              </w:rPr>
            </w:pPr>
            <w:r w:rsidRPr="0073330C">
              <w:rPr>
                <w:color w:val="000000"/>
                <w:sz w:val="22"/>
              </w:rPr>
              <w:t>Architektura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3330C" w:rsidRPr="0073330C" w:rsidRDefault="0073330C" w:rsidP="0073330C">
            <w:pPr>
              <w:jc w:val="center"/>
              <w:rPr>
                <w:bCs/>
                <w:sz w:val="22"/>
              </w:rPr>
            </w:pPr>
            <w:r w:rsidRPr="0073330C">
              <w:rPr>
                <w:bCs/>
                <w:sz w:val="22"/>
              </w:rPr>
              <w:t>1</w:t>
            </w:r>
          </w:p>
        </w:tc>
        <w:tc>
          <w:tcPr>
            <w:tcW w:w="999" w:type="dxa"/>
            <w:shd w:val="clear" w:color="auto" w:fill="auto"/>
          </w:tcPr>
          <w:p w:rsidR="0073330C" w:rsidRPr="0073330C" w:rsidRDefault="0073330C" w:rsidP="0073330C">
            <w:pPr>
              <w:jc w:val="center"/>
              <w:rPr>
                <w:sz w:val="22"/>
              </w:rPr>
            </w:pPr>
          </w:p>
        </w:tc>
        <w:tc>
          <w:tcPr>
            <w:tcW w:w="1911" w:type="dxa"/>
          </w:tcPr>
          <w:p w:rsidR="0073330C" w:rsidRPr="0073330C" w:rsidRDefault="0073330C" w:rsidP="0073330C">
            <w:pPr>
              <w:jc w:val="right"/>
              <w:rPr>
                <w:sz w:val="22"/>
              </w:rPr>
            </w:pPr>
          </w:p>
        </w:tc>
        <w:tc>
          <w:tcPr>
            <w:tcW w:w="1911" w:type="dxa"/>
          </w:tcPr>
          <w:p w:rsidR="0073330C" w:rsidRPr="0073330C" w:rsidRDefault="0073330C" w:rsidP="0073330C">
            <w:pPr>
              <w:jc w:val="right"/>
              <w:rPr>
                <w:sz w:val="22"/>
              </w:rPr>
            </w:pPr>
          </w:p>
        </w:tc>
        <w:tc>
          <w:tcPr>
            <w:tcW w:w="1911" w:type="dxa"/>
            <w:shd w:val="clear" w:color="auto" w:fill="auto"/>
          </w:tcPr>
          <w:p w:rsidR="0073330C" w:rsidRPr="0073330C" w:rsidRDefault="0073330C" w:rsidP="0073330C">
            <w:pPr>
              <w:jc w:val="right"/>
              <w:rPr>
                <w:sz w:val="22"/>
              </w:rPr>
            </w:pPr>
          </w:p>
        </w:tc>
        <w:tc>
          <w:tcPr>
            <w:tcW w:w="2067" w:type="dxa"/>
            <w:shd w:val="clear" w:color="auto" w:fill="auto"/>
          </w:tcPr>
          <w:p w:rsidR="0073330C" w:rsidRPr="0073330C" w:rsidRDefault="0073330C" w:rsidP="0073330C">
            <w:pPr>
              <w:jc w:val="right"/>
              <w:rPr>
                <w:sz w:val="22"/>
              </w:rPr>
            </w:pPr>
          </w:p>
        </w:tc>
      </w:tr>
      <w:tr w:rsidR="00453AB1" w:rsidTr="0073330C">
        <w:trPr>
          <w:trHeight w:val="454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0C" w:rsidRPr="0073330C" w:rsidRDefault="0073330C" w:rsidP="0073330C">
            <w:pPr>
              <w:ind w:left="360"/>
              <w:rPr>
                <w:rFonts w:eastAsia="Times New Roman"/>
                <w:sz w:val="22"/>
                <w:lang w:eastAsia="pl-PL"/>
              </w:rPr>
            </w:pPr>
            <w:r w:rsidRPr="0073330C">
              <w:rPr>
                <w:rFonts w:eastAsia="Times New Roman"/>
                <w:sz w:val="22"/>
                <w:lang w:eastAsia="pl-PL"/>
              </w:rPr>
              <w:t>12</w:t>
            </w: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330C" w:rsidRPr="0073330C" w:rsidRDefault="0073330C" w:rsidP="0073330C">
            <w:pPr>
              <w:rPr>
                <w:color w:val="000000"/>
                <w:sz w:val="22"/>
              </w:rPr>
            </w:pPr>
            <w:r w:rsidRPr="0073330C">
              <w:rPr>
                <w:color w:val="000000"/>
                <w:sz w:val="22"/>
              </w:rPr>
              <w:t>Aura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3330C" w:rsidRPr="0073330C" w:rsidRDefault="0073330C" w:rsidP="0073330C">
            <w:pPr>
              <w:jc w:val="center"/>
              <w:rPr>
                <w:bCs/>
                <w:sz w:val="22"/>
              </w:rPr>
            </w:pPr>
            <w:r w:rsidRPr="0073330C">
              <w:rPr>
                <w:bCs/>
                <w:sz w:val="22"/>
              </w:rPr>
              <w:t>3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auto"/>
          </w:tcPr>
          <w:p w:rsidR="0073330C" w:rsidRPr="0073330C" w:rsidRDefault="0073330C" w:rsidP="0073330C">
            <w:pPr>
              <w:jc w:val="center"/>
              <w:rPr>
                <w:sz w:val="22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73330C" w:rsidRPr="0073330C" w:rsidRDefault="0073330C" w:rsidP="0073330C">
            <w:pPr>
              <w:jc w:val="right"/>
              <w:rPr>
                <w:sz w:val="22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73330C" w:rsidRPr="0073330C" w:rsidRDefault="0073330C" w:rsidP="0073330C">
            <w:pPr>
              <w:jc w:val="right"/>
              <w:rPr>
                <w:sz w:val="22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auto"/>
          </w:tcPr>
          <w:p w:rsidR="0073330C" w:rsidRPr="0073330C" w:rsidRDefault="0073330C" w:rsidP="0073330C">
            <w:pPr>
              <w:jc w:val="right"/>
              <w:rPr>
                <w:sz w:val="22"/>
              </w:rPr>
            </w:pPr>
          </w:p>
        </w:tc>
        <w:tc>
          <w:tcPr>
            <w:tcW w:w="2067" w:type="dxa"/>
            <w:tcBorders>
              <w:bottom w:val="single" w:sz="4" w:space="0" w:color="auto"/>
            </w:tcBorders>
            <w:shd w:val="clear" w:color="auto" w:fill="auto"/>
          </w:tcPr>
          <w:p w:rsidR="0073330C" w:rsidRPr="0073330C" w:rsidRDefault="0073330C" w:rsidP="0073330C">
            <w:pPr>
              <w:jc w:val="right"/>
              <w:rPr>
                <w:sz w:val="22"/>
              </w:rPr>
            </w:pPr>
          </w:p>
        </w:tc>
      </w:tr>
      <w:tr w:rsidR="00453AB1" w:rsidTr="0073330C">
        <w:trPr>
          <w:trHeight w:val="454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0C" w:rsidRPr="0073330C" w:rsidRDefault="0034234D" w:rsidP="0034234D">
            <w:pPr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 xml:space="preserve">       13</w:t>
            </w: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330C" w:rsidRPr="0073330C" w:rsidRDefault="0073330C" w:rsidP="0073330C">
            <w:pPr>
              <w:rPr>
                <w:color w:val="000000"/>
                <w:sz w:val="22"/>
              </w:rPr>
            </w:pPr>
            <w:r w:rsidRPr="0073330C">
              <w:rPr>
                <w:color w:val="000000"/>
                <w:sz w:val="22"/>
              </w:rPr>
              <w:t>Autobusy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3330C" w:rsidRPr="0073330C" w:rsidRDefault="0073330C" w:rsidP="0073330C">
            <w:pPr>
              <w:jc w:val="center"/>
              <w:rPr>
                <w:bCs/>
                <w:sz w:val="22"/>
              </w:rPr>
            </w:pPr>
            <w:r w:rsidRPr="0073330C">
              <w:rPr>
                <w:bCs/>
                <w:sz w:val="22"/>
              </w:rPr>
              <w:t>1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auto"/>
          </w:tcPr>
          <w:p w:rsidR="0073330C" w:rsidRPr="0073330C" w:rsidRDefault="0073330C" w:rsidP="0073330C">
            <w:pPr>
              <w:jc w:val="center"/>
              <w:rPr>
                <w:sz w:val="22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73330C" w:rsidRPr="0073330C" w:rsidRDefault="0073330C" w:rsidP="0073330C">
            <w:pPr>
              <w:jc w:val="right"/>
              <w:rPr>
                <w:sz w:val="22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73330C" w:rsidRPr="0073330C" w:rsidRDefault="0073330C" w:rsidP="0073330C">
            <w:pPr>
              <w:jc w:val="right"/>
              <w:rPr>
                <w:sz w:val="22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auto"/>
          </w:tcPr>
          <w:p w:rsidR="0073330C" w:rsidRPr="0073330C" w:rsidRDefault="0073330C" w:rsidP="0073330C">
            <w:pPr>
              <w:jc w:val="right"/>
              <w:rPr>
                <w:sz w:val="22"/>
              </w:rPr>
            </w:pPr>
          </w:p>
        </w:tc>
        <w:tc>
          <w:tcPr>
            <w:tcW w:w="2067" w:type="dxa"/>
            <w:tcBorders>
              <w:bottom w:val="single" w:sz="4" w:space="0" w:color="auto"/>
            </w:tcBorders>
            <w:shd w:val="clear" w:color="auto" w:fill="auto"/>
          </w:tcPr>
          <w:p w:rsidR="0073330C" w:rsidRPr="0073330C" w:rsidRDefault="0073330C" w:rsidP="0073330C">
            <w:pPr>
              <w:jc w:val="right"/>
              <w:rPr>
                <w:sz w:val="22"/>
              </w:rPr>
            </w:pPr>
          </w:p>
        </w:tc>
      </w:tr>
      <w:tr w:rsidR="00453AB1" w:rsidTr="0073330C">
        <w:trPr>
          <w:trHeight w:val="454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0C" w:rsidRPr="0073330C" w:rsidRDefault="0073330C" w:rsidP="0073330C">
            <w:pPr>
              <w:ind w:left="360"/>
              <w:rPr>
                <w:rFonts w:eastAsia="Times New Roman"/>
                <w:sz w:val="22"/>
                <w:lang w:eastAsia="pl-PL"/>
              </w:rPr>
            </w:pPr>
            <w:r w:rsidRPr="0073330C">
              <w:rPr>
                <w:rFonts w:eastAsia="Times New Roman"/>
                <w:sz w:val="22"/>
                <w:lang w:eastAsia="pl-PL"/>
              </w:rPr>
              <w:t>14</w:t>
            </w: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330C" w:rsidRPr="0073330C" w:rsidRDefault="0073330C" w:rsidP="0073330C">
            <w:pPr>
              <w:rPr>
                <w:color w:val="000000"/>
                <w:sz w:val="22"/>
              </w:rPr>
            </w:pPr>
            <w:r w:rsidRPr="0073330C">
              <w:rPr>
                <w:color w:val="000000"/>
                <w:sz w:val="22"/>
              </w:rPr>
              <w:t>Biuletyn Głównego Księgowego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3330C" w:rsidRPr="0073330C" w:rsidRDefault="0073330C" w:rsidP="0073330C">
            <w:pPr>
              <w:jc w:val="center"/>
              <w:rPr>
                <w:bCs/>
                <w:sz w:val="22"/>
              </w:rPr>
            </w:pPr>
            <w:r w:rsidRPr="0073330C">
              <w:rPr>
                <w:bCs/>
                <w:sz w:val="22"/>
              </w:rPr>
              <w:t>1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auto"/>
          </w:tcPr>
          <w:p w:rsidR="0073330C" w:rsidRPr="0073330C" w:rsidRDefault="0073330C" w:rsidP="0073330C">
            <w:pPr>
              <w:jc w:val="center"/>
              <w:rPr>
                <w:sz w:val="22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73330C" w:rsidRPr="0073330C" w:rsidRDefault="0073330C" w:rsidP="0073330C">
            <w:pPr>
              <w:jc w:val="right"/>
              <w:rPr>
                <w:sz w:val="22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73330C" w:rsidRPr="0073330C" w:rsidRDefault="0073330C" w:rsidP="0073330C">
            <w:pPr>
              <w:jc w:val="right"/>
              <w:rPr>
                <w:sz w:val="22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auto"/>
          </w:tcPr>
          <w:p w:rsidR="0073330C" w:rsidRPr="0073330C" w:rsidRDefault="0073330C" w:rsidP="0073330C">
            <w:pPr>
              <w:jc w:val="right"/>
              <w:rPr>
                <w:sz w:val="22"/>
              </w:rPr>
            </w:pPr>
          </w:p>
        </w:tc>
        <w:tc>
          <w:tcPr>
            <w:tcW w:w="2067" w:type="dxa"/>
            <w:tcBorders>
              <w:bottom w:val="single" w:sz="4" w:space="0" w:color="auto"/>
            </w:tcBorders>
            <w:shd w:val="clear" w:color="auto" w:fill="auto"/>
          </w:tcPr>
          <w:p w:rsidR="0073330C" w:rsidRPr="0073330C" w:rsidRDefault="0073330C" w:rsidP="0073330C">
            <w:pPr>
              <w:jc w:val="right"/>
              <w:rPr>
                <w:sz w:val="22"/>
              </w:rPr>
            </w:pPr>
          </w:p>
        </w:tc>
      </w:tr>
      <w:tr w:rsidR="00453AB1" w:rsidTr="0073330C">
        <w:trPr>
          <w:trHeight w:val="425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0C" w:rsidRPr="0073330C" w:rsidRDefault="0073330C" w:rsidP="0073330C">
            <w:pPr>
              <w:ind w:left="360"/>
              <w:rPr>
                <w:rFonts w:eastAsia="Times New Roman"/>
                <w:sz w:val="22"/>
                <w:lang w:eastAsia="pl-PL"/>
              </w:rPr>
            </w:pPr>
            <w:r w:rsidRPr="0073330C">
              <w:rPr>
                <w:rFonts w:eastAsia="Times New Roman"/>
                <w:sz w:val="22"/>
                <w:lang w:eastAsia="pl-PL"/>
              </w:rPr>
              <w:lastRenderedPageBreak/>
              <w:t>15</w:t>
            </w: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330C" w:rsidRPr="0073330C" w:rsidRDefault="0073330C" w:rsidP="0073330C">
            <w:pPr>
              <w:rPr>
                <w:color w:val="000000"/>
                <w:sz w:val="22"/>
              </w:rPr>
            </w:pPr>
            <w:r w:rsidRPr="0073330C">
              <w:rPr>
                <w:color w:val="000000"/>
                <w:sz w:val="22"/>
              </w:rPr>
              <w:t>Biuletyn Komunikacji Miejskiej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3330C" w:rsidRPr="0073330C" w:rsidRDefault="0073330C" w:rsidP="0073330C">
            <w:pPr>
              <w:jc w:val="center"/>
              <w:rPr>
                <w:bCs/>
                <w:sz w:val="22"/>
              </w:rPr>
            </w:pPr>
            <w:r w:rsidRPr="0073330C">
              <w:rPr>
                <w:bCs/>
                <w:sz w:val="22"/>
              </w:rPr>
              <w:t>1</w:t>
            </w:r>
          </w:p>
        </w:tc>
        <w:tc>
          <w:tcPr>
            <w:tcW w:w="999" w:type="dxa"/>
            <w:shd w:val="clear" w:color="auto" w:fill="auto"/>
          </w:tcPr>
          <w:p w:rsidR="0073330C" w:rsidRPr="0073330C" w:rsidRDefault="0073330C" w:rsidP="0073330C">
            <w:pPr>
              <w:jc w:val="center"/>
              <w:rPr>
                <w:sz w:val="22"/>
              </w:rPr>
            </w:pPr>
          </w:p>
        </w:tc>
        <w:tc>
          <w:tcPr>
            <w:tcW w:w="1911" w:type="dxa"/>
          </w:tcPr>
          <w:p w:rsidR="0073330C" w:rsidRPr="0073330C" w:rsidRDefault="0073330C" w:rsidP="0073330C">
            <w:pPr>
              <w:jc w:val="right"/>
              <w:rPr>
                <w:sz w:val="22"/>
              </w:rPr>
            </w:pPr>
          </w:p>
        </w:tc>
        <w:tc>
          <w:tcPr>
            <w:tcW w:w="1911" w:type="dxa"/>
          </w:tcPr>
          <w:p w:rsidR="0073330C" w:rsidRPr="0073330C" w:rsidRDefault="0073330C" w:rsidP="0073330C">
            <w:pPr>
              <w:jc w:val="right"/>
              <w:rPr>
                <w:sz w:val="22"/>
              </w:rPr>
            </w:pPr>
          </w:p>
        </w:tc>
        <w:tc>
          <w:tcPr>
            <w:tcW w:w="1911" w:type="dxa"/>
            <w:shd w:val="clear" w:color="auto" w:fill="auto"/>
          </w:tcPr>
          <w:p w:rsidR="0073330C" w:rsidRPr="0073330C" w:rsidRDefault="0073330C" w:rsidP="0073330C">
            <w:pPr>
              <w:jc w:val="right"/>
              <w:rPr>
                <w:sz w:val="22"/>
              </w:rPr>
            </w:pPr>
          </w:p>
        </w:tc>
        <w:tc>
          <w:tcPr>
            <w:tcW w:w="2067" w:type="dxa"/>
            <w:shd w:val="clear" w:color="auto" w:fill="auto"/>
          </w:tcPr>
          <w:p w:rsidR="0073330C" w:rsidRPr="0073330C" w:rsidRDefault="0073330C" w:rsidP="0073330C">
            <w:pPr>
              <w:jc w:val="right"/>
              <w:rPr>
                <w:sz w:val="22"/>
              </w:rPr>
            </w:pPr>
          </w:p>
        </w:tc>
      </w:tr>
      <w:tr w:rsidR="00453AB1" w:rsidTr="0073330C">
        <w:trPr>
          <w:trHeight w:val="454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0C" w:rsidRPr="0073330C" w:rsidRDefault="0073330C" w:rsidP="0073330C">
            <w:pPr>
              <w:ind w:left="360"/>
              <w:rPr>
                <w:rFonts w:eastAsia="Times New Roman"/>
                <w:sz w:val="22"/>
                <w:lang w:eastAsia="pl-PL"/>
              </w:rPr>
            </w:pPr>
            <w:r w:rsidRPr="0073330C">
              <w:rPr>
                <w:rFonts w:eastAsia="Times New Roman"/>
                <w:sz w:val="22"/>
                <w:lang w:eastAsia="pl-PL"/>
              </w:rPr>
              <w:t>16</w:t>
            </w: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330C" w:rsidRPr="0073330C" w:rsidRDefault="0073330C" w:rsidP="0073330C">
            <w:pPr>
              <w:rPr>
                <w:color w:val="000000"/>
                <w:sz w:val="22"/>
              </w:rPr>
            </w:pPr>
            <w:r w:rsidRPr="0073330C">
              <w:rPr>
                <w:color w:val="000000"/>
                <w:sz w:val="22"/>
              </w:rPr>
              <w:t>Biuletyn VAT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3330C" w:rsidRPr="0073330C" w:rsidRDefault="0073330C" w:rsidP="0073330C">
            <w:pPr>
              <w:jc w:val="center"/>
              <w:rPr>
                <w:bCs/>
                <w:sz w:val="22"/>
              </w:rPr>
            </w:pPr>
            <w:r w:rsidRPr="0073330C">
              <w:rPr>
                <w:bCs/>
                <w:sz w:val="22"/>
              </w:rPr>
              <w:t>1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auto"/>
          </w:tcPr>
          <w:p w:rsidR="0073330C" w:rsidRPr="0073330C" w:rsidRDefault="0073330C" w:rsidP="0073330C">
            <w:pPr>
              <w:jc w:val="center"/>
              <w:rPr>
                <w:sz w:val="22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73330C" w:rsidRPr="0073330C" w:rsidRDefault="0073330C" w:rsidP="0073330C">
            <w:pPr>
              <w:jc w:val="right"/>
              <w:rPr>
                <w:sz w:val="22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73330C" w:rsidRPr="0073330C" w:rsidRDefault="0073330C" w:rsidP="0073330C">
            <w:pPr>
              <w:jc w:val="right"/>
              <w:rPr>
                <w:sz w:val="22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auto"/>
          </w:tcPr>
          <w:p w:rsidR="0073330C" w:rsidRPr="0073330C" w:rsidRDefault="0073330C" w:rsidP="0073330C">
            <w:pPr>
              <w:jc w:val="right"/>
              <w:rPr>
                <w:sz w:val="22"/>
              </w:rPr>
            </w:pPr>
          </w:p>
        </w:tc>
        <w:tc>
          <w:tcPr>
            <w:tcW w:w="2067" w:type="dxa"/>
            <w:tcBorders>
              <w:bottom w:val="single" w:sz="4" w:space="0" w:color="auto"/>
            </w:tcBorders>
            <w:shd w:val="clear" w:color="auto" w:fill="auto"/>
          </w:tcPr>
          <w:p w:rsidR="0073330C" w:rsidRPr="0073330C" w:rsidRDefault="0073330C" w:rsidP="0073330C">
            <w:pPr>
              <w:jc w:val="right"/>
              <w:rPr>
                <w:sz w:val="22"/>
              </w:rPr>
            </w:pPr>
          </w:p>
        </w:tc>
      </w:tr>
      <w:tr w:rsidR="00453AB1" w:rsidTr="0073330C">
        <w:trPr>
          <w:trHeight w:val="454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0C" w:rsidRPr="0073330C" w:rsidRDefault="0073330C" w:rsidP="0073330C">
            <w:pPr>
              <w:ind w:left="360"/>
              <w:rPr>
                <w:rFonts w:eastAsia="Times New Roman"/>
                <w:sz w:val="22"/>
                <w:lang w:eastAsia="pl-PL"/>
              </w:rPr>
            </w:pPr>
            <w:r w:rsidRPr="0073330C">
              <w:rPr>
                <w:rFonts w:eastAsia="Times New Roman"/>
                <w:sz w:val="22"/>
                <w:lang w:eastAsia="pl-PL"/>
              </w:rPr>
              <w:t>17</w:t>
            </w: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330C" w:rsidRPr="0073330C" w:rsidRDefault="0073330C" w:rsidP="0073330C">
            <w:pPr>
              <w:rPr>
                <w:color w:val="000000"/>
                <w:sz w:val="22"/>
              </w:rPr>
            </w:pPr>
            <w:r w:rsidRPr="0073330C">
              <w:rPr>
                <w:color w:val="000000"/>
                <w:sz w:val="22"/>
              </w:rPr>
              <w:t>Drogownictwo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3330C" w:rsidRPr="0073330C" w:rsidRDefault="0073330C" w:rsidP="0073330C">
            <w:pPr>
              <w:jc w:val="center"/>
              <w:rPr>
                <w:bCs/>
                <w:sz w:val="22"/>
              </w:rPr>
            </w:pPr>
            <w:r w:rsidRPr="0073330C">
              <w:rPr>
                <w:bCs/>
                <w:sz w:val="22"/>
              </w:rPr>
              <w:t>1</w:t>
            </w:r>
          </w:p>
        </w:tc>
        <w:tc>
          <w:tcPr>
            <w:tcW w:w="999" w:type="dxa"/>
            <w:shd w:val="clear" w:color="auto" w:fill="auto"/>
          </w:tcPr>
          <w:p w:rsidR="0073330C" w:rsidRPr="0073330C" w:rsidRDefault="0073330C" w:rsidP="0073330C">
            <w:pPr>
              <w:jc w:val="center"/>
              <w:rPr>
                <w:sz w:val="22"/>
              </w:rPr>
            </w:pPr>
          </w:p>
        </w:tc>
        <w:tc>
          <w:tcPr>
            <w:tcW w:w="1911" w:type="dxa"/>
          </w:tcPr>
          <w:p w:rsidR="0073330C" w:rsidRPr="0073330C" w:rsidRDefault="0073330C" w:rsidP="0073330C">
            <w:pPr>
              <w:jc w:val="right"/>
              <w:rPr>
                <w:sz w:val="22"/>
              </w:rPr>
            </w:pPr>
          </w:p>
        </w:tc>
        <w:tc>
          <w:tcPr>
            <w:tcW w:w="1911" w:type="dxa"/>
          </w:tcPr>
          <w:p w:rsidR="0073330C" w:rsidRPr="0073330C" w:rsidRDefault="0073330C" w:rsidP="0073330C">
            <w:pPr>
              <w:jc w:val="right"/>
              <w:rPr>
                <w:sz w:val="22"/>
              </w:rPr>
            </w:pPr>
          </w:p>
        </w:tc>
        <w:tc>
          <w:tcPr>
            <w:tcW w:w="1911" w:type="dxa"/>
            <w:shd w:val="clear" w:color="auto" w:fill="auto"/>
          </w:tcPr>
          <w:p w:rsidR="0073330C" w:rsidRPr="0073330C" w:rsidRDefault="0073330C" w:rsidP="0073330C">
            <w:pPr>
              <w:jc w:val="right"/>
              <w:rPr>
                <w:sz w:val="22"/>
              </w:rPr>
            </w:pPr>
          </w:p>
        </w:tc>
        <w:tc>
          <w:tcPr>
            <w:tcW w:w="2067" w:type="dxa"/>
            <w:shd w:val="clear" w:color="auto" w:fill="auto"/>
          </w:tcPr>
          <w:p w:rsidR="0073330C" w:rsidRPr="0073330C" w:rsidRDefault="0073330C" w:rsidP="0073330C">
            <w:pPr>
              <w:jc w:val="right"/>
              <w:rPr>
                <w:sz w:val="22"/>
              </w:rPr>
            </w:pPr>
          </w:p>
        </w:tc>
      </w:tr>
      <w:tr w:rsidR="00453AB1" w:rsidTr="0073330C">
        <w:trPr>
          <w:trHeight w:val="454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0C" w:rsidRPr="0073330C" w:rsidRDefault="0073330C" w:rsidP="0073330C">
            <w:pPr>
              <w:ind w:left="360"/>
              <w:rPr>
                <w:rFonts w:eastAsia="Times New Roman"/>
                <w:color w:val="000000"/>
                <w:sz w:val="22"/>
                <w:lang w:eastAsia="pl-PL"/>
              </w:rPr>
            </w:pPr>
            <w:r w:rsidRPr="0073330C">
              <w:rPr>
                <w:rFonts w:eastAsia="Times New Roman"/>
                <w:color w:val="000000"/>
                <w:sz w:val="22"/>
                <w:lang w:eastAsia="pl-PL"/>
              </w:rPr>
              <w:t>18</w:t>
            </w: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330C" w:rsidRPr="0073330C" w:rsidRDefault="0073330C" w:rsidP="0073330C">
            <w:pPr>
              <w:rPr>
                <w:color w:val="000000"/>
                <w:sz w:val="22"/>
              </w:rPr>
            </w:pPr>
            <w:r w:rsidRPr="0073330C">
              <w:rPr>
                <w:color w:val="000000"/>
                <w:sz w:val="22"/>
              </w:rPr>
              <w:t>Finanse Komunalne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3330C" w:rsidRPr="0073330C" w:rsidRDefault="0073330C" w:rsidP="0073330C">
            <w:pPr>
              <w:jc w:val="center"/>
              <w:rPr>
                <w:bCs/>
                <w:sz w:val="22"/>
              </w:rPr>
            </w:pPr>
            <w:r w:rsidRPr="0073330C">
              <w:rPr>
                <w:bCs/>
                <w:sz w:val="22"/>
              </w:rPr>
              <w:t>1</w:t>
            </w:r>
          </w:p>
        </w:tc>
        <w:tc>
          <w:tcPr>
            <w:tcW w:w="999" w:type="dxa"/>
            <w:shd w:val="clear" w:color="auto" w:fill="auto"/>
          </w:tcPr>
          <w:p w:rsidR="0073330C" w:rsidRPr="0073330C" w:rsidRDefault="0073330C" w:rsidP="0073330C">
            <w:pPr>
              <w:jc w:val="center"/>
              <w:rPr>
                <w:sz w:val="22"/>
              </w:rPr>
            </w:pPr>
          </w:p>
        </w:tc>
        <w:tc>
          <w:tcPr>
            <w:tcW w:w="1911" w:type="dxa"/>
          </w:tcPr>
          <w:p w:rsidR="0073330C" w:rsidRPr="0073330C" w:rsidRDefault="0073330C" w:rsidP="0073330C">
            <w:pPr>
              <w:jc w:val="right"/>
              <w:rPr>
                <w:sz w:val="22"/>
              </w:rPr>
            </w:pPr>
          </w:p>
        </w:tc>
        <w:tc>
          <w:tcPr>
            <w:tcW w:w="1911" w:type="dxa"/>
          </w:tcPr>
          <w:p w:rsidR="0073330C" w:rsidRPr="0073330C" w:rsidRDefault="0073330C" w:rsidP="0073330C">
            <w:pPr>
              <w:jc w:val="right"/>
              <w:rPr>
                <w:sz w:val="22"/>
              </w:rPr>
            </w:pPr>
          </w:p>
        </w:tc>
        <w:tc>
          <w:tcPr>
            <w:tcW w:w="1911" w:type="dxa"/>
            <w:shd w:val="clear" w:color="auto" w:fill="auto"/>
          </w:tcPr>
          <w:p w:rsidR="0073330C" w:rsidRPr="0073330C" w:rsidRDefault="0073330C" w:rsidP="0073330C">
            <w:pPr>
              <w:jc w:val="right"/>
              <w:rPr>
                <w:sz w:val="22"/>
              </w:rPr>
            </w:pPr>
          </w:p>
        </w:tc>
        <w:tc>
          <w:tcPr>
            <w:tcW w:w="2067" w:type="dxa"/>
            <w:shd w:val="clear" w:color="auto" w:fill="auto"/>
          </w:tcPr>
          <w:p w:rsidR="0073330C" w:rsidRPr="0073330C" w:rsidRDefault="0073330C" w:rsidP="0073330C">
            <w:pPr>
              <w:jc w:val="right"/>
              <w:rPr>
                <w:sz w:val="22"/>
              </w:rPr>
            </w:pPr>
          </w:p>
        </w:tc>
      </w:tr>
      <w:tr w:rsidR="00453AB1" w:rsidTr="0073330C">
        <w:trPr>
          <w:trHeight w:val="454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0C" w:rsidRPr="0073330C" w:rsidRDefault="0073330C" w:rsidP="0073330C">
            <w:pPr>
              <w:ind w:left="360"/>
              <w:rPr>
                <w:rFonts w:eastAsia="Times New Roman"/>
                <w:sz w:val="22"/>
                <w:lang w:eastAsia="pl-PL"/>
              </w:rPr>
            </w:pPr>
            <w:r w:rsidRPr="0073330C">
              <w:rPr>
                <w:rFonts w:eastAsia="Times New Roman"/>
                <w:sz w:val="22"/>
                <w:lang w:eastAsia="pl-PL"/>
              </w:rPr>
              <w:t>19</w:t>
            </w: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330C" w:rsidRPr="0073330C" w:rsidRDefault="0073330C" w:rsidP="0073330C">
            <w:pPr>
              <w:rPr>
                <w:color w:val="000000"/>
                <w:sz w:val="22"/>
              </w:rPr>
            </w:pPr>
            <w:r w:rsidRPr="0073330C">
              <w:rPr>
                <w:color w:val="000000"/>
                <w:sz w:val="22"/>
              </w:rPr>
              <w:t>Finanse Publiczne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3330C" w:rsidRPr="0073330C" w:rsidRDefault="0073330C" w:rsidP="0073330C">
            <w:pPr>
              <w:jc w:val="center"/>
              <w:rPr>
                <w:bCs/>
                <w:sz w:val="22"/>
              </w:rPr>
            </w:pPr>
            <w:r w:rsidRPr="0073330C">
              <w:rPr>
                <w:bCs/>
                <w:sz w:val="22"/>
              </w:rPr>
              <w:t>7</w:t>
            </w:r>
          </w:p>
        </w:tc>
        <w:tc>
          <w:tcPr>
            <w:tcW w:w="999" w:type="dxa"/>
            <w:shd w:val="clear" w:color="auto" w:fill="auto"/>
          </w:tcPr>
          <w:p w:rsidR="0073330C" w:rsidRPr="0073330C" w:rsidRDefault="0073330C" w:rsidP="0073330C">
            <w:pPr>
              <w:jc w:val="center"/>
              <w:rPr>
                <w:sz w:val="22"/>
              </w:rPr>
            </w:pPr>
          </w:p>
        </w:tc>
        <w:tc>
          <w:tcPr>
            <w:tcW w:w="1911" w:type="dxa"/>
          </w:tcPr>
          <w:p w:rsidR="0073330C" w:rsidRPr="0073330C" w:rsidRDefault="0073330C" w:rsidP="0073330C">
            <w:pPr>
              <w:jc w:val="right"/>
              <w:rPr>
                <w:sz w:val="22"/>
              </w:rPr>
            </w:pPr>
          </w:p>
        </w:tc>
        <w:tc>
          <w:tcPr>
            <w:tcW w:w="1911" w:type="dxa"/>
          </w:tcPr>
          <w:p w:rsidR="0073330C" w:rsidRPr="0073330C" w:rsidRDefault="0073330C" w:rsidP="0073330C">
            <w:pPr>
              <w:jc w:val="right"/>
              <w:rPr>
                <w:sz w:val="22"/>
              </w:rPr>
            </w:pPr>
          </w:p>
        </w:tc>
        <w:tc>
          <w:tcPr>
            <w:tcW w:w="1911" w:type="dxa"/>
            <w:shd w:val="clear" w:color="auto" w:fill="auto"/>
          </w:tcPr>
          <w:p w:rsidR="0073330C" w:rsidRPr="0073330C" w:rsidRDefault="0073330C" w:rsidP="0073330C">
            <w:pPr>
              <w:jc w:val="right"/>
              <w:rPr>
                <w:sz w:val="22"/>
              </w:rPr>
            </w:pPr>
          </w:p>
        </w:tc>
        <w:tc>
          <w:tcPr>
            <w:tcW w:w="2067" w:type="dxa"/>
            <w:shd w:val="clear" w:color="auto" w:fill="auto"/>
          </w:tcPr>
          <w:p w:rsidR="0073330C" w:rsidRPr="0073330C" w:rsidRDefault="0073330C" w:rsidP="0073330C">
            <w:pPr>
              <w:jc w:val="right"/>
              <w:rPr>
                <w:sz w:val="22"/>
              </w:rPr>
            </w:pPr>
          </w:p>
        </w:tc>
      </w:tr>
      <w:tr w:rsidR="00453AB1" w:rsidTr="0073330C">
        <w:trPr>
          <w:trHeight w:val="425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0C" w:rsidRPr="0073330C" w:rsidRDefault="0073330C" w:rsidP="0073330C">
            <w:pPr>
              <w:ind w:left="360"/>
              <w:rPr>
                <w:rFonts w:eastAsia="Times New Roman"/>
                <w:sz w:val="22"/>
                <w:lang w:eastAsia="pl-PL"/>
              </w:rPr>
            </w:pPr>
            <w:r w:rsidRPr="0073330C">
              <w:rPr>
                <w:rFonts w:eastAsia="Times New Roman"/>
                <w:sz w:val="22"/>
                <w:lang w:eastAsia="pl-PL"/>
              </w:rPr>
              <w:t>20</w:t>
            </w: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330C" w:rsidRPr="0073330C" w:rsidRDefault="0073330C" w:rsidP="0073330C">
            <w:pPr>
              <w:rPr>
                <w:color w:val="000000"/>
                <w:sz w:val="22"/>
              </w:rPr>
            </w:pPr>
            <w:r w:rsidRPr="0073330C">
              <w:rPr>
                <w:color w:val="000000"/>
                <w:sz w:val="22"/>
              </w:rPr>
              <w:t>Finanse Sektora Publicznego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3330C" w:rsidRPr="0073330C" w:rsidRDefault="0073330C" w:rsidP="0073330C">
            <w:pPr>
              <w:jc w:val="center"/>
              <w:rPr>
                <w:bCs/>
                <w:sz w:val="22"/>
              </w:rPr>
            </w:pPr>
            <w:r w:rsidRPr="0073330C">
              <w:rPr>
                <w:bCs/>
                <w:sz w:val="22"/>
              </w:rPr>
              <w:t>2</w:t>
            </w:r>
          </w:p>
        </w:tc>
        <w:tc>
          <w:tcPr>
            <w:tcW w:w="999" w:type="dxa"/>
            <w:shd w:val="clear" w:color="auto" w:fill="auto"/>
          </w:tcPr>
          <w:p w:rsidR="0073330C" w:rsidRPr="0073330C" w:rsidRDefault="0073330C" w:rsidP="0073330C">
            <w:pPr>
              <w:jc w:val="center"/>
              <w:rPr>
                <w:sz w:val="22"/>
              </w:rPr>
            </w:pPr>
          </w:p>
        </w:tc>
        <w:tc>
          <w:tcPr>
            <w:tcW w:w="1911" w:type="dxa"/>
          </w:tcPr>
          <w:p w:rsidR="0073330C" w:rsidRPr="0073330C" w:rsidRDefault="0073330C" w:rsidP="0073330C">
            <w:pPr>
              <w:jc w:val="right"/>
              <w:rPr>
                <w:sz w:val="22"/>
              </w:rPr>
            </w:pPr>
          </w:p>
        </w:tc>
        <w:tc>
          <w:tcPr>
            <w:tcW w:w="1911" w:type="dxa"/>
          </w:tcPr>
          <w:p w:rsidR="0073330C" w:rsidRPr="0073330C" w:rsidRDefault="0073330C" w:rsidP="0073330C">
            <w:pPr>
              <w:jc w:val="right"/>
              <w:rPr>
                <w:sz w:val="22"/>
              </w:rPr>
            </w:pPr>
          </w:p>
        </w:tc>
        <w:tc>
          <w:tcPr>
            <w:tcW w:w="1911" w:type="dxa"/>
            <w:shd w:val="clear" w:color="auto" w:fill="auto"/>
          </w:tcPr>
          <w:p w:rsidR="0073330C" w:rsidRPr="0073330C" w:rsidRDefault="0073330C" w:rsidP="0073330C">
            <w:pPr>
              <w:jc w:val="right"/>
              <w:rPr>
                <w:sz w:val="22"/>
              </w:rPr>
            </w:pPr>
          </w:p>
        </w:tc>
        <w:tc>
          <w:tcPr>
            <w:tcW w:w="2067" w:type="dxa"/>
            <w:shd w:val="clear" w:color="auto" w:fill="auto"/>
          </w:tcPr>
          <w:p w:rsidR="0073330C" w:rsidRPr="0073330C" w:rsidRDefault="0073330C" w:rsidP="0073330C">
            <w:pPr>
              <w:jc w:val="right"/>
              <w:rPr>
                <w:sz w:val="22"/>
              </w:rPr>
            </w:pPr>
          </w:p>
        </w:tc>
      </w:tr>
      <w:tr w:rsidR="00453AB1" w:rsidTr="0073330C">
        <w:trPr>
          <w:trHeight w:val="425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0C" w:rsidRPr="0073330C" w:rsidRDefault="0073330C" w:rsidP="0073330C">
            <w:pPr>
              <w:ind w:left="360"/>
              <w:rPr>
                <w:rFonts w:eastAsia="Times New Roman"/>
                <w:sz w:val="22"/>
                <w:lang w:eastAsia="pl-PL"/>
              </w:rPr>
            </w:pPr>
            <w:r w:rsidRPr="0073330C">
              <w:rPr>
                <w:rFonts w:eastAsia="Times New Roman"/>
                <w:sz w:val="22"/>
                <w:lang w:eastAsia="pl-PL"/>
              </w:rPr>
              <w:t>21</w:t>
            </w: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330C" w:rsidRPr="0073330C" w:rsidRDefault="0073330C" w:rsidP="0073330C">
            <w:pPr>
              <w:rPr>
                <w:color w:val="000000"/>
                <w:sz w:val="22"/>
              </w:rPr>
            </w:pPr>
            <w:r w:rsidRPr="0073330C">
              <w:rPr>
                <w:color w:val="000000"/>
                <w:sz w:val="22"/>
              </w:rPr>
              <w:t>Gazeta Samorządu i Administracji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3330C" w:rsidRPr="0073330C" w:rsidRDefault="0073330C" w:rsidP="0073330C">
            <w:pPr>
              <w:jc w:val="center"/>
              <w:rPr>
                <w:bCs/>
                <w:sz w:val="22"/>
              </w:rPr>
            </w:pPr>
            <w:r w:rsidRPr="0073330C">
              <w:rPr>
                <w:bCs/>
                <w:sz w:val="22"/>
              </w:rPr>
              <w:t>4</w:t>
            </w:r>
          </w:p>
        </w:tc>
        <w:tc>
          <w:tcPr>
            <w:tcW w:w="999" w:type="dxa"/>
            <w:shd w:val="clear" w:color="auto" w:fill="auto"/>
          </w:tcPr>
          <w:p w:rsidR="0073330C" w:rsidRPr="0073330C" w:rsidRDefault="0073330C" w:rsidP="0073330C">
            <w:pPr>
              <w:jc w:val="center"/>
              <w:rPr>
                <w:sz w:val="22"/>
              </w:rPr>
            </w:pPr>
          </w:p>
        </w:tc>
        <w:tc>
          <w:tcPr>
            <w:tcW w:w="1911" w:type="dxa"/>
          </w:tcPr>
          <w:p w:rsidR="0073330C" w:rsidRPr="0073330C" w:rsidRDefault="0073330C" w:rsidP="0073330C">
            <w:pPr>
              <w:jc w:val="right"/>
              <w:rPr>
                <w:sz w:val="22"/>
              </w:rPr>
            </w:pPr>
          </w:p>
        </w:tc>
        <w:tc>
          <w:tcPr>
            <w:tcW w:w="1911" w:type="dxa"/>
          </w:tcPr>
          <w:p w:rsidR="0073330C" w:rsidRPr="0073330C" w:rsidRDefault="0073330C" w:rsidP="0073330C">
            <w:pPr>
              <w:jc w:val="right"/>
              <w:rPr>
                <w:sz w:val="22"/>
              </w:rPr>
            </w:pPr>
          </w:p>
        </w:tc>
        <w:tc>
          <w:tcPr>
            <w:tcW w:w="1911" w:type="dxa"/>
            <w:shd w:val="clear" w:color="auto" w:fill="auto"/>
          </w:tcPr>
          <w:p w:rsidR="0073330C" w:rsidRPr="0073330C" w:rsidRDefault="0073330C" w:rsidP="0073330C">
            <w:pPr>
              <w:jc w:val="right"/>
              <w:rPr>
                <w:sz w:val="22"/>
              </w:rPr>
            </w:pPr>
          </w:p>
        </w:tc>
        <w:tc>
          <w:tcPr>
            <w:tcW w:w="2067" w:type="dxa"/>
            <w:shd w:val="clear" w:color="auto" w:fill="auto"/>
          </w:tcPr>
          <w:p w:rsidR="0073330C" w:rsidRPr="0073330C" w:rsidRDefault="0073330C" w:rsidP="0073330C">
            <w:pPr>
              <w:jc w:val="right"/>
              <w:rPr>
                <w:sz w:val="22"/>
              </w:rPr>
            </w:pPr>
          </w:p>
        </w:tc>
      </w:tr>
      <w:tr w:rsidR="00453AB1" w:rsidTr="0073330C">
        <w:trPr>
          <w:trHeight w:val="454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0C" w:rsidRPr="0073330C" w:rsidRDefault="0062285E" w:rsidP="0073330C">
            <w:pPr>
              <w:ind w:left="360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22</w:t>
            </w: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330C" w:rsidRPr="0073330C" w:rsidRDefault="0073330C" w:rsidP="0073330C">
            <w:pPr>
              <w:rPr>
                <w:color w:val="000000"/>
                <w:sz w:val="22"/>
              </w:rPr>
            </w:pPr>
            <w:r w:rsidRPr="0073330C">
              <w:rPr>
                <w:color w:val="000000"/>
                <w:sz w:val="22"/>
              </w:rPr>
              <w:t>Geodeta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3330C" w:rsidRPr="0073330C" w:rsidRDefault="0073330C" w:rsidP="0073330C">
            <w:pPr>
              <w:jc w:val="center"/>
              <w:rPr>
                <w:bCs/>
                <w:sz w:val="22"/>
              </w:rPr>
            </w:pPr>
            <w:r w:rsidRPr="0073330C">
              <w:rPr>
                <w:bCs/>
                <w:sz w:val="22"/>
              </w:rPr>
              <w:t>1</w:t>
            </w:r>
          </w:p>
        </w:tc>
        <w:tc>
          <w:tcPr>
            <w:tcW w:w="999" w:type="dxa"/>
            <w:shd w:val="clear" w:color="auto" w:fill="auto"/>
          </w:tcPr>
          <w:p w:rsidR="0073330C" w:rsidRPr="0073330C" w:rsidRDefault="0073330C" w:rsidP="0073330C">
            <w:pPr>
              <w:jc w:val="center"/>
              <w:rPr>
                <w:sz w:val="22"/>
              </w:rPr>
            </w:pPr>
          </w:p>
        </w:tc>
        <w:tc>
          <w:tcPr>
            <w:tcW w:w="1911" w:type="dxa"/>
          </w:tcPr>
          <w:p w:rsidR="0073330C" w:rsidRPr="0073330C" w:rsidRDefault="0073330C" w:rsidP="0073330C">
            <w:pPr>
              <w:jc w:val="right"/>
              <w:rPr>
                <w:sz w:val="22"/>
              </w:rPr>
            </w:pPr>
          </w:p>
        </w:tc>
        <w:tc>
          <w:tcPr>
            <w:tcW w:w="1911" w:type="dxa"/>
          </w:tcPr>
          <w:p w:rsidR="0073330C" w:rsidRPr="0073330C" w:rsidRDefault="0073330C" w:rsidP="0073330C">
            <w:pPr>
              <w:jc w:val="right"/>
              <w:rPr>
                <w:sz w:val="22"/>
              </w:rPr>
            </w:pPr>
          </w:p>
        </w:tc>
        <w:tc>
          <w:tcPr>
            <w:tcW w:w="1911" w:type="dxa"/>
            <w:shd w:val="clear" w:color="auto" w:fill="auto"/>
          </w:tcPr>
          <w:p w:rsidR="0073330C" w:rsidRPr="0073330C" w:rsidRDefault="0073330C" w:rsidP="0073330C">
            <w:pPr>
              <w:jc w:val="right"/>
              <w:rPr>
                <w:sz w:val="22"/>
              </w:rPr>
            </w:pPr>
          </w:p>
        </w:tc>
        <w:tc>
          <w:tcPr>
            <w:tcW w:w="2067" w:type="dxa"/>
            <w:shd w:val="clear" w:color="auto" w:fill="auto"/>
          </w:tcPr>
          <w:p w:rsidR="0073330C" w:rsidRPr="0073330C" w:rsidRDefault="0073330C" w:rsidP="0073330C">
            <w:pPr>
              <w:jc w:val="right"/>
              <w:rPr>
                <w:sz w:val="22"/>
              </w:rPr>
            </w:pPr>
          </w:p>
        </w:tc>
      </w:tr>
      <w:tr w:rsidR="00453AB1" w:rsidTr="0073330C">
        <w:trPr>
          <w:trHeight w:val="431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0C" w:rsidRPr="0073330C" w:rsidRDefault="0073330C" w:rsidP="0073330C">
            <w:pPr>
              <w:ind w:left="360"/>
              <w:rPr>
                <w:rFonts w:eastAsia="Times New Roman"/>
                <w:sz w:val="22"/>
                <w:lang w:eastAsia="pl-PL"/>
              </w:rPr>
            </w:pPr>
            <w:r w:rsidRPr="0073330C">
              <w:rPr>
                <w:rFonts w:eastAsia="Times New Roman"/>
                <w:sz w:val="22"/>
                <w:lang w:eastAsia="pl-PL"/>
              </w:rPr>
              <w:t>23</w:t>
            </w: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330C" w:rsidRPr="0073330C" w:rsidRDefault="0073330C" w:rsidP="0073330C">
            <w:pPr>
              <w:rPr>
                <w:color w:val="000000"/>
                <w:sz w:val="22"/>
              </w:rPr>
            </w:pPr>
            <w:proofErr w:type="spellStart"/>
            <w:r w:rsidRPr="0073330C">
              <w:rPr>
                <w:color w:val="000000"/>
                <w:sz w:val="22"/>
              </w:rPr>
              <w:t>iT</w:t>
            </w:r>
            <w:proofErr w:type="spellEnd"/>
            <w:r w:rsidRPr="0073330C">
              <w:rPr>
                <w:color w:val="000000"/>
                <w:sz w:val="22"/>
              </w:rPr>
              <w:t xml:space="preserve"> w administracji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3330C" w:rsidRPr="0073330C" w:rsidRDefault="0073330C" w:rsidP="0073330C">
            <w:pPr>
              <w:jc w:val="center"/>
              <w:rPr>
                <w:bCs/>
                <w:sz w:val="22"/>
              </w:rPr>
            </w:pPr>
            <w:r w:rsidRPr="0073330C">
              <w:rPr>
                <w:bCs/>
                <w:sz w:val="22"/>
              </w:rPr>
              <w:t>1</w:t>
            </w:r>
          </w:p>
        </w:tc>
        <w:tc>
          <w:tcPr>
            <w:tcW w:w="999" w:type="dxa"/>
            <w:shd w:val="clear" w:color="auto" w:fill="auto"/>
          </w:tcPr>
          <w:p w:rsidR="0073330C" w:rsidRPr="0073330C" w:rsidRDefault="0073330C" w:rsidP="0073330C">
            <w:pPr>
              <w:jc w:val="center"/>
              <w:rPr>
                <w:sz w:val="22"/>
              </w:rPr>
            </w:pPr>
          </w:p>
        </w:tc>
        <w:tc>
          <w:tcPr>
            <w:tcW w:w="1911" w:type="dxa"/>
          </w:tcPr>
          <w:p w:rsidR="0073330C" w:rsidRPr="0073330C" w:rsidRDefault="0073330C" w:rsidP="0073330C">
            <w:pPr>
              <w:jc w:val="right"/>
              <w:rPr>
                <w:sz w:val="22"/>
              </w:rPr>
            </w:pPr>
          </w:p>
        </w:tc>
        <w:tc>
          <w:tcPr>
            <w:tcW w:w="1911" w:type="dxa"/>
          </w:tcPr>
          <w:p w:rsidR="0073330C" w:rsidRPr="0073330C" w:rsidRDefault="0073330C" w:rsidP="0073330C">
            <w:pPr>
              <w:jc w:val="right"/>
              <w:rPr>
                <w:sz w:val="22"/>
              </w:rPr>
            </w:pPr>
          </w:p>
        </w:tc>
        <w:tc>
          <w:tcPr>
            <w:tcW w:w="1911" w:type="dxa"/>
            <w:shd w:val="clear" w:color="auto" w:fill="auto"/>
          </w:tcPr>
          <w:p w:rsidR="0073330C" w:rsidRPr="0073330C" w:rsidRDefault="0073330C" w:rsidP="0073330C">
            <w:pPr>
              <w:jc w:val="right"/>
              <w:rPr>
                <w:sz w:val="22"/>
              </w:rPr>
            </w:pPr>
          </w:p>
        </w:tc>
        <w:tc>
          <w:tcPr>
            <w:tcW w:w="2067" w:type="dxa"/>
            <w:shd w:val="clear" w:color="auto" w:fill="auto"/>
          </w:tcPr>
          <w:p w:rsidR="0073330C" w:rsidRPr="0073330C" w:rsidRDefault="0073330C" w:rsidP="0073330C">
            <w:pPr>
              <w:jc w:val="right"/>
              <w:rPr>
                <w:sz w:val="22"/>
              </w:rPr>
            </w:pPr>
          </w:p>
        </w:tc>
      </w:tr>
      <w:tr w:rsidR="00453AB1" w:rsidTr="0073330C">
        <w:trPr>
          <w:trHeight w:val="454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0C" w:rsidRPr="0073330C" w:rsidRDefault="0073330C" w:rsidP="0073330C">
            <w:pPr>
              <w:ind w:left="360"/>
              <w:rPr>
                <w:rFonts w:eastAsia="Times New Roman"/>
                <w:sz w:val="22"/>
                <w:lang w:eastAsia="pl-PL"/>
              </w:rPr>
            </w:pPr>
            <w:r w:rsidRPr="0073330C">
              <w:rPr>
                <w:rFonts w:eastAsia="Times New Roman"/>
                <w:sz w:val="22"/>
                <w:lang w:eastAsia="pl-PL"/>
              </w:rPr>
              <w:t>24</w:t>
            </w: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330C" w:rsidRPr="0073330C" w:rsidRDefault="0073330C" w:rsidP="0073330C">
            <w:pPr>
              <w:rPr>
                <w:color w:val="000000"/>
                <w:sz w:val="22"/>
              </w:rPr>
            </w:pPr>
            <w:r w:rsidRPr="0073330C">
              <w:rPr>
                <w:color w:val="000000"/>
                <w:sz w:val="22"/>
              </w:rPr>
              <w:t>Marketing w Urzędzie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3330C" w:rsidRPr="0073330C" w:rsidRDefault="0073330C" w:rsidP="0073330C">
            <w:pPr>
              <w:jc w:val="center"/>
              <w:rPr>
                <w:bCs/>
                <w:sz w:val="22"/>
              </w:rPr>
            </w:pPr>
            <w:r w:rsidRPr="0073330C">
              <w:rPr>
                <w:bCs/>
                <w:sz w:val="22"/>
              </w:rPr>
              <w:t>1</w:t>
            </w:r>
          </w:p>
        </w:tc>
        <w:tc>
          <w:tcPr>
            <w:tcW w:w="999" w:type="dxa"/>
            <w:shd w:val="clear" w:color="auto" w:fill="auto"/>
          </w:tcPr>
          <w:p w:rsidR="0073330C" w:rsidRPr="0073330C" w:rsidRDefault="0073330C" w:rsidP="0073330C">
            <w:pPr>
              <w:jc w:val="center"/>
              <w:rPr>
                <w:sz w:val="22"/>
              </w:rPr>
            </w:pPr>
          </w:p>
        </w:tc>
        <w:tc>
          <w:tcPr>
            <w:tcW w:w="1911" w:type="dxa"/>
          </w:tcPr>
          <w:p w:rsidR="0073330C" w:rsidRPr="0073330C" w:rsidRDefault="0073330C" w:rsidP="0073330C">
            <w:pPr>
              <w:jc w:val="right"/>
              <w:rPr>
                <w:sz w:val="22"/>
              </w:rPr>
            </w:pPr>
          </w:p>
        </w:tc>
        <w:tc>
          <w:tcPr>
            <w:tcW w:w="1911" w:type="dxa"/>
          </w:tcPr>
          <w:p w:rsidR="0073330C" w:rsidRPr="0073330C" w:rsidRDefault="0073330C" w:rsidP="0073330C">
            <w:pPr>
              <w:jc w:val="right"/>
              <w:rPr>
                <w:sz w:val="22"/>
              </w:rPr>
            </w:pPr>
          </w:p>
        </w:tc>
        <w:tc>
          <w:tcPr>
            <w:tcW w:w="1911" w:type="dxa"/>
            <w:shd w:val="clear" w:color="auto" w:fill="auto"/>
          </w:tcPr>
          <w:p w:rsidR="0073330C" w:rsidRPr="0073330C" w:rsidRDefault="0073330C" w:rsidP="0073330C">
            <w:pPr>
              <w:jc w:val="right"/>
              <w:rPr>
                <w:sz w:val="22"/>
              </w:rPr>
            </w:pPr>
          </w:p>
        </w:tc>
        <w:tc>
          <w:tcPr>
            <w:tcW w:w="2067" w:type="dxa"/>
            <w:shd w:val="clear" w:color="auto" w:fill="auto"/>
          </w:tcPr>
          <w:p w:rsidR="0073330C" w:rsidRPr="0073330C" w:rsidRDefault="0073330C" w:rsidP="0073330C">
            <w:pPr>
              <w:jc w:val="right"/>
              <w:rPr>
                <w:sz w:val="22"/>
              </w:rPr>
            </w:pPr>
          </w:p>
        </w:tc>
      </w:tr>
      <w:tr w:rsidR="00453AB1" w:rsidTr="0073330C">
        <w:trPr>
          <w:trHeight w:val="431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0C" w:rsidRPr="0073330C" w:rsidRDefault="0073330C" w:rsidP="0073330C">
            <w:pPr>
              <w:ind w:left="360"/>
              <w:rPr>
                <w:rFonts w:eastAsia="Times New Roman"/>
                <w:sz w:val="22"/>
                <w:lang w:eastAsia="pl-PL"/>
              </w:rPr>
            </w:pPr>
            <w:r w:rsidRPr="0073330C">
              <w:rPr>
                <w:rFonts w:eastAsia="Times New Roman"/>
                <w:sz w:val="22"/>
                <w:lang w:eastAsia="pl-PL"/>
              </w:rPr>
              <w:t>25</w:t>
            </w: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330C" w:rsidRPr="0073330C" w:rsidRDefault="0073330C" w:rsidP="0073330C">
            <w:pPr>
              <w:rPr>
                <w:color w:val="000000"/>
                <w:sz w:val="22"/>
              </w:rPr>
            </w:pPr>
            <w:r w:rsidRPr="0073330C">
              <w:rPr>
                <w:color w:val="000000"/>
                <w:sz w:val="22"/>
              </w:rPr>
              <w:t>Metryka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3330C" w:rsidRPr="0073330C" w:rsidRDefault="0073330C" w:rsidP="0073330C">
            <w:pPr>
              <w:jc w:val="center"/>
              <w:rPr>
                <w:bCs/>
                <w:sz w:val="22"/>
              </w:rPr>
            </w:pPr>
            <w:r w:rsidRPr="0073330C">
              <w:rPr>
                <w:bCs/>
                <w:sz w:val="22"/>
              </w:rPr>
              <w:t>1</w:t>
            </w:r>
          </w:p>
        </w:tc>
        <w:tc>
          <w:tcPr>
            <w:tcW w:w="999" w:type="dxa"/>
            <w:shd w:val="clear" w:color="auto" w:fill="auto"/>
          </w:tcPr>
          <w:p w:rsidR="0073330C" w:rsidRPr="0073330C" w:rsidRDefault="0073330C" w:rsidP="0073330C">
            <w:pPr>
              <w:jc w:val="center"/>
              <w:rPr>
                <w:sz w:val="22"/>
              </w:rPr>
            </w:pPr>
          </w:p>
        </w:tc>
        <w:tc>
          <w:tcPr>
            <w:tcW w:w="1911" w:type="dxa"/>
          </w:tcPr>
          <w:p w:rsidR="0073330C" w:rsidRPr="0073330C" w:rsidRDefault="0073330C" w:rsidP="0073330C">
            <w:pPr>
              <w:jc w:val="right"/>
              <w:rPr>
                <w:sz w:val="22"/>
              </w:rPr>
            </w:pPr>
          </w:p>
        </w:tc>
        <w:tc>
          <w:tcPr>
            <w:tcW w:w="1911" w:type="dxa"/>
          </w:tcPr>
          <w:p w:rsidR="0073330C" w:rsidRPr="0073330C" w:rsidRDefault="0073330C" w:rsidP="0073330C">
            <w:pPr>
              <w:jc w:val="right"/>
              <w:rPr>
                <w:sz w:val="22"/>
              </w:rPr>
            </w:pPr>
          </w:p>
        </w:tc>
        <w:tc>
          <w:tcPr>
            <w:tcW w:w="1911" w:type="dxa"/>
            <w:shd w:val="clear" w:color="auto" w:fill="auto"/>
          </w:tcPr>
          <w:p w:rsidR="0073330C" w:rsidRPr="0073330C" w:rsidRDefault="0073330C" w:rsidP="0073330C">
            <w:pPr>
              <w:jc w:val="right"/>
              <w:rPr>
                <w:sz w:val="22"/>
              </w:rPr>
            </w:pPr>
          </w:p>
        </w:tc>
        <w:tc>
          <w:tcPr>
            <w:tcW w:w="2067" w:type="dxa"/>
            <w:shd w:val="clear" w:color="auto" w:fill="auto"/>
          </w:tcPr>
          <w:p w:rsidR="0073330C" w:rsidRPr="0073330C" w:rsidRDefault="0073330C" w:rsidP="0073330C">
            <w:pPr>
              <w:jc w:val="right"/>
              <w:rPr>
                <w:sz w:val="22"/>
              </w:rPr>
            </w:pPr>
          </w:p>
        </w:tc>
      </w:tr>
      <w:tr w:rsidR="00453AB1" w:rsidTr="0073330C">
        <w:trPr>
          <w:trHeight w:val="431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0C" w:rsidRPr="0073330C" w:rsidRDefault="0073330C" w:rsidP="0073330C">
            <w:pPr>
              <w:ind w:left="360"/>
              <w:rPr>
                <w:rFonts w:eastAsia="Times New Roman"/>
                <w:sz w:val="22"/>
                <w:lang w:eastAsia="pl-PL"/>
              </w:rPr>
            </w:pPr>
            <w:r w:rsidRPr="0073330C">
              <w:rPr>
                <w:rFonts w:eastAsia="Times New Roman"/>
                <w:sz w:val="22"/>
                <w:lang w:eastAsia="pl-PL"/>
              </w:rPr>
              <w:t>26</w:t>
            </w: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330C" w:rsidRPr="0073330C" w:rsidRDefault="0073330C" w:rsidP="0073330C">
            <w:pPr>
              <w:rPr>
                <w:color w:val="000000"/>
                <w:sz w:val="22"/>
              </w:rPr>
            </w:pPr>
            <w:r w:rsidRPr="0073330C">
              <w:rPr>
                <w:color w:val="000000"/>
                <w:sz w:val="22"/>
              </w:rPr>
              <w:t>Monitor Zamówień Publicznych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3330C" w:rsidRPr="0073330C" w:rsidRDefault="0073330C" w:rsidP="0073330C">
            <w:pPr>
              <w:jc w:val="center"/>
              <w:rPr>
                <w:bCs/>
                <w:sz w:val="22"/>
              </w:rPr>
            </w:pPr>
            <w:r w:rsidRPr="0073330C">
              <w:rPr>
                <w:bCs/>
                <w:sz w:val="22"/>
              </w:rPr>
              <w:t>1</w:t>
            </w:r>
          </w:p>
        </w:tc>
        <w:tc>
          <w:tcPr>
            <w:tcW w:w="999" w:type="dxa"/>
            <w:shd w:val="clear" w:color="auto" w:fill="auto"/>
          </w:tcPr>
          <w:p w:rsidR="0073330C" w:rsidRPr="0073330C" w:rsidRDefault="0073330C" w:rsidP="0073330C">
            <w:pPr>
              <w:jc w:val="center"/>
              <w:rPr>
                <w:sz w:val="22"/>
              </w:rPr>
            </w:pPr>
          </w:p>
        </w:tc>
        <w:tc>
          <w:tcPr>
            <w:tcW w:w="1911" w:type="dxa"/>
          </w:tcPr>
          <w:p w:rsidR="0073330C" w:rsidRPr="0073330C" w:rsidRDefault="0073330C" w:rsidP="0073330C">
            <w:pPr>
              <w:jc w:val="right"/>
              <w:rPr>
                <w:sz w:val="22"/>
              </w:rPr>
            </w:pPr>
          </w:p>
        </w:tc>
        <w:tc>
          <w:tcPr>
            <w:tcW w:w="1911" w:type="dxa"/>
          </w:tcPr>
          <w:p w:rsidR="0073330C" w:rsidRPr="0073330C" w:rsidRDefault="0073330C" w:rsidP="0073330C">
            <w:pPr>
              <w:jc w:val="right"/>
              <w:rPr>
                <w:sz w:val="22"/>
              </w:rPr>
            </w:pPr>
          </w:p>
        </w:tc>
        <w:tc>
          <w:tcPr>
            <w:tcW w:w="1911" w:type="dxa"/>
            <w:shd w:val="clear" w:color="auto" w:fill="auto"/>
          </w:tcPr>
          <w:p w:rsidR="0073330C" w:rsidRPr="0073330C" w:rsidRDefault="0073330C" w:rsidP="0073330C">
            <w:pPr>
              <w:jc w:val="right"/>
              <w:rPr>
                <w:sz w:val="22"/>
              </w:rPr>
            </w:pPr>
          </w:p>
        </w:tc>
        <w:tc>
          <w:tcPr>
            <w:tcW w:w="2067" w:type="dxa"/>
            <w:shd w:val="clear" w:color="auto" w:fill="auto"/>
          </w:tcPr>
          <w:p w:rsidR="0073330C" w:rsidRPr="0073330C" w:rsidRDefault="0073330C" w:rsidP="0073330C">
            <w:pPr>
              <w:jc w:val="right"/>
              <w:rPr>
                <w:sz w:val="22"/>
              </w:rPr>
            </w:pPr>
          </w:p>
        </w:tc>
      </w:tr>
      <w:tr w:rsidR="00453AB1" w:rsidTr="0073330C">
        <w:trPr>
          <w:trHeight w:val="454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0C" w:rsidRPr="0073330C" w:rsidRDefault="0073330C" w:rsidP="0073330C">
            <w:pPr>
              <w:ind w:left="360"/>
              <w:rPr>
                <w:rFonts w:eastAsia="Times New Roman"/>
                <w:sz w:val="22"/>
                <w:lang w:eastAsia="pl-PL"/>
              </w:rPr>
            </w:pPr>
            <w:r w:rsidRPr="0073330C">
              <w:rPr>
                <w:rFonts w:eastAsia="Times New Roman"/>
                <w:sz w:val="22"/>
                <w:lang w:eastAsia="pl-PL"/>
              </w:rPr>
              <w:t>27</w:t>
            </w: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330C" w:rsidRPr="0073330C" w:rsidRDefault="0073330C" w:rsidP="0073330C">
            <w:pPr>
              <w:rPr>
                <w:color w:val="000000"/>
                <w:sz w:val="22"/>
              </w:rPr>
            </w:pPr>
            <w:r w:rsidRPr="0073330C">
              <w:rPr>
                <w:color w:val="000000"/>
                <w:sz w:val="22"/>
              </w:rPr>
              <w:t>Murator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3330C" w:rsidRPr="0073330C" w:rsidRDefault="0073330C" w:rsidP="0073330C">
            <w:pPr>
              <w:jc w:val="center"/>
              <w:rPr>
                <w:bCs/>
                <w:sz w:val="22"/>
              </w:rPr>
            </w:pPr>
            <w:r w:rsidRPr="0073330C">
              <w:rPr>
                <w:bCs/>
                <w:sz w:val="22"/>
              </w:rPr>
              <w:t>1</w:t>
            </w:r>
          </w:p>
        </w:tc>
        <w:tc>
          <w:tcPr>
            <w:tcW w:w="999" w:type="dxa"/>
            <w:shd w:val="clear" w:color="auto" w:fill="auto"/>
          </w:tcPr>
          <w:p w:rsidR="0073330C" w:rsidRPr="0073330C" w:rsidRDefault="0073330C" w:rsidP="0073330C">
            <w:pPr>
              <w:jc w:val="center"/>
              <w:rPr>
                <w:sz w:val="22"/>
              </w:rPr>
            </w:pPr>
          </w:p>
        </w:tc>
        <w:tc>
          <w:tcPr>
            <w:tcW w:w="1911" w:type="dxa"/>
          </w:tcPr>
          <w:p w:rsidR="0073330C" w:rsidRPr="0073330C" w:rsidRDefault="0073330C" w:rsidP="0073330C">
            <w:pPr>
              <w:jc w:val="right"/>
              <w:rPr>
                <w:sz w:val="22"/>
              </w:rPr>
            </w:pPr>
          </w:p>
        </w:tc>
        <w:tc>
          <w:tcPr>
            <w:tcW w:w="1911" w:type="dxa"/>
          </w:tcPr>
          <w:p w:rsidR="0073330C" w:rsidRPr="0073330C" w:rsidRDefault="0073330C" w:rsidP="0073330C">
            <w:pPr>
              <w:jc w:val="right"/>
              <w:rPr>
                <w:sz w:val="22"/>
              </w:rPr>
            </w:pPr>
          </w:p>
        </w:tc>
        <w:tc>
          <w:tcPr>
            <w:tcW w:w="1911" w:type="dxa"/>
            <w:shd w:val="clear" w:color="auto" w:fill="auto"/>
          </w:tcPr>
          <w:p w:rsidR="0073330C" w:rsidRPr="0073330C" w:rsidRDefault="0073330C" w:rsidP="0073330C">
            <w:pPr>
              <w:jc w:val="right"/>
              <w:rPr>
                <w:sz w:val="22"/>
              </w:rPr>
            </w:pPr>
          </w:p>
        </w:tc>
        <w:tc>
          <w:tcPr>
            <w:tcW w:w="2067" w:type="dxa"/>
            <w:shd w:val="clear" w:color="auto" w:fill="auto"/>
          </w:tcPr>
          <w:p w:rsidR="0073330C" w:rsidRPr="0073330C" w:rsidRDefault="0073330C" w:rsidP="0073330C">
            <w:pPr>
              <w:jc w:val="right"/>
              <w:rPr>
                <w:sz w:val="22"/>
              </w:rPr>
            </w:pPr>
          </w:p>
        </w:tc>
      </w:tr>
      <w:tr w:rsidR="00453AB1" w:rsidTr="0073330C">
        <w:trPr>
          <w:trHeight w:val="431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0C" w:rsidRPr="0073330C" w:rsidRDefault="0073330C" w:rsidP="0073330C">
            <w:pPr>
              <w:ind w:left="360"/>
              <w:rPr>
                <w:rFonts w:eastAsia="Times New Roman"/>
                <w:sz w:val="22"/>
                <w:lang w:eastAsia="pl-PL"/>
              </w:rPr>
            </w:pPr>
            <w:r w:rsidRPr="0073330C">
              <w:rPr>
                <w:rFonts w:eastAsia="Times New Roman"/>
                <w:sz w:val="22"/>
                <w:lang w:eastAsia="pl-PL"/>
              </w:rPr>
              <w:t>28</w:t>
            </w: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330C" w:rsidRPr="0073330C" w:rsidRDefault="0073330C" w:rsidP="0073330C">
            <w:pPr>
              <w:rPr>
                <w:color w:val="000000"/>
                <w:sz w:val="22"/>
              </w:rPr>
            </w:pPr>
            <w:r w:rsidRPr="0073330C">
              <w:rPr>
                <w:color w:val="000000"/>
                <w:sz w:val="22"/>
              </w:rPr>
              <w:t>Niebieska Linia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3330C" w:rsidRPr="0073330C" w:rsidRDefault="0073330C" w:rsidP="0073330C">
            <w:pPr>
              <w:jc w:val="center"/>
              <w:rPr>
                <w:bCs/>
                <w:sz w:val="22"/>
              </w:rPr>
            </w:pPr>
            <w:r w:rsidRPr="0073330C">
              <w:rPr>
                <w:bCs/>
                <w:sz w:val="22"/>
              </w:rPr>
              <w:t>1</w:t>
            </w:r>
          </w:p>
        </w:tc>
        <w:tc>
          <w:tcPr>
            <w:tcW w:w="999" w:type="dxa"/>
            <w:shd w:val="clear" w:color="auto" w:fill="auto"/>
          </w:tcPr>
          <w:p w:rsidR="0073330C" w:rsidRPr="0073330C" w:rsidRDefault="0073330C" w:rsidP="0073330C">
            <w:pPr>
              <w:jc w:val="center"/>
              <w:rPr>
                <w:sz w:val="22"/>
              </w:rPr>
            </w:pPr>
          </w:p>
        </w:tc>
        <w:tc>
          <w:tcPr>
            <w:tcW w:w="1911" w:type="dxa"/>
          </w:tcPr>
          <w:p w:rsidR="0073330C" w:rsidRPr="0073330C" w:rsidRDefault="0073330C" w:rsidP="0073330C">
            <w:pPr>
              <w:jc w:val="right"/>
              <w:rPr>
                <w:sz w:val="22"/>
              </w:rPr>
            </w:pPr>
          </w:p>
        </w:tc>
        <w:tc>
          <w:tcPr>
            <w:tcW w:w="1911" w:type="dxa"/>
          </w:tcPr>
          <w:p w:rsidR="0073330C" w:rsidRPr="0073330C" w:rsidRDefault="0073330C" w:rsidP="0073330C">
            <w:pPr>
              <w:jc w:val="right"/>
              <w:rPr>
                <w:sz w:val="22"/>
              </w:rPr>
            </w:pPr>
          </w:p>
        </w:tc>
        <w:tc>
          <w:tcPr>
            <w:tcW w:w="1911" w:type="dxa"/>
            <w:shd w:val="clear" w:color="auto" w:fill="auto"/>
          </w:tcPr>
          <w:p w:rsidR="0073330C" w:rsidRPr="0073330C" w:rsidRDefault="0073330C" w:rsidP="0073330C">
            <w:pPr>
              <w:jc w:val="right"/>
              <w:rPr>
                <w:sz w:val="22"/>
              </w:rPr>
            </w:pPr>
          </w:p>
        </w:tc>
        <w:tc>
          <w:tcPr>
            <w:tcW w:w="2067" w:type="dxa"/>
            <w:shd w:val="clear" w:color="auto" w:fill="auto"/>
          </w:tcPr>
          <w:p w:rsidR="0073330C" w:rsidRPr="0073330C" w:rsidRDefault="0073330C" w:rsidP="0073330C">
            <w:pPr>
              <w:jc w:val="right"/>
              <w:rPr>
                <w:sz w:val="22"/>
              </w:rPr>
            </w:pPr>
          </w:p>
        </w:tc>
      </w:tr>
      <w:tr w:rsidR="00453AB1" w:rsidTr="0073330C">
        <w:trPr>
          <w:trHeight w:val="454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0C" w:rsidRPr="0073330C" w:rsidRDefault="0073330C" w:rsidP="0073330C">
            <w:pPr>
              <w:ind w:left="360"/>
              <w:rPr>
                <w:rFonts w:eastAsia="Times New Roman"/>
                <w:sz w:val="22"/>
                <w:lang w:eastAsia="pl-PL"/>
              </w:rPr>
            </w:pPr>
            <w:r w:rsidRPr="0073330C">
              <w:rPr>
                <w:rFonts w:eastAsia="Times New Roman"/>
                <w:sz w:val="22"/>
                <w:lang w:eastAsia="pl-PL"/>
              </w:rPr>
              <w:t>29</w:t>
            </w: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330C" w:rsidRPr="0073330C" w:rsidRDefault="0073330C" w:rsidP="0073330C">
            <w:pPr>
              <w:rPr>
                <w:color w:val="000000"/>
                <w:sz w:val="22"/>
              </w:rPr>
            </w:pPr>
            <w:r w:rsidRPr="0073330C">
              <w:rPr>
                <w:color w:val="000000"/>
                <w:sz w:val="22"/>
              </w:rPr>
              <w:t>Nieruchomości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3330C" w:rsidRPr="0073330C" w:rsidRDefault="0073330C" w:rsidP="0073330C">
            <w:pPr>
              <w:jc w:val="center"/>
              <w:rPr>
                <w:bCs/>
                <w:sz w:val="22"/>
              </w:rPr>
            </w:pPr>
            <w:r w:rsidRPr="0073330C">
              <w:rPr>
                <w:bCs/>
                <w:sz w:val="22"/>
              </w:rPr>
              <w:t>2</w:t>
            </w:r>
          </w:p>
        </w:tc>
        <w:tc>
          <w:tcPr>
            <w:tcW w:w="999" w:type="dxa"/>
            <w:shd w:val="clear" w:color="auto" w:fill="auto"/>
          </w:tcPr>
          <w:p w:rsidR="0073330C" w:rsidRPr="0073330C" w:rsidRDefault="0073330C" w:rsidP="0073330C">
            <w:pPr>
              <w:jc w:val="center"/>
              <w:rPr>
                <w:sz w:val="22"/>
              </w:rPr>
            </w:pPr>
          </w:p>
        </w:tc>
        <w:tc>
          <w:tcPr>
            <w:tcW w:w="1911" w:type="dxa"/>
          </w:tcPr>
          <w:p w:rsidR="0073330C" w:rsidRPr="0073330C" w:rsidRDefault="0073330C" w:rsidP="0073330C">
            <w:pPr>
              <w:jc w:val="right"/>
              <w:rPr>
                <w:sz w:val="22"/>
              </w:rPr>
            </w:pPr>
          </w:p>
        </w:tc>
        <w:tc>
          <w:tcPr>
            <w:tcW w:w="1911" w:type="dxa"/>
          </w:tcPr>
          <w:p w:rsidR="0073330C" w:rsidRPr="0073330C" w:rsidRDefault="0073330C" w:rsidP="0073330C">
            <w:pPr>
              <w:jc w:val="right"/>
              <w:rPr>
                <w:sz w:val="22"/>
              </w:rPr>
            </w:pPr>
          </w:p>
        </w:tc>
        <w:tc>
          <w:tcPr>
            <w:tcW w:w="1911" w:type="dxa"/>
            <w:shd w:val="clear" w:color="auto" w:fill="auto"/>
          </w:tcPr>
          <w:p w:rsidR="0073330C" w:rsidRPr="0073330C" w:rsidRDefault="0073330C" w:rsidP="0073330C">
            <w:pPr>
              <w:jc w:val="right"/>
              <w:rPr>
                <w:sz w:val="22"/>
              </w:rPr>
            </w:pPr>
          </w:p>
        </w:tc>
        <w:tc>
          <w:tcPr>
            <w:tcW w:w="2067" w:type="dxa"/>
            <w:shd w:val="clear" w:color="auto" w:fill="auto"/>
          </w:tcPr>
          <w:p w:rsidR="0073330C" w:rsidRPr="0073330C" w:rsidRDefault="0073330C" w:rsidP="0073330C">
            <w:pPr>
              <w:jc w:val="right"/>
              <w:rPr>
                <w:sz w:val="22"/>
              </w:rPr>
            </w:pPr>
          </w:p>
        </w:tc>
      </w:tr>
      <w:tr w:rsidR="00453AB1" w:rsidTr="0073330C">
        <w:trPr>
          <w:trHeight w:val="425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0C" w:rsidRPr="0073330C" w:rsidRDefault="0073330C" w:rsidP="0073330C">
            <w:pPr>
              <w:ind w:left="360"/>
              <w:rPr>
                <w:rFonts w:eastAsia="Times New Roman"/>
                <w:sz w:val="22"/>
                <w:lang w:eastAsia="pl-PL"/>
              </w:rPr>
            </w:pPr>
            <w:r w:rsidRPr="0073330C">
              <w:rPr>
                <w:rFonts w:eastAsia="Times New Roman"/>
                <w:sz w:val="22"/>
                <w:lang w:eastAsia="pl-PL"/>
              </w:rPr>
              <w:t>30</w:t>
            </w: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330C" w:rsidRPr="0073330C" w:rsidRDefault="0073330C" w:rsidP="0073330C">
            <w:pPr>
              <w:rPr>
                <w:color w:val="000000"/>
                <w:sz w:val="22"/>
              </w:rPr>
            </w:pPr>
            <w:r w:rsidRPr="0073330C">
              <w:rPr>
                <w:color w:val="000000"/>
                <w:sz w:val="22"/>
              </w:rPr>
              <w:t>Odpady i środowisko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3330C" w:rsidRPr="0073330C" w:rsidRDefault="0073330C" w:rsidP="0073330C">
            <w:pPr>
              <w:jc w:val="center"/>
              <w:rPr>
                <w:bCs/>
                <w:sz w:val="22"/>
              </w:rPr>
            </w:pPr>
            <w:r w:rsidRPr="0073330C">
              <w:rPr>
                <w:bCs/>
                <w:sz w:val="22"/>
              </w:rPr>
              <w:t>1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auto"/>
          </w:tcPr>
          <w:p w:rsidR="0073330C" w:rsidRPr="0073330C" w:rsidRDefault="0073330C" w:rsidP="0073330C">
            <w:pPr>
              <w:jc w:val="center"/>
              <w:rPr>
                <w:sz w:val="22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73330C" w:rsidRPr="0073330C" w:rsidRDefault="0073330C" w:rsidP="0073330C">
            <w:pPr>
              <w:jc w:val="right"/>
              <w:rPr>
                <w:sz w:val="22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73330C" w:rsidRPr="0073330C" w:rsidRDefault="0073330C" w:rsidP="0073330C">
            <w:pPr>
              <w:jc w:val="right"/>
              <w:rPr>
                <w:sz w:val="22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auto"/>
          </w:tcPr>
          <w:p w:rsidR="0073330C" w:rsidRPr="0073330C" w:rsidRDefault="0073330C" w:rsidP="0073330C">
            <w:pPr>
              <w:jc w:val="right"/>
              <w:rPr>
                <w:sz w:val="22"/>
              </w:rPr>
            </w:pPr>
          </w:p>
        </w:tc>
        <w:tc>
          <w:tcPr>
            <w:tcW w:w="2067" w:type="dxa"/>
            <w:tcBorders>
              <w:bottom w:val="single" w:sz="4" w:space="0" w:color="auto"/>
            </w:tcBorders>
            <w:shd w:val="clear" w:color="auto" w:fill="auto"/>
          </w:tcPr>
          <w:p w:rsidR="0073330C" w:rsidRPr="0073330C" w:rsidRDefault="0073330C" w:rsidP="0073330C">
            <w:pPr>
              <w:jc w:val="right"/>
              <w:rPr>
                <w:sz w:val="22"/>
              </w:rPr>
            </w:pPr>
          </w:p>
        </w:tc>
      </w:tr>
      <w:tr w:rsidR="00453AB1" w:rsidTr="0073330C">
        <w:trPr>
          <w:trHeight w:val="454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0C" w:rsidRPr="0073330C" w:rsidRDefault="0073330C" w:rsidP="0073330C">
            <w:pPr>
              <w:ind w:left="360"/>
              <w:rPr>
                <w:rFonts w:eastAsia="Times New Roman"/>
                <w:sz w:val="22"/>
                <w:lang w:eastAsia="pl-PL"/>
              </w:rPr>
            </w:pPr>
            <w:r w:rsidRPr="0073330C">
              <w:rPr>
                <w:rFonts w:eastAsia="Times New Roman"/>
                <w:sz w:val="22"/>
                <w:lang w:eastAsia="pl-PL"/>
              </w:rPr>
              <w:t>31</w:t>
            </w: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330C" w:rsidRPr="0073330C" w:rsidRDefault="0073330C" w:rsidP="0073330C">
            <w:pPr>
              <w:rPr>
                <w:color w:val="000000"/>
                <w:sz w:val="22"/>
              </w:rPr>
            </w:pPr>
            <w:r w:rsidRPr="0073330C">
              <w:rPr>
                <w:color w:val="000000"/>
                <w:sz w:val="22"/>
              </w:rPr>
              <w:t>Odpady Komunalne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3330C" w:rsidRPr="0073330C" w:rsidRDefault="0073330C" w:rsidP="0073330C">
            <w:pPr>
              <w:jc w:val="center"/>
              <w:rPr>
                <w:bCs/>
                <w:sz w:val="22"/>
              </w:rPr>
            </w:pPr>
            <w:r w:rsidRPr="0073330C">
              <w:rPr>
                <w:bCs/>
                <w:sz w:val="22"/>
              </w:rPr>
              <w:t>1</w:t>
            </w:r>
          </w:p>
        </w:tc>
        <w:tc>
          <w:tcPr>
            <w:tcW w:w="999" w:type="dxa"/>
            <w:shd w:val="clear" w:color="auto" w:fill="auto"/>
          </w:tcPr>
          <w:p w:rsidR="0073330C" w:rsidRPr="0073330C" w:rsidRDefault="0073330C" w:rsidP="0073330C">
            <w:pPr>
              <w:jc w:val="center"/>
              <w:rPr>
                <w:sz w:val="22"/>
              </w:rPr>
            </w:pPr>
          </w:p>
        </w:tc>
        <w:tc>
          <w:tcPr>
            <w:tcW w:w="1911" w:type="dxa"/>
          </w:tcPr>
          <w:p w:rsidR="0073330C" w:rsidRPr="0073330C" w:rsidRDefault="0073330C" w:rsidP="0073330C">
            <w:pPr>
              <w:jc w:val="right"/>
              <w:rPr>
                <w:sz w:val="22"/>
              </w:rPr>
            </w:pPr>
          </w:p>
        </w:tc>
        <w:tc>
          <w:tcPr>
            <w:tcW w:w="1911" w:type="dxa"/>
          </w:tcPr>
          <w:p w:rsidR="0073330C" w:rsidRPr="0073330C" w:rsidRDefault="0073330C" w:rsidP="0073330C">
            <w:pPr>
              <w:jc w:val="right"/>
              <w:rPr>
                <w:sz w:val="22"/>
              </w:rPr>
            </w:pPr>
          </w:p>
        </w:tc>
        <w:tc>
          <w:tcPr>
            <w:tcW w:w="1911" w:type="dxa"/>
            <w:shd w:val="clear" w:color="auto" w:fill="auto"/>
          </w:tcPr>
          <w:p w:rsidR="0073330C" w:rsidRPr="0073330C" w:rsidRDefault="0073330C" w:rsidP="0073330C">
            <w:pPr>
              <w:jc w:val="right"/>
              <w:rPr>
                <w:sz w:val="22"/>
              </w:rPr>
            </w:pPr>
          </w:p>
        </w:tc>
        <w:tc>
          <w:tcPr>
            <w:tcW w:w="2067" w:type="dxa"/>
            <w:shd w:val="clear" w:color="auto" w:fill="auto"/>
          </w:tcPr>
          <w:p w:rsidR="0073330C" w:rsidRPr="0073330C" w:rsidRDefault="0073330C" w:rsidP="0073330C">
            <w:pPr>
              <w:jc w:val="right"/>
              <w:rPr>
                <w:sz w:val="22"/>
              </w:rPr>
            </w:pPr>
          </w:p>
        </w:tc>
      </w:tr>
      <w:tr w:rsidR="00453AB1" w:rsidTr="0073330C">
        <w:trPr>
          <w:trHeight w:val="454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0C" w:rsidRPr="0073330C" w:rsidRDefault="0073330C" w:rsidP="0073330C">
            <w:pPr>
              <w:ind w:left="360"/>
              <w:rPr>
                <w:rFonts w:eastAsia="Times New Roman"/>
                <w:sz w:val="22"/>
                <w:lang w:eastAsia="pl-PL"/>
              </w:rPr>
            </w:pPr>
            <w:r w:rsidRPr="0073330C">
              <w:rPr>
                <w:rFonts w:eastAsia="Times New Roman"/>
                <w:sz w:val="22"/>
                <w:lang w:eastAsia="pl-PL"/>
              </w:rPr>
              <w:t>32</w:t>
            </w: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330C" w:rsidRPr="0073330C" w:rsidRDefault="0073330C" w:rsidP="0073330C">
            <w:pPr>
              <w:rPr>
                <w:color w:val="000000"/>
                <w:sz w:val="22"/>
              </w:rPr>
            </w:pPr>
            <w:r w:rsidRPr="0073330C">
              <w:rPr>
                <w:color w:val="000000"/>
                <w:sz w:val="22"/>
              </w:rPr>
              <w:t xml:space="preserve">Orzecznictwo </w:t>
            </w:r>
            <w:proofErr w:type="spellStart"/>
            <w:r w:rsidRPr="0073330C">
              <w:rPr>
                <w:color w:val="000000"/>
                <w:sz w:val="22"/>
              </w:rPr>
              <w:t>Naczel.Sądu</w:t>
            </w:r>
            <w:proofErr w:type="spellEnd"/>
            <w:r w:rsidRPr="0073330C">
              <w:rPr>
                <w:color w:val="000000"/>
                <w:sz w:val="22"/>
              </w:rPr>
              <w:t xml:space="preserve"> Admin.  I </w:t>
            </w:r>
            <w:proofErr w:type="spellStart"/>
            <w:r w:rsidRPr="0073330C">
              <w:rPr>
                <w:color w:val="000000"/>
                <w:sz w:val="22"/>
              </w:rPr>
              <w:t>woj.sąd</w:t>
            </w:r>
            <w:proofErr w:type="spellEnd"/>
            <w:r w:rsidRPr="0073330C">
              <w:rPr>
                <w:color w:val="000000"/>
                <w:sz w:val="22"/>
              </w:rPr>
              <w:t>. Admin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3330C" w:rsidRPr="0073330C" w:rsidRDefault="0073330C" w:rsidP="0073330C">
            <w:pPr>
              <w:jc w:val="center"/>
              <w:rPr>
                <w:bCs/>
                <w:sz w:val="22"/>
              </w:rPr>
            </w:pPr>
            <w:r w:rsidRPr="0073330C">
              <w:rPr>
                <w:bCs/>
                <w:sz w:val="22"/>
              </w:rPr>
              <w:t>1</w:t>
            </w:r>
          </w:p>
        </w:tc>
        <w:tc>
          <w:tcPr>
            <w:tcW w:w="999" w:type="dxa"/>
            <w:shd w:val="clear" w:color="auto" w:fill="auto"/>
          </w:tcPr>
          <w:p w:rsidR="0073330C" w:rsidRPr="0073330C" w:rsidRDefault="0073330C" w:rsidP="0073330C">
            <w:pPr>
              <w:rPr>
                <w:sz w:val="22"/>
              </w:rPr>
            </w:pPr>
          </w:p>
        </w:tc>
        <w:tc>
          <w:tcPr>
            <w:tcW w:w="1911" w:type="dxa"/>
          </w:tcPr>
          <w:p w:rsidR="0073330C" w:rsidRPr="0073330C" w:rsidRDefault="0073330C" w:rsidP="0073330C">
            <w:pPr>
              <w:jc w:val="right"/>
              <w:rPr>
                <w:sz w:val="22"/>
              </w:rPr>
            </w:pPr>
          </w:p>
        </w:tc>
        <w:tc>
          <w:tcPr>
            <w:tcW w:w="1911" w:type="dxa"/>
          </w:tcPr>
          <w:p w:rsidR="0073330C" w:rsidRPr="0073330C" w:rsidRDefault="0073330C" w:rsidP="0073330C">
            <w:pPr>
              <w:jc w:val="right"/>
              <w:rPr>
                <w:sz w:val="22"/>
              </w:rPr>
            </w:pPr>
          </w:p>
        </w:tc>
        <w:tc>
          <w:tcPr>
            <w:tcW w:w="1911" w:type="dxa"/>
            <w:shd w:val="clear" w:color="auto" w:fill="auto"/>
          </w:tcPr>
          <w:p w:rsidR="0073330C" w:rsidRPr="0073330C" w:rsidRDefault="0073330C" w:rsidP="0073330C">
            <w:pPr>
              <w:jc w:val="right"/>
              <w:rPr>
                <w:sz w:val="22"/>
              </w:rPr>
            </w:pPr>
          </w:p>
        </w:tc>
        <w:tc>
          <w:tcPr>
            <w:tcW w:w="2067" w:type="dxa"/>
            <w:shd w:val="clear" w:color="auto" w:fill="auto"/>
          </w:tcPr>
          <w:p w:rsidR="0073330C" w:rsidRPr="0073330C" w:rsidRDefault="0073330C" w:rsidP="0073330C">
            <w:pPr>
              <w:jc w:val="right"/>
              <w:rPr>
                <w:sz w:val="22"/>
              </w:rPr>
            </w:pPr>
          </w:p>
        </w:tc>
      </w:tr>
      <w:tr w:rsidR="00453AB1" w:rsidTr="0073330C">
        <w:trPr>
          <w:trHeight w:val="454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0C" w:rsidRPr="0073330C" w:rsidRDefault="0073330C" w:rsidP="0073330C">
            <w:pPr>
              <w:ind w:left="360"/>
              <w:rPr>
                <w:rFonts w:eastAsia="Times New Roman"/>
                <w:sz w:val="22"/>
                <w:lang w:eastAsia="pl-PL"/>
              </w:rPr>
            </w:pPr>
            <w:r w:rsidRPr="0073330C">
              <w:rPr>
                <w:rFonts w:eastAsia="Times New Roman"/>
                <w:sz w:val="22"/>
                <w:lang w:eastAsia="pl-PL"/>
              </w:rPr>
              <w:t>33</w:t>
            </w: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330C" w:rsidRPr="0073330C" w:rsidRDefault="0073330C" w:rsidP="0073330C">
            <w:pPr>
              <w:rPr>
                <w:color w:val="000000"/>
                <w:sz w:val="22"/>
              </w:rPr>
            </w:pPr>
            <w:r w:rsidRPr="0073330C">
              <w:rPr>
                <w:color w:val="000000"/>
                <w:sz w:val="22"/>
              </w:rPr>
              <w:t>Orzecznictwo Sądu Najwyższego. Izba Cywilna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3330C" w:rsidRPr="0073330C" w:rsidRDefault="0073330C" w:rsidP="0073330C">
            <w:pPr>
              <w:jc w:val="center"/>
              <w:rPr>
                <w:bCs/>
                <w:sz w:val="22"/>
              </w:rPr>
            </w:pPr>
            <w:r w:rsidRPr="0073330C">
              <w:rPr>
                <w:bCs/>
                <w:sz w:val="22"/>
              </w:rPr>
              <w:t>1</w:t>
            </w:r>
          </w:p>
        </w:tc>
        <w:tc>
          <w:tcPr>
            <w:tcW w:w="999" w:type="dxa"/>
            <w:shd w:val="clear" w:color="auto" w:fill="auto"/>
          </w:tcPr>
          <w:p w:rsidR="0073330C" w:rsidRPr="0073330C" w:rsidRDefault="0073330C" w:rsidP="0073330C">
            <w:pPr>
              <w:jc w:val="center"/>
              <w:rPr>
                <w:sz w:val="22"/>
              </w:rPr>
            </w:pPr>
          </w:p>
        </w:tc>
        <w:tc>
          <w:tcPr>
            <w:tcW w:w="1911" w:type="dxa"/>
          </w:tcPr>
          <w:p w:rsidR="0073330C" w:rsidRPr="0073330C" w:rsidRDefault="0073330C" w:rsidP="0073330C">
            <w:pPr>
              <w:jc w:val="right"/>
              <w:rPr>
                <w:sz w:val="22"/>
              </w:rPr>
            </w:pPr>
          </w:p>
        </w:tc>
        <w:tc>
          <w:tcPr>
            <w:tcW w:w="1911" w:type="dxa"/>
          </w:tcPr>
          <w:p w:rsidR="0073330C" w:rsidRPr="0073330C" w:rsidRDefault="0073330C" w:rsidP="0073330C">
            <w:pPr>
              <w:jc w:val="right"/>
              <w:rPr>
                <w:sz w:val="22"/>
              </w:rPr>
            </w:pPr>
          </w:p>
        </w:tc>
        <w:tc>
          <w:tcPr>
            <w:tcW w:w="1911" w:type="dxa"/>
            <w:shd w:val="clear" w:color="auto" w:fill="auto"/>
          </w:tcPr>
          <w:p w:rsidR="0073330C" w:rsidRPr="0073330C" w:rsidRDefault="0073330C" w:rsidP="0073330C">
            <w:pPr>
              <w:jc w:val="right"/>
              <w:rPr>
                <w:sz w:val="22"/>
              </w:rPr>
            </w:pPr>
          </w:p>
        </w:tc>
        <w:tc>
          <w:tcPr>
            <w:tcW w:w="2067" w:type="dxa"/>
            <w:shd w:val="clear" w:color="auto" w:fill="auto"/>
          </w:tcPr>
          <w:p w:rsidR="0073330C" w:rsidRPr="0073330C" w:rsidRDefault="0073330C" w:rsidP="0073330C">
            <w:pPr>
              <w:jc w:val="right"/>
              <w:rPr>
                <w:sz w:val="22"/>
              </w:rPr>
            </w:pPr>
          </w:p>
        </w:tc>
      </w:tr>
      <w:tr w:rsidR="00453AB1" w:rsidTr="0073330C">
        <w:trPr>
          <w:trHeight w:val="454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0C" w:rsidRPr="0073330C" w:rsidRDefault="0073330C" w:rsidP="0073330C">
            <w:pPr>
              <w:ind w:left="360"/>
              <w:rPr>
                <w:rFonts w:eastAsia="Times New Roman"/>
                <w:sz w:val="22"/>
                <w:lang w:eastAsia="pl-PL"/>
              </w:rPr>
            </w:pPr>
            <w:r w:rsidRPr="0073330C">
              <w:rPr>
                <w:rFonts w:eastAsia="Times New Roman"/>
                <w:sz w:val="22"/>
                <w:lang w:eastAsia="pl-PL"/>
              </w:rPr>
              <w:lastRenderedPageBreak/>
              <w:t>34</w:t>
            </w: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330C" w:rsidRPr="0073330C" w:rsidRDefault="0073330C" w:rsidP="0073330C">
            <w:pPr>
              <w:rPr>
                <w:color w:val="000000"/>
                <w:sz w:val="22"/>
              </w:rPr>
            </w:pPr>
            <w:r w:rsidRPr="0073330C">
              <w:rPr>
                <w:color w:val="000000"/>
                <w:sz w:val="22"/>
              </w:rPr>
              <w:t>Oświata Samorządowa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3330C" w:rsidRPr="0073330C" w:rsidRDefault="0073330C" w:rsidP="0073330C">
            <w:pPr>
              <w:jc w:val="center"/>
              <w:rPr>
                <w:bCs/>
                <w:sz w:val="22"/>
              </w:rPr>
            </w:pPr>
            <w:r w:rsidRPr="0073330C">
              <w:rPr>
                <w:bCs/>
                <w:sz w:val="22"/>
              </w:rPr>
              <w:t>1</w:t>
            </w:r>
          </w:p>
        </w:tc>
        <w:tc>
          <w:tcPr>
            <w:tcW w:w="999" w:type="dxa"/>
            <w:shd w:val="clear" w:color="auto" w:fill="auto"/>
          </w:tcPr>
          <w:p w:rsidR="0073330C" w:rsidRPr="0073330C" w:rsidRDefault="0073330C" w:rsidP="0073330C">
            <w:pPr>
              <w:jc w:val="center"/>
              <w:rPr>
                <w:sz w:val="22"/>
              </w:rPr>
            </w:pPr>
          </w:p>
        </w:tc>
        <w:tc>
          <w:tcPr>
            <w:tcW w:w="1911" w:type="dxa"/>
          </w:tcPr>
          <w:p w:rsidR="0073330C" w:rsidRPr="0073330C" w:rsidRDefault="0073330C" w:rsidP="0073330C">
            <w:pPr>
              <w:jc w:val="right"/>
              <w:rPr>
                <w:sz w:val="22"/>
              </w:rPr>
            </w:pPr>
          </w:p>
        </w:tc>
        <w:tc>
          <w:tcPr>
            <w:tcW w:w="1911" w:type="dxa"/>
          </w:tcPr>
          <w:p w:rsidR="0073330C" w:rsidRPr="0073330C" w:rsidRDefault="0073330C" w:rsidP="0073330C">
            <w:pPr>
              <w:jc w:val="right"/>
              <w:rPr>
                <w:sz w:val="22"/>
              </w:rPr>
            </w:pPr>
          </w:p>
        </w:tc>
        <w:tc>
          <w:tcPr>
            <w:tcW w:w="1911" w:type="dxa"/>
            <w:shd w:val="clear" w:color="auto" w:fill="auto"/>
          </w:tcPr>
          <w:p w:rsidR="0073330C" w:rsidRPr="0073330C" w:rsidRDefault="0073330C" w:rsidP="0073330C">
            <w:pPr>
              <w:jc w:val="right"/>
              <w:rPr>
                <w:sz w:val="22"/>
              </w:rPr>
            </w:pPr>
          </w:p>
        </w:tc>
        <w:tc>
          <w:tcPr>
            <w:tcW w:w="2067" w:type="dxa"/>
            <w:shd w:val="clear" w:color="auto" w:fill="auto"/>
          </w:tcPr>
          <w:p w:rsidR="0073330C" w:rsidRPr="0073330C" w:rsidRDefault="0073330C" w:rsidP="0073330C">
            <w:pPr>
              <w:jc w:val="right"/>
              <w:rPr>
                <w:sz w:val="22"/>
              </w:rPr>
            </w:pPr>
          </w:p>
        </w:tc>
      </w:tr>
      <w:tr w:rsidR="00453AB1" w:rsidTr="0073330C">
        <w:trPr>
          <w:trHeight w:val="454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0C" w:rsidRPr="0073330C" w:rsidRDefault="0073330C" w:rsidP="0073330C">
            <w:pPr>
              <w:ind w:left="360"/>
              <w:rPr>
                <w:rFonts w:eastAsia="Times New Roman"/>
                <w:sz w:val="22"/>
                <w:lang w:eastAsia="pl-PL"/>
              </w:rPr>
            </w:pPr>
            <w:r w:rsidRPr="0073330C">
              <w:rPr>
                <w:rFonts w:eastAsia="Times New Roman"/>
                <w:sz w:val="22"/>
                <w:lang w:eastAsia="pl-PL"/>
              </w:rPr>
              <w:t>35</w:t>
            </w: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330C" w:rsidRPr="0073330C" w:rsidRDefault="0073330C" w:rsidP="0073330C">
            <w:pPr>
              <w:rPr>
                <w:color w:val="000000"/>
                <w:sz w:val="22"/>
              </w:rPr>
            </w:pPr>
            <w:r w:rsidRPr="0073330C">
              <w:rPr>
                <w:color w:val="000000"/>
                <w:sz w:val="22"/>
              </w:rPr>
              <w:t xml:space="preserve">Polskie Drogi i </w:t>
            </w:r>
            <w:proofErr w:type="spellStart"/>
            <w:r w:rsidRPr="0073330C">
              <w:rPr>
                <w:color w:val="000000"/>
                <w:sz w:val="22"/>
              </w:rPr>
              <w:t>bezpł</w:t>
            </w:r>
            <w:proofErr w:type="spellEnd"/>
            <w:r w:rsidRPr="0073330C">
              <w:rPr>
                <w:color w:val="000000"/>
                <w:sz w:val="22"/>
              </w:rPr>
              <w:t>. Nawierzchnie Asfaltowe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3330C" w:rsidRPr="0073330C" w:rsidRDefault="0073330C" w:rsidP="0073330C">
            <w:pPr>
              <w:jc w:val="center"/>
              <w:rPr>
                <w:bCs/>
                <w:sz w:val="22"/>
              </w:rPr>
            </w:pPr>
            <w:r w:rsidRPr="0073330C">
              <w:rPr>
                <w:bCs/>
                <w:sz w:val="22"/>
              </w:rPr>
              <w:t>1</w:t>
            </w:r>
          </w:p>
        </w:tc>
        <w:tc>
          <w:tcPr>
            <w:tcW w:w="999" w:type="dxa"/>
            <w:shd w:val="clear" w:color="auto" w:fill="auto"/>
          </w:tcPr>
          <w:p w:rsidR="0073330C" w:rsidRPr="0073330C" w:rsidRDefault="0073330C" w:rsidP="0073330C">
            <w:pPr>
              <w:jc w:val="center"/>
              <w:rPr>
                <w:sz w:val="22"/>
              </w:rPr>
            </w:pPr>
          </w:p>
        </w:tc>
        <w:tc>
          <w:tcPr>
            <w:tcW w:w="1911" w:type="dxa"/>
          </w:tcPr>
          <w:p w:rsidR="0073330C" w:rsidRPr="0073330C" w:rsidRDefault="0073330C" w:rsidP="0073330C">
            <w:pPr>
              <w:jc w:val="right"/>
              <w:rPr>
                <w:sz w:val="22"/>
              </w:rPr>
            </w:pPr>
          </w:p>
        </w:tc>
        <w:tc>
          <w:tcPr>
            <w:tcW w:w="1911" w:type="dxa"/>
          </w:tcPr>
          <w:p w:rsidR="0073330C" w:rsidRPr="0073330C" w:rsidRDefault="0073330C" w:rsidP="0073330C">
            <w:pPr>
              <w:jc w:val="right"/>
              <w:rPr>
                <w:sz w:val="22"/>
              </w:rPr>
            </w:pPr>
          </w:p>
        </w:tc>
        <w:tc>
          <w:tcPr>
            <w:tcW w:w="1911" w:type="dxa"/>
            <w:shd w:val="clear" w:color="auto" w:fill="auto"/>
          </w:tcPr>
          <w:p w:rsidR="0073330C" w:rsidRPr="0073330C" w:rsidRDefault="0073330C" w:rsidP="0073330C">
            <w:pPr>
              <w:jc w:val="right"/>
              <w:rPr>
                <w:sz w:val="22"/>
              </w:rPr>
            </w:pPr>
          </w:p>
        </w:tc>
        <w:tc>
          <w:tcPr>
            <w:tcW w:w="2067" w:type="dxa"/>
            <w:shd w:val="clear" w:color="auto" w:fill="auto"/>
          </w:tcPr>
          <w:p w:rsidR="0073330C" w:rsidRPr="0073330C" w:rsidRDefault="0073330C" w:rsidP="0073330C">
            <w:pPr>
              <w:jc w:val="right"/>
              <w:rPr>
                <w:sz w:val="22"/>
              </w:rPr>
            </w:pPr>
          </w:p>
        </w:tc>
      </w:tr>
      <w:tr w:rsidR="00453AB1" w:rsidTr="0073330C">
        <w:trPr>
          <w:trHeight w:val="454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0C" w:rsidRPr="0073330C" w:rsidRDefault="0073330C" w:rsidP="0073330C">
            <w:pPr>
              <w:ind w:left="360"/>
              <w:rPr>
                <w:rFonts w:eastAsia="Times New Roman"/>
                <w:sz w:val="22"/>
                <w:lang w:eastAsia="pl-PL"/>
              </w:rPr>
            </w:pPr>
            <w:r w:rsidRPr="0073330C">
              <w:rPr>
                <w:rFonts w:eastAsia="Times New Roman"/>
                <w:sz w:val="22"/>
                <w:lang w:eastAsia="pl-PL"/>
              </w:rPr>
              <w:t>36</w:t>
            </w: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330C" w:rsidRPr="0073330C" w:rsidRDefault="0073330C" w:rsidP="0073330C">
            <w:pPr>
              <w:rPr>
                <w:color w:val="000000"/>
                <w:sz w:val="22"/>
              </w:rPr>
            </w:pPr>
            <w:r w:rsidRPr="0073330C">
              <w:rPr>
                <w:color w:val="000000"/>
                <w:sz w:val="22"/>
              </w:rPr>
              <w:t>Poradnik Instytucji Kultury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3330C" w:rsidRPr="0073330C" w:rsidRDefault="0073330C" w:rsidP="0073330C">
            <w:pPr>
              <w:jc w:val="center"/>
              <w:rPr>
                <w:bCs/>
                <w:sz w:val="22"/>
              </w:rPr>
            </w:pPr>
            <w:r w:rsidRPr="0073330C">
              <w:rPr>
                <w:bCs/>
                <w:sz w:val="22"/>
              </w:rPr>
              <w:t>1</w:t>
            </w:r>
          </w:p>
        </w:tc>
        <w:tc>
          <w:tcPr>
            <w:tcW w:w="999" w:type="dxa"/>
            <w:shd w:val="clear" w:color="auto" w:fill="auto"/>
          </w:tcPr>
          <w:p w:rsidR="0073330C" w:rsidRPr="0073330C" w:rsidRDefault="0073330C" w:rsidP="0073330C">
            <w:pPr>
              <w:jc w:val="center"/>
              <w:rPr>
                <w:sz w:val="22"/>
              </w:rPr>
            </w:pPr>
          </w:p>
        </w:tc>
        <w:tc>
          <w:tcPr>
            <w:tcW w:w="1911" w:type="dxa"/>
          </w:tcPr>
          <w:p w:rsidR="0073330C" w:rsidRPr="0073330C" w:rsidRDefault="0073330C" w:rsidP="0073330C">
            <w:pPr>
              <w:jc w:val="right"/>
              <w:rPr>
                <w:sz w:val="22"/>
              </w:rPr>
            </w:pPr>
          </w:p>
        </w:tc>
        <w:tc>
          <w:tcPr>
            <w:tcW w:w="1911" w:type="dxa"/>
          </w:tcPr>
          <w:p w:rsidR="0073330C" w:rsidRPr="0073330C" w:rsidRDefault="0073330C" w:rsidP="0073330C">
            <w:pPr>
              <w:jc w:val="right"/>
              <w:rPr>
                <w:sz w:val="22"/>
              </w:rPr>
            </w:pPr>
          </w:p>
        </w:tc>
        <w:tc>
          <w:tcPr>
            <w:tcW w:w="1911" w:type="dxa"/>
            <w:shd w:val="clear" w:color="auto" w:fill="auto"/>
          </w:tcPr>
          <w:p w:rsidR="0073330C" w:rsidRPr="0073330C" w:rsidRDefault="0073330C" w:rsidP="0073330C">
            <w:pPr>
              <w:jc w:val="right"/>
              <w:rPr>
                <w:sz w:val="22"/>
              </w:rPr>
            </w:pPr>
          </w:p>
        </w:tc>
        <w:tc>
          <w:tcPr>
            <w:tcW w:w="2067" w:type="dxa"/>
            <w:shd w:val="clear" w:color="auto" w:fill="auto"/>
          </w:tcPr>
          <w:p w:rsidR="0073330C" w:rsidRPr="0073330C" w:rsidRDefault="0073330C" w:rsidP="0073330C">
            <w:pPr>
              <w:jc w:val="right"/>
              <w:rPr>
                <w:sz w:val="22"/>
              </w:rPr>
            </w:pPr>
          </w:p>
        </w:tc>
      </w:tr>
      <w:tr w:rsidR="00453AB1" w:rsidTr="0073330C">
        <w:trPr>
          <w:trHeight w:val="454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0C" w:rsidRPr="0073330C" w:rsidRDefault="0073330C" w:rsidP="0073330C">
            <w:pPr>
              <w:ind w:left="360"/>
              <w:rPr>
                <w:rFonts w:eastAsia="Times New Roman"/>
                <w:sz w:val="22"/>
                <w:lang w:eastAsia="pl-PL"/>
              </w:rPr>
            </w:pPr>
            <w:r w:rsidRPr="0073330C">
              <w:rPr>
                <w:rFonts w:eastAsia="Times New Roman"/>
                <w:sz w:val="22"/>
                <w:lang w:eastAsia="pl-PL"/>
              </w:rPr>
              <w:t>37</w:t>
            </w: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330C" w:rsidRPr="0073330C" w:rsidRDefault="0073330C" w:rsidP="0073330C">
            <w:pPr>
              <w:rPr>
                <w:color w:val="000000"/>
                <w:sz w:val="22"/>
              </w:rPr>
            </w:pPr>
            <w:r w:rsidRPr="0073330C">
              <w:rPr>
                <w:color w:val="000000"/>
                <w:sz w:val="22"/>
              </w:rPr>
              <w:t>Poradnik Rachunkowości Budżetowej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3330C" w:rsidRPr="0073330C" w:rsidRDefault="0073330C" w:rsidP="0073330C">
            <w:pPr>
              <w:jc w:val="center"/>
              <w:rPr>
                <w:bCs/>
                <w:sz w:val="22"/>
              </w:rPr>
            </w:pPr>
            <w:r w:rsidRPr="0073330C">
              <w:rPr>
                <w:bCs/>
                <w:sz w:val="22"/>
              </w:rPr>
              <w:t>3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auto"/>
          </w:tcPr>
          <w:p w:rsidR="0073330C" w:rsidRPr="0073330C" w:rsidRDefault="0073330C" w:rsidP="0073330C">
            <w:pPr>
              <w:jc w:val="center"/>
              <w:rPr>
                <w:sz w:val="22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73330C" w:rsidRPr="0073330C" w:rsidRDefault="0073330C" w:rsidP="0073330C">
            <w:pPr>
              <w:jc w:val="right"/>
              <w:rPr>
                <w:sz w:val="22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73330C" w:rsidRPr="0073330C" w:rsidRDefault="0073330C" w:rsidP="0073330C">
            <w:pPr>
              <w:jc w:val="right"/>
              <w:rPr>
                <w:sz w:val="22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auto"/>
          </w:tcPr>
          <w:p w:rsidR="0073330C" w:rsidRPr="0073330C" w:rsidRDefault="0073330C" w:rsidP="0073330C">
            <w:pPr>
              <w:jc w:val="right"/>
              <w:rPr>
                <w:sz w:val="22"/>
              </w:rPr>
            </w:pPr>
          </w:p>
        </w:tc>
        <w:tc>
          <w:tcPr>
            <w:tcW w:w="2067" w:type="dxa"/>
            <w:tcBorders>
              <w:bottom w:val="single" w:sz="4" w:space="0" w:color="auto"/>
            </w:tcBorders>
            <w:shd w:val="clear" w:color="auto" w:fill="auto"/>
          </w:tcPr>
          <w:p w:rsidR="0073330C" w:rsidRPr="0073330C" w:rsidRDefault="0073330C" w:rsidP="0073330C">
            <w:pPr>
              <w:jc w:val="right"/>
              <w:rPr>
                <w:sz w:val="22"/>
              </w:rPr>
            </w:pPr>
          </w:p>
        </w:tc>
      </w:tr>
      <w:tr w:rsidR="00453AB1" w:rsidTr="0073330C">
        <w:trPr>
          <w:trHeight w:val="454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0C" w:rsidRPr="0073330C" w:rsidRDefault="0073330C" w:rsidP="0073330C">
            <w:pPr>
              <w:ind w:left="360"/>
              <w:rPr>
                <w:rFonts w:eastAsia="Times New Roman"/>
                <w:sz w:val="22"/>
                <w:lang w:eastAsia="pl-PL"/>
              </w:rPr>
            </w:pPr>
            <w:r w:rsidRPr="0073330C">
              <w:rPr>
                <w:rFonts w:eastAsia="Times New Roman"/>
                <w:sz w:val="22"/>
                <w:lang w:eastAsia="pl-PL"/>
              </w:rPr>
              <w:t>38</w:t>
            </w: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330C" w:rsidRPr="0073330C" w:rsidRDefault="0073330C" w:rsidP="0073330C">
            <w:pPr>
              <w:rPr>
                <w:color w:val="000000"/>
                <w:sz w:val="22"/>
              </w:rPr>
            </w:pPr>
            <w:r w:rsidRPr="0073330C">
              <w:rPr>
                <w:color w:val="000000"/>
                <w:sz w:val="22"/>
              </w:rPr>
              <w:t>Prawo Pomocy Publicznej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3330C" w:rsidRPr="0073330C" w:rsidRDefault="0073330C" w:rsidP="0073330C">
            <w:pPr>
              <w:jc w:val="center"/>
              <w:rPr>
                <w:bCs/>
                <w:sz w:val="22"/>
              </w:rPr>
            </w:pPr>
            <w:r w:rsidRPr="0073330C">
              <w:rPr>
                <w:bCs/>
                <w:sz w:val="22"/>
              </w:rPr>
              <w:t>2</w:t>
            </w:r>
          </w:p>
        </w:tc>
        <w:tc>
          <w:tcPr>
            <w:tcW w:w="999" w:type="dxa"/>
            <w:shd w:val="clear" w:color="auto" w:fill="auto"/>
          </w:tcPr>
          <w:p w:rsidR="0073330C" w:rsidRPr="0073330C" w:rsidRDefault="0073330C" w:rsidP="0073330C">
            <w:pPr>
              <w:jc w:val="center"/>
              <w:rPr>
                <w:sz w:val="22"/>
              </w:rPr>
            </w:pPr>
          </w:p>
        </w:tc>
        <w:tc>
          <w:tcPr>
            <w:tcW w:w="1911" w:type="dxa"/>
          </w:tcPr>
          <w:p w:rsidR="0073330C" w:rsidRPr="0073330C" w:rsidRDefault="0073330C" w:rsidP="0073330C">
            <w:pPr>
              <w:jc w:val="right"/>
              <w:rPr>
                <w:sz w:val="22"/>
              </w:rPr>
            </w:pPr>
          </w:p>
        </w:tc>
        <w:tc>
          <w:tcPr>
            <w:tcW w:w="1911" w:type="dxa"/>
          </w:tcPr>
          <w:p w:rsidR="0073330C" w:rsidRPr="0073330C" w:rsidRDefault="0073330C" w:rsidP="0073330C">
            <w:pPr>
              <w:jc w:val="right"/>
              <w:rPr>
                <w:sz w:val="22"/>
              </w:rPr>
            </w:pPr>
          </w:p>
        </w:tc>
        <w:tc>
          <w:tcPr>
            <w:tcW w:w="1911" w:type="dxa"/>
            <w:shd w:val="clear" w:color="auto" w:fill="auto"/>
          </w:tcPr>
          <w:p w:rsidR="0073330C" w:rsidRPr="0073330C" w:rsidRDefault="0073330C" w:rsidP="0073330C">
            <w:pPr>
              <w:jc w:val="right"/>
              <w:rPr>
                <w:sz w:val="22"/>
              </w:rPr>
            </w:pPr>
          </w:p>
        </w:tc>
        <w:tc>
          <w:tcPr>
            <w:tcW w:w="2067" w:type="dxa"/>
            <w:shd w:val="clear" w:color="auto" w:fill="auto"/>
          </w:tcPr>
          <w:p w:rsidR="0073330C" w:rsidRPr="0073330C" w:rsidRDefault="0073330C" w:rsidP="0073330C">
            <w:pPr>
              <w:jc w:val="right"/>
              <w:rPr>
                <w:sz w:val="22"/>
              </w:rPr>
            </w:pPr>
          </w:p>
        </w:tc>
      </w:tr>
      <w:tr w:rsidR="00453AB1" w:rsidTr="0073330C">
        <w:trPr>
          <w:trHeight w:val="454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0C" w:rsidRPr="0073330C" w:rsidRDefault="0073330C" w:rsidP="0073330C">
            <w:pPr>
              <w:ind w:left="360"/>
              <w:rPr>
                <w:rFonts w:eastAsia="Times New Roman"/>
                <w:sz w:val="22"/>
                <w:lang w:eastAsia="pl-PL"/>
              </w:rPr>
            </w:pPr>
            <w:r w:rsidRPr="0073330C">
              <w:rPr>
                <w:rFonts w:eastAsia="Times New Roman"/>
                <w:sz w:val="22"/>
                <w:lang w:eastAsia="pl-PL"/>
              </w:rPr>
              <w:t>39</w:t>
            </w: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330C" w:rsidRPr="0073330C" w:rsidRDefault="0073330C" w:rsidP="0073330C">
            <w:pPr>
              <w:rPr>
                <w:color w:val="000000"/>
                <w:sz w:val="22"/>
              </w:rPr>
            </w:pPr>
            <w:r w:rsidRPr="0073330C">
              <w:rPr>
                <w:color w:val="000000"/>
                <w:sz w:val="22"/>
              </w:rPr>
              <w:t>Przegląd Geodezyjny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3330C" w:rsidRPr="0073330C" w:rsidRDefault="0073330C" w:rsidP="0073330C">
            <w:pPr>
              <w:jc w:val="center"/>
              <w:rPr>
                <w:bCs/>
                <w:sz w:val="22"/>
              </w:rPr>
            </w:pPr>
            <w:r w:rsidRPr="0073330C">
              <w:rPr>
                <w:bCs/>
                <w:sz w:val="22"/>
              </w:rPr>
              <w:t>1</w:t>
            </w:r>
          </w:p>
        </w:tc>
        <w:tc>
          <w:tcPr>
            <w:tcW w:w="999" w:type="dxa"/>
            <w:shd w:val="clear" w:color="auto" w:fill="auto"/>
          </w:tcPr>
          <w:p w:rsidR="0073330C" w:rsidRPr="0073330C" w:rsidRDefault="0073330C" w:rsidP="0073330C">
            <w:pPr>
              <w:jc w:val="center"/>
              <w:rPr>
                <w:sz w:val="22"/>
              </w:rPr>
            </w:pPr>
          </w:p>
        </w:tc>
        <w:tc>
          <w:tcPr>
            <w:tcW w:w="1911" w:type="dxa"/>
          </w:tcPr>
          <w:p w:rsidR="0073330C" w:rsidRPr="0073330C" w:rsidRDefault="0073330C" w:rsidP="0073330C">
            <w:pPr>
              <w:jc w:val="right"/>
              <w:rPr>
                <w:sz w:val="22"/>
              </w:rPr>
            </w:pPr>
          </w:p>
        </w:tc>
        <w:tc>
          <w:tcPr>
            <w:tcW w:w="1911" w:type="dxa"/>
          </w:tcPr>
          <w:p w:rsidR="0073330C" w:rsidRPr="0073330C" w:rsidRDefault="0073330C" w:rsidP="0073330C">
            <w:pPr>
              <w:jc w:val="right"/>
              <w:rPr>
                <w:sz w:val="22"/>
              </w:rPr>
            </w:pPr>
          </w:p>
        </w:tc>
        <w:tc>
          <w:tcPr>
            <w:tcW w:w="1911" w:type="dxa"/>
            <w:shd w:val="clear" w:color="auto" w:fill="auto"/>
          </w:tcPr>
          <w:p w:rsidR="0073330C" w:rsidRPr="0073330C" w:rsidRDefault="0073330C" w:rsidP="0073330C">
            <w:pPr>
              <w:jc w:val="right"/>
              <w:rPr>
                <w:sz w:val="22"/>
              </w:rPr>
            </w:pPr>
          </w:p>
        </w:tc>
        <w:tc>
          <w:tcPr>
            <w:tcW w:w="2067" w:type="dxa"/>
            <w:shd w:val="clear" w:color="auto" w:fill="auto"/>
          </w:tcPr>
          <w:p w:rsidR="0073330C" w:rsidRPr="0073330C" w:rsidRDefault="0073330C" w:rsidP="0073330C">
            <w:pPr>
              <w:jc w:val="right"/>
              <w:rPr>
                <w:sz w:val="22"/>
              </w:rPr>
            </w:pPr>
          </w:p>
        </w:tc>
      </w:tr>
      <w:tr w:rsidR="00453AB1" w:rsidTr="0073330C">
        <w:trPr>
          <w:trHeight w:val="454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0C" w:rsidRPr="0073330C" w:rsidRDefault="0073330C" w:rsidP="0073330C">
            <w:pPr>
              <w:ind w:left="360"/>
              <w:rPr>
                <w:rFonts w:eastAsia="Times New Roman"/>
                <w:sz w:val="22"/>
                <w:lang w:eastAsia="pl-PL"/>
              </w:rPr>
            </w:pPr>
            <w:r w:rsidRPr="0073330C">
              <w:rPr>
                <w:rFonts w:eastAsia="Times New Roman"/>
                <w:sz w:val="22"/>
                <w:lang w:eastAsia="pl-PL"/>
              </w:rPr>
              <w:t>40</w:t>
            </w: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330C" w:rsidRPr="0073330C" w:rsidRDefault="0073330C" w:rsidP="0073330C">
            <w:pPr>
              <w:rPr>
                <w:color w:val="000000"/>
                <w:sz w:val="22"/>
              </w:rPr>
            </w:pPr>
            <w:r w:rsidRPr="0073330C">
              <w:rPr>
                <w:color w:val="000000"/>
                <w:sz w:val="22"/>
              </w:rPr>
              <w:t>Przegląd Komunalny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3330C" w:rsidRPr="0073330C" w:rsidRDefault="0073330C" w:rsidP="0073330C">
            <w:pPr>
              <w:jc w:val="center"/>
              <w:rPr>
                <w:bCs/>
                <w:sz w:val="22"/>
              </w:rPr>
            </w:pPr>
            <w:r w:rsidRPr="0073330C">
              <w:rPr>
                <w:bCs/>
                <w:sz w:val="22"/>
              </w:rPr>
              <w:t>1</w:t>
            </w:r>
          </w:p>
        </w:tc>
        <w:tc>
          <w:tcPr>
            <w:tcW w:w="999" w:type="dxa"/>
            <w:shd w:val="clear" w:color="auto" w:fill="auto"/>
          </w:tcPr>
          <w:p w:rsidR="0073330C" w:rsidRPr="0073330C" w:rsidRDefault="0073330C" w:rsidP="0073330C">
            <w:pPr>
              <w:jc w:val="center"/>
              <w:rPr>
                <w:sz w:val="22"/>
              </w:rPr>
            </w:pPr>
          </w:p>
        </w:tc>
        <w:tc>
          <w:tcPr>
            <w:tcW w:w="1911" w:type="dxa"/>
          </w:tcPr>
          <w:p w:rsidR="0073330C" w:rsidRPr="0073330C" w:rsidRDefault="0073330C" w:rsidP="0073330C">
            <w:pPr>
              <w:jc w:val="right"/>
              <w:rPr>
                <w:sz w:val="22"/>
              </w:rPr>
            </w:pPr>
          </w:p>
        </w:tc>
        <w:tc>
          <w:tcPr>
            <w:tcW w:w="1911" w:type="dxa"/>
          </w:tcPr>
          <w:p w:rsidR="0073330C" w:rsidRPr="0073330C" w:rsidRDefault="0073330C" w:rsidP="0073330C">
            <w:pPr>
              <w:jc w:val="right"/>
              <w:rPr>
                <w:sz w:val="22"/>
              </w:rPr>
            </w:pPr>
          </w:p>
        </w:tc>
        <w:tc>
          <w:tcPr>
            <w:tcW w:w="1911" w:type="dxa"/>
            <w:shd w:val="clear" w:color="auto" w:fill="auto"/>
          </w:tcPr>
          <w:p w:rsidR="0073330C" w:rsidRPr="0073330C" w:rsidRDefault="0073330C" w:rsidP="0073330C">
            <w:pPr>
              <w:jc w:val="right"/>
              <w:rPr>
                <w:sz w:val="22"/>
              </w:rPr>
            </w:pPr>
          </w:p>
        </w:tc>
        <w:tc>
          <w:tcPr>
            <w:tcW w:w="2067" w:type="dxa"/>
            <w:shd w:val="clear" w:color="auto" w:fill="auto"/>
          </w:tcPr>
          <w:p w:rsidR="0073330C" w:rsidRPr="0073330C" w:rsidRDefault="0073330C" w:rsidP="0073330C">
            <w:pPr>
              <w:jc w:val="right"/>
              <w:rPr>
                <w:sz w:val="22"/>
              </w:rPr>
            </w:pPr>
          </w:p>
        </w:tc>
      </w:tr>
      <w:tr w:rsidR="00453AB1" w:rsidTr="0073330C">
        <w:trPr>
          <w:trHeight w:val="504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0C" w:rsidRPr="0073330C" w:rsidRDefault="0073330C" w:rsidP="0073330C">
            <w:pPr>
              <w:ind w:left="360"/>
              <w:rPr>
                <w:rFonts w:eastAsia="Times New Roman"/>
                <w:sz w:val="22"/>
                <w:lang w:eastAsia="pl-PL"/>
              </w:rPr>
            </w:pPr>
            <w:r w:rsidRPr="0073330C">
              <w:rPr>
                <w:rFonts w:eastAsia="Times New Roman"/>
                <w:sz w:val="22"/>
                <w:lang w:eastAsia="pl-PL"/>
              </w:rPr>
              <w:t>41</w:t>
            </w: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330C" w:rsidRPr="0073330C" w:rsidRDefault="0073330C" w:rsidP="0073330C">
            <w:pPr>
              <w:rPr>
                <w:color w:val="000000"/>
                <w:sz w:val="22"/>
              </w:rPr>
            </w:pPr>
            <w:r w:rsidRPr="0073330C">
              <w:rPr>
                <w:color w:val="000000"/>
                <w:sz w:val="22"/>
              </w:rPr>
              <w:t>Przegląd Podatków Lokalnych i Fin. Samorządowych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3330C" w:rsidRPr="0073330C" w:rsidRDefault="0073330C" w:rsidP="0073330C">
            <w:pPr>
              <w:jc w:val="center"/>
              <w:rPr>
                <w:bCs/>
                <w:sz w:val="22"/>
              </w:rPr>
            </w:pPr>
            <w:r w:rsidRPr="0073330C">
              <w:rPr>
                <w:bCs/>
                <w:sz w:val="22"/>
              </w:rPr>
              <w:t>2</w:t>
            </w:r>
          </w:p>
        </w:tc>
        <w:tc>
          <w:tcPr>
            <w:tcW w:w="999" w:type="dxa"/>
            <w:shd w:val="clear" w:color="auto" w:fill="auto"/>
          </w:tcPr>
          <w:p w:rsidR="0073330C" w:rsidRPr="0073330C" w:rsidRDefault="0073330C" w:rsidP="0073330C">
            <w:pPr>
              <w:jc w:val="center"/>
              <w:rPr>
                <w:sz w:val="22"/>
              </w:rPr>
            </w:pPr>
          </w:p>
        </w:tc>
        <w:tc>
          <w:tcPr>
            <w:tcW w:w="1911" w:type="dxa"/>
          </w:tcPr>
          <w:p w:rsidR="0073330C" w:rsidRPr="0073330C" w:rsidRDefault="0073330C" w:rsidP="0073330C">
            <w:pPr>
              <w:jc w:val="right"/>
              <w:rPr>
                <w:sz w:val="22"/>
              </w:rPr>
            </w:pPr>
          </w:p>
        </w:tc>
        <w:tc>
          <w:tcPr>
            <w:tcW w:w="1911" w:type="dxa"/>
          </w:tcPr>
          <w:p w:rsidR="0073330C" w:rsidRPr="0073330C" w:rsidRDefault="0073330C" w:rsidP="0073330C">
            <w:pPr>
              <w:jc w:val="right"/>
              <w:rPr>
                <w:sz w:val="22"/>
              </w:rPr>
            </w:pPr>
          </w:p>
        </w:tc>
        <w:tc>
          <w:tcPr>
            <w:tcW w:w="1911" w:type="dxa"/>
            <w:shd w:val="clear" w:color="auto" w:fill="auto"/>
          </w:tcPr>
          <w:p w:rsidR="0073330C" w:rsidRPr="0073330C" w:rsidRDefault="0073330C" w:rsidP="0073330C">
            <w:pPr>
              <w:jc w:val="right"/>
              <w:rPr>
                <w:sz w:val="22"/>
              </w:rPr>
            </w:pPr>
          </w:p>
        </w:tc>
        <w:tc>
          <w:tcPr>
            <w:tcW w:w="2067" w:type="dxa"/>
            <w:shd w:val="clear" w:color="auto" w:fill="auto"/>
          </w:tcPr>
          <w:p w:rsidR="0073330C" w:rsidRPr="0073330C" w:rsidRDefault="0073330C" w:rsidP="0073330C">
            <w:pPr>
              <w:jc w:val="right"/>
              <w:rPr>
                <w:sz w:val="22"/>
              </w:rPr>
            </w:pPr>
          </w:p>
        </w:tc>
      </w:tr>
      <w:tr w:rsidR="00453AB1" w:rsidTr="0073330C">
        <w:trPr>
          <w:trHeight w:val="567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0C" w:rsidRPr="0073330C" w:rsidRDefault="0073330C" w:rsidP="0073330C">
            <w:pPr>
              <w:ind w:left="360"/>
              <w:rPr>
                <w:rFonts w:eastAsia="Times New Roman"/>
                <w:sz w:val="22"/>
                <w:lang w:eastAsia="pl-PL"/>
              </w:rPr>
            </w:pPr>
            <w:r w:rsidRPr="0073330C">
              <w:rPr>
                <w:rFonts w:eastAsia="Times New Roman"/>
                <w:sz w:val="22"/>
                <w:lang w:eastAsia="pl-PL"/>
              </w:rPr>
              <w:t>42</w:t>
            </w: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330C" w:rsidRPr="0073330C" w:rsidRDefault="0073330C" w:rsidP="0073330C">
            <w:pPr>
              <w:rPr>
                <w:color w:val="000000"/>
                <w:sz w:val="22"/>
              </w:rPr>
            </w:pPr>
            <w:r w:rsidRPr="0073330C">
              <w:rPr>
                <w:color w:val="000000"/>
                <w:sz w:val="22"/>
              </w:rPr>
              <w:t>Przegląd Pożarniczy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3330C" w:rsidRPr="0073330C" w:rsidRDefault="0073330C" w:rsidP="0073330C">
            <w:pPr>
              <w:jc w:val="center"/>
              <w:rPr>
                <w:bCs/>
                <w:sz w:val="22"/>
              </w:rPr>
            </w:pPr>
            <w:r w:rsidRPr="0073330C">
              <w:rPr>
                <w:bCs/>
                <w:sz w:val="22"/>
              </w:rPr>
              <w:t>1</w:t>
            </w:r>
          </w:p>
        </w:tc>
        <w:tc>
          <w:tcPr>
            <w:tcW w:w="999" w:type="dxa"/>
            <w:shd w:val="clear" w:color="auto" w:fill="auto"/>
          </w:tcPr>
          <w:p w:rsidR="0073330C" w:rsidRPr="0073330C" w:rsidRDefault="0073330C" w:rsidP="0073330C">
            <w:pPr>
              <w:jc w:val="center"/>
              <w:rPr>
                <w:sz w:val="22"/>
              </w:rPr>
            </w:pPr>
          </w:p>
        </w:tc>
        <w:tc>
          <w:tcPr>
            <w:tcW w:w="1911" w:type="dxa"/>
          </w:tcPr>
          <w:p w:rsidR="0073330C" w:rsidRPr="0073330C" w:rsidRDefault="0073330C" w:rsidP="0073330C">
            <w:pPr>
              <w:jc w:val="right"/>
              <w:rPr>
                <w:sz w:val="22"/>
              </w:rPr>
            </w:pPr>
          </w:p>
        </w:tc>
        <w:tc>
          <w:tcPr>
            <w:tcW w:w="1911" w:type="dxa"/>
          </w:tcPr>
          <w:p w:rsidR="0073330C" w:rsidRPr="0073330C" w:rsidRDefault="0073330C" w:rsidP="0073330C">
            <w:pPr>
              <w:jc w:val="right"/>
              <w:rPr>
                <w:sz w:val="22"/>
              </w:rPr>
            </w:pPr>
          </w:p>
        </w:tc>
        <w:tc>
          <w:tcPr>
            <w:tcW w:w="1911" w:type="dxa"/>
            <w:shd w:val="clear" w:color="auto" w:fill="auto"/>
          </w:tcPr>
          <w:p w:rsidR="0073330C" w:rsidRPr="0073330C" w:rsidRDefault="0073330C" w:rsidP="0073330C">
            <w:pPr>
              <w:jc w:val="right"/>
              <w:rPr>
                <w:sz w:val="22"/>
              </w:rPr>
            </w:pPr>
          </w:p>
        </w:tc>
        <w:tc>
          <w:tcPr>
            <w:tcW w:w="2067" w:type="dxa"/>
            <w:shd w:val="clear" w:color="auto" w:fill="auto"/>
          </w:tcPr>
          <w:p w:rsidR="0073330C" w:rsidRPr="0073330C" w:rsidRDefault="0073330C" w:rsidP="0073330C">
            <w:pPr>
              <w:jc w:val="right"/>
              <w:rPr>
                <w:sz w:val="22"/>
              </w:rPr>
            </w:pPr>
          </w:p>
        </w:tc>
      </w:tr>
      <w:tr w:rsidR="00453AB1" w:rsidTr="0073330C">
        <w:trPr>
          <w:trHeight w:val="454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0C" w:rsidRPr="0073330C" w:rsidRDefault="0073330C" w:rsidP="0073330C">
            <w:pPr>
              <w:ind w:left="360"/>
              <w:rPr>
                <w:rFonts w:eastAsia="Times New Roman"/>
                <w:sz w:val="22"/>
                <w:lang w:eastAsia="pl-PL"/>
              </w:rPr>
            </w:pPr>
            <w:r w:rsidRPr="0073330C">
              <w:rPr>
                <w:rFonts w:eastAsia="Times New Roman"/>
                <w:sz w:val="22"/>
                <w:lang w:eastAsia="pl-PL"/>
              </w:rPr>
              <w:t>43</w:t>
            </w: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330C" w:rsidRPr="0073330C" w:rsidRDefault="0073330C" w:rsidP="0073330C">
            <w:pPr>
              <w:rPr>
                <w:color w:val="000000"/>
                <w:sz w:val="22"/>
              </w:rPr>
            </w:pPr>
            <w:r w:rsidRPr="0073330C">
              <w:rPr>
                <w:color w:val="000000"/>
                <w:sz w:val="22"/>
              </w:rPr>
              <w:t>Przetargi Publiczne</w:t>
            </w:r>
          </w:p>
        </w:tc>
        <w:tc>
          <w:tcPr>
            <w:tcW w:w="7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3330C" w:rsidRPr="0073330C" w:rsidRDefault="0073330C" w:rsidP="0073330C">
            <w:pPr>
              <w:jc w:val="center"/>
              <w:rPr>
                <w:bCs/>
                <w:sz w:val="22"/>
              </w:rPr>
            </w:pPr>
            <w:r w:rsidRPr="0073330C">
              <w:rPr>
                <w:bCs/>
                <w:sz w:val="22"/>
              </w:rPr>
              <w:t>4</w:t>
            </w:r>
          </w:p>
        </w:tc>
        <w:tc>
          <w:tcPr>
            <w:tcW w:w="999" w:type="dxa"/>
            <w:tcBorders>
              <w:top w:val="single" w:sz="4" w:space="0" w:color="auto"/>
            </w:tcBorders>
            <w:shd w:val="clear" w:color="auto" w:fill="auto"/>
          </w:tcPr>
          <w:p w:rsidR="0073330C" w:rsidRPr="0073330C" w:rsidRDefault="0073330C" w:rsidP="0073330C">
            <w:pPr>
              <w:jc w:val="center"/>
              <w:rPr>
                <w:sz w:val="22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73330C" w:rsidRPr="0073330C" w:rsidRDefault="0073330C" w:rsidP="0073330C">
            <w:pPr>
              <w:jc w:val="right"/>
              <w:rPr>
                <w:sz w:val="22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73330C" w:rsidRPr="0073330C" w:rsidRDefault="0073330C" w:rsidP="0073330C">
            <w:pPr>
              <w:jc w:val="right"/>
              <w:rPr>
                <w:sz w:val="22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  <w:shd w:val="clear" w:color="auto" w:fill="auto"/>
          </w:tcPr>
          <w:p w:rsidR="0073330C" w:rsidRPr="0073330C" w:rsidRDefault="0073330C" w:rsidP="0073330C">
            <w:pPr>
              <w:jc w:val="right"/>
              <w:rPr>
                <w:sz w:val="22"/>
              </w:rPr>
            </w:pPr>
          </w:p>
        </w:tc>
        <w:tc>
          <w:tcPr>
            <w:tcW w:w="2067" w:type="dxa"/>
            <w:tcBorders>
              <w:top w:val="single" w:sz="4" w:space="0" w:color="auto"/>
            </w:tcBorders>
            <w:shd w:val="clear" w:color="auto" w:fill="auto"/>
          </w:tcPr>
          <w:p w:rsidR="0073330C" w:rsidRPr="0073330C" w:rsidRDefault="0073330C" w:rsidP="0073330C">
            <w:pPr>
              <w:jc w:val="right"/>
              <w:rPr>
                <w:sz w:val="22"/>
              </w:rPr>
            </w:pPr>
          </w:p>
        </w:tc>
      </w:tr>
      <w:tr w:rsidR="00453AB1" w:rsidTr="0073330C">
        <w:trPr>
          <w:trHeight w:val="454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0C" w:rsidRPr="0073330C" w:rsidRDefault="0073330C" w:rsidP="0073330C">
            <w:pPr>
              <w:ind w:left="360"/>
              <w:rPr>
                <w:rFonts w:eastAsia="Times New Roman"/>
                <w:sz w:val="22"/>
                <w:lang w:eastAsia="pl-PL"/>
              </w:rPr>
            </w:pPr>
            <w:r w:rsidRPr="0073330C">
              <w:rPr>
                <w:rFonts w:eastAsia="Times New Roman"/>
                <w:sz w:val="22"/>
                <w:lang w:eastAsia="pl-PL"/>
              </w:rPr>
              <w:t>44</w:t>
            </w: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330C" w:rsidRPr="0073330C" w:rsidRDefault="0073330C" w:rsidP="0073330C">
            <w:pPr>
              <w:rPr>
                <w:color w:val="000000"/>
                <w:sz w:val="22"/>
              </w:rPr>
            </w:pPr>
            <w:r w:rsidRPr="0073330C">
              <w:rPr>
                <w:color w:val="000000"/>
                <w:sz w:val="22"/>
              </w:rPr>
              <w:t>Przyroda Polska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3330C" w:rsidRPr="0073330C" w:rsidRDefault="0073330C" w:rsidP="0073330C">
            <w:pPr>
              <w:jc w:val="center"/>
              <w:rPr>
                <w:bCs/>
                <w:sz w:val="22"/>
              </w:rPr>
            </w:pPr>
            <w:r w:rsidRPr="0073330C">
              <w:rPr>
                <w:bCs/>
                <w:sz w:val="22"/>
              </w:rPr>
              <w:t>1</w:t>
            </w:r>
          </w:p>
        </w:tc>
        <w:tc>
          <w:tcPr>
            <w:tcW w:w="999" w:type="dxa"/>
            <w:shd w:val="clear" w:color="auto" w:fill="auto"/>
          </w:tcPr>
          <w:p w:rsidR="0073330C" w:rsidRPr="0073330C" w:rsidRDefault="0073330C" w:rsidP="0073330C">
            <w:pPr>
              <w:jc w:val="center"/>
              <w:rPr>
                <w:sz w:val="22"/>
              </w:rPr>
            </w:pPr>
          </w:p>
        </w:tc>
        <w:tc>
          <w:tcPr>
            <w:tcW w:w="1911" w:type="dxa"/>
          </w:tcPr>
          <w:p w:rsidR="0073330C" w:rsidRPr="0073330C" w:rsidRDefault="0073330C" w:rsidP="0073330C">
            <w:pPr>
              <w:jc w:val="right"/>
              <w:rPr>
                <w:sz w:val="22"/>
              </w:rPr>
            </w:pPr>
          </w:p>
        </w:tc>
        <w:tc>
          <w:tcPr>
            <w:tcW w:w="1911" w:type="dxa"/>
          </w:tcPr>
          <w:p w:rsidR="0073330C" w:rsidRPr="0073330C" w:rsidRDefault="0073330C" w:rsidP="0073330C">
            <w:pPr>
              <w:jc w:val="right"/>
              <w:rPr>
                <w:sz w:val="22"/>
              </w:rPr>
            </w:pPr>
          </w:p>
        </w:tc>
        <w:tc>
          <w:tcPr>
            <w:tcW w:w="1911" w:type="dxa"/>
            <w:shd w:val="clear" w:color="auto" w:fill="auto"/>
          </w:tcPr>
          <w:p w:rsidR="0073330C" w:rsidRPr="0073330C" w:rsidRDefault="0073330C" w:rsidP="0073330C">
            <w:pPr>
              <w:jc w:val="right"/>
              <w:rPr>
                <w:sz w:val="22"/>
              </w:rPr>
            </w:pPr>
          </w:p>
        </w:tc>
        <w:tc>
          <w:tcPr>
            <w:tcW w:w="2067" w:type="dxa"/>
            <w:shd w:val="clear" w:color="auto" w:fill="auto"/>
          </w:tcPr>
          <w:p w:rsidR="0073330C" w:rsidRPr="0073330C" w:rsidRDefault="0073330C" w:rsidP="0073330C">
            <w:pPr>
              <w:jc w:val="right"/>
              <w:rPr>
                <w:sz w:val="22"/>
              </w:rPr>
            </w:pPr>
          </w:p>
        </w:tc>
      </w:tr>
      <w:tr w:rsidR="00453AB1" w:rsidTr="0073330C">
        <w:trPr>
          <w:trHeight w:val="454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0C" w:rsidRPr="0073330C" w:rsidRDefault="0073330C" w:rsidP="0073330C">
            <w:pPr>
              <w:ind w:left="360"/>
              <w:rPr>
                <w:rFonts w:eastAsia="Times New Roman"/>
                <w:sz w:val="22"/>
                <w:lang w:eastAsia="pl-PL"/>
              </w:rPr>
            </w:pPr>
            <w:r w:rsidRPr="0073330C">
              <w:rPr>
                <w:rFonts w:eastAsia="Times New Roman"/>
                <w:sz w:val="22"/>
                <w:lang w:eastAsia="pl-PL"/>
              </w:rPr>
              <w:t>45</w:t>
            </w: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330C" w:rsidRPr="0073330C" w:rsidRDefault="0073330C" w:rsidP="0073330C">
            <w:pPr>
              <w:rPr>
                <w:color w:val="000000"/>
                <w:sz w:val="22"/>
              </w:rPr>
            </w:pPr>
            <w:r w:rsidRPr="0073330C">
              <w:rPr>
                <w:color w:val="000000"/>
                <w:sz w:val="22"/>
              </w:rPr>
              <w:t>Rachunkowość Budżetowa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3330C" w:rsidRPr="0073330C" w:rsidRDefault="0073330C" w:rsidP="0073330C">
            <w:pPr>
              <w:jc w:val="center"/>
              <w:rPr>
                <w:bCs/>
                <w:sz w:val="22"/>
              </w:rPr>
            </w:pPr>
            <w:r w:rsidRPr="0073330C">
              <w:rPr>
                <w:bCs/>
                <w:sz w:val="22"/>
              </w:rPr>
              <w:t>6</w:t>
            </w:r>
          </w:p>
        </w:tc>
        <w:tc>
          <w:tcPr>
            <w:tcW w:w="999" w:type="dxa"/>
            <w:shd w:val="clear" w:color="auto" w:fill="auto"/>
          </w:tcPr>
          <w:p w:rsidR="0073330C" w:rsidRPr="0073330C" w:rsidRDefault="0073330C" w:rsidP="0073330C">
            <w:pPr>
              <w:jc w:val="center"/>
              <w:rPr>
                <w:sz w:val="22"/>
              </w:rPr>
            </w:pPr>
          </w:p>
        </w:tc>
        <w:tc>
          <w:tcPr>
            <w:tcW w:w="1911" w:type="dxa"/>
          </w:tcPr>
          <w:p w:rsidR="0073330C" w:rsidRPr="0073330C" w:rsidRDefault="0073330C" w:rsidP="0073330C">
            <w:pPr>
              <w:jc w:val="right"/>
              <w:rPr>
                <w:sz w:val="22"/>
              </w:rPr>
            </w:pPr>
          </w:p>
        </w:tc>
        <w:tc>
          <w:tcPr>
            <w:tcW w:w="1911" w:type="dxa"/>
          </w:tcPr>
          <w:p w:rsidR="0073330C" w:rsidRPr="0073330C" w:rsidRDefault="0073330C" w:rsidP="0073330C">
            <w:pPr>
              <w:jc w:val="right"/>
              <w:rPr>
                <w:sz w:val="22"/>
              </w:rPr>
            </w:pPr>
          </w:p>
        </w:tc>
        <w:tc>
          <w:tcPr>
            <w:tcW w:w="1911" w:type="dxa"/>
            <w:shd w:val="clear" w:color="auto" w:fill="auto"/>
          </w:tcPr>
          <w:p w:rsidR="0073330C" w:rsidRPr="0073330C" w:rsidRDefault="0073330C" w:rsidP="0073330C">
            <w:pPr>
              <w:jc w:val="right"/>
              <w:rPr>
                <w:sz w:val="22"/>
              </w:rPr>
            </w:pPr>
          </w:p>
        </w:tc>
        <w:tc>
          <w:tcPr>
            <w:tcW w:w="2067" w:type="dxa"/>
            <w:shd w:val="clear" w:color="auto" w:fill="auto"/>
          </w:tcPr>
          <w:p w:rsidR="0073330C" w:rsidRPr="0073330C" w:rsidRDefault="0073330C" w:rsidP="0073330C">
            <w:pPr>
              <w:jc w:val="right"/>
              <w:rPr>
                <w:sz w:val="22"/>
              </w:rPr>
            </w:pPr>
          </w:p>
        </w:tc>
      </w:tr>
      <w:tr w:rsidR="00453AB1" w:rsidTr="0073330C">
        <w:trPr>
          <w:trHeight w:val="454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0C" w:rsidRPr="0073330C" w:rsidRDefault="0073330C" w:rsidP="0073330C">
            <w:pPr>
              <w:ind w:left="360"/>
              <w:rPr>
                <w:rFonts w:eastAsia="Times New Roman"/>
                <w:sz w:val="22"/>
                <w:lang w:eastAsia="pl-PL"/>
              </w:rPr>
            </w:pPr>
            <w:r w:rsidRPr="0073330C">
              <w:rPr>
                <w:rFonts w:eastAsia="Times New Roman"/>
                <w:sz w:val="22"/>
                <w:lang w:eastAsia="pl-PL"/>
              </w:rPr>
              <w:t>46</w:t>
            </w: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330C" w:rsidRPr="0073330C" w:rsidRDefault="0073330C" w:rsidP="0073330C">
            <w:pPr>
              <w:rPr>
                <w:color w:val="000000"/>
                <w:sz w:val="22"/>
              </w:rPr>
            </w:pPr>
            <w:r w:rsidRPr="0073330C">
              <w:rPr>
                <w:color w:val="000000"/>
                <w:sz w:val="22"/>
              </w:rPr>
              <w:t>Rachunkowość Budżetowa w praktyce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3330C" w:rsidRPr="0073330C" w:rsidRDefault="0073330C" w:rsidP="0073330C">
            <w:pPr>
              <w:jc w:val="center"/>
              <w:rPr>
                <w:bCs/>
                <w:sz w:val="22"/>
              </w:rPr>
            </w:pPr>
            <w:r w:rsidRPr="0073330C">
              <w:rPr>
                <w:bCs/>
                <w:sz w:val="22"/>
              </w:rPr>
              <w:t>1</w:t>
            </w:r>
          </w:p>
        </w:tc>
        <w:tc>
          <w:tcPr>
            <w:tcW w:w="999" w:type="dxa"/>
            <w:shd w:val="clear" w:color="auto" w:fill="auto"/>
          </w:tcPr>
          <w:p w:rsidR="0073330C" w:rsidRPr="0073330C" w:rsidRDefault="0073330C" w:rsidP="0073330C">
            <w:pPr>
              <w:jc w:val="center"/>
              <w:rPr>
                <w:sz w:val="22"/>
              </w:rPr>
            </w:pPr>
          </w:p>
        </w:tc>
        <w:tc>
          <w:tcPr>
            <w:tcW w:w="1911" w:type="dxa"/>
          </w:tcPr>
          <w:p w:rsidR="0073330C" w:rsidRPr="0073330C" w:rsidRDefault="0073330C" w:rsidP="0073330C">
            <w:pPr>
              <w:jc w:val="right"/>
              <w:rPr>
                <w:sz w:val="22"/>
              </w:rPr>
            </w:pPr>
          </w:p>
        </w:tc>
        <w:tc>
          <w:tcPr>
            <w:tcW w:w="1911" w:type="dxa"/>
          </w:tcPr>
          <w:p w:rsidR="0073330C" w:rsidRPr="0073330C" w:rsidRDefault="0073330C" w:rsidP="0073330C">
            <w:pPr>
              <w:jc w:val="right"/>
              <w:rPr>
                <w:sz w:val="22"/>
              </w:rPr>
            </w:pPr>
          </w:p>
        </w:tc>
        <w:tc>
          <w:tcPr>
            <w:tcW w:w="1911" w:type="dxa"/>
            <w:shd w:val="clear" w:color="auto" w:fill="auto"/>
          </w:tcPr>
          <w:p w:rsidR="0073330C" w:rsidRPr="0073330C" w:rsidRDefault="0073330C" w:rsidP="0073330C">
            <w:pPr>
              <w:jc w:val="right"/>
              <w:rPr>
                <w:sz w:val="22"/>
              </w:rPr>
            </w:pPr>
          </w:p>
        </w:tc>
        <w:tc>
          <w:tcPr>
            <w:tcW w:w="2067" w:type="dxa"/>
            <w:shd w:val="clear" w:color="auto" w:fill="auto"/>
          </w:tcPr>
          <w:p w:rsidR="0073330C" w:rsidRPr="0073330C" w:rsidRDefault="0073330C" w:rsidP="0073330C">
            <w:pPr>
              <w:jc w:val="right"/>
              <w:rPr>
                <w:sz w:val="22"/>
              </w:rPr>
            </w:pPr>
          </w:p>
        </w:tc>
      </w:tr>
      <w:tr w:rsidR="00453AB1" w:rsidTr="0073330C">
        <w:trPr>
          <w:trHeight w:val="454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0C" w:rsidRPr="0073330C" w:rsidRDefault="0073330C" w:rsidP="0073330C">
            <w:pPr>
              <w:ind w:left="360"/>
              <w:rPr>
                <w:rFonts w:eastAsia="Times New Roman"/>
                <w:sz w:val="22"/>
                <w:lang w:eastAsia="pl-PL"/>
              </w:rPr>
            </w:pPr>
            <w:r w:rsidRPr="0073330C">
              <w:rPr>
                <w:rFonts w:eastAsia="Times New Roman"/>
                <w:sz w:val="22"/>
                <w:lang w:eastAsia="pl-PL"/>
              </w:rPr>
              <w:t>47</w:t>
            </w: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330C" w:rsidRPr="0073330C" w:rsidRDefault="0073330C" w:rsidP="0073330C">
            <w:pPr>
              <w:rPr>
                <w:color w:val="000000"/>
                <w:sz w:val="22"/>
              </w:rPr>
            </w:pPr>
            <w:r w:rsidRPr="0073330C">
              <w:rPr>
                <w:color w:val="000000"/>
                <w:sz w:val="22"/>
              </w:rPr>
              <w:t>Remedium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3330C" w:rsidRPr="0073330C" w:rsidRDefault="0073330C" w:rsidP="0073330C">
            <w:pPr>
              <w:jc w:val="center"/>
              <w:rPr>
                <w:bCs/>
                <w:sz w:val="22"/>
              </w:rPr>
            </w:pPr>
            <w:r w:rsidRPr="0073330C">
              <w:rPr>
                <w:bCs/>
                <w:sz w:val="22"/>
              </w:rPr>
              <w:t>1</w:t>
            </w:r>
          </w:p>
        </w:tc>
        <w:tc>
          <w:tcPr>
            <w:tcW w:w="999" w:type="dxa"/>
            <w:shd w:val="clear" w:color="auto" w:fill="auto"/>
          </w:tcPr>
          <w:p w:rsidR="0073330C" w:rsidRPr="0073330C" w:rsidRDefault="0073330C" w:rsidP="0073330C">
            <w:pPr>
              <w:jc w:val="center"/>
              <w:rPr>
                <w:sz w:val="22"/>
              </w:rPr>
            </w:pPr>
          </w:p>
        </w:tc>
        <w:tc>
          <w:tcPr>
            <w:tcW w:w="1911" w:type="dxa"/>
          </w:tcPr>
          <w:p w:rsidR="0073330C" w:rsidRPr="0073330C" w:rsidRDefault="0073330C" w:rsidP="0073330C">
            <w:pPr>
              <w:jc w:val="right"/>
              <w:rPr>
                <w:sz w:val="22"/>
              </w:rPr>
            </w:pPr>
          </w:p>
        </w:tc>
        <w:tc>
          <w:tcPr>
            <w:tcW w:w="1911" w:type="dxa"/>
          </w:tcPr>
          <w:p w:rsidR="0073330C" w:rsidRPr="0073330C" w:rsidRDefault="0073330C" w:rsidP="0073330C">
            <w:pPr>
              <w:jc w:val="right"/>
              <w:rPr>
                <w:sz w:val="22"/>
              </w:rPr>
            </w:pPr>
          </w:p>
        </w:tc>
        <w:tc>
          <w:tcPr>
            <w:tcW w:w="1911" w:type="dxa"/>
            <w:shd w:val="clear" w:color="auto" w:fill="auto"/>
          </w:tcPr>
          <w:p w:rsidR="0073330C" w:rsidRPr="0073330C" w:rsidRDefault="0073330C" w:rsidP="0073330C">
            <w:pPr>
              <w:jc w:val="right"/>
              <w:rPr>
                <w:sz w:val="22"/>
              </w:rPr>
            </w:pPr>
          </w:p>
        </w:tc>
        <w:tc>
          <w:tcPr>
            <w:tcW w:w="2067" w:type="dxa"/>
            <w:shd w:val="clear" w:color="auto" w:fill="auto"/>
          </w:tcPr>
          <w:p w:rsidR="0073330C" w:rsidRPr="0073330C" w:rsidRDefault="0073330C" w:rsidP="0073330C">
            <w:pPr>
              <w:jc w:val="right"/>
              <w:rPr>
                <w:sz w:val="22"/>
              </w:rPr>
            </w:pPr>
          </w:p>
        </w:tc>
      </w:tr>
      <w:tr w:rsidR="00453AB1" w:rsidTr="0073330C">
        <w:trPr>
          <w:trHeight w:val="425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0C" w:rsidRPr="0073330C" w:rsidRDefault="0073330C" w:rsidP="0073330C">
            <w:pPr>
              <w:ind w:left="360"/>
              <w:rPr>
                <w:rFonts w:eastAsia="Times New Roman"/>
                <w:sz w:val="22"/>
                <w:lang w:eastAsia="pl-PL"/>
              </w:rPr>
            </w:pPr>
            <w:r w:rsidRPr="0073330C">
              <w:rPr>
                <w:rFonts w:eastAsia="Times New Roman"/>
                <w:sz w:val="22"/>
                <w:lang w:eastAsia="pl-PL"/>
              </w:rPr>
              <w:t>48</w:t>
            </w: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330C" w:rsidRPr="0073330C" w:rsidRDefault="0073330C" w:rsidP="0073330C">
            <w:pPr>
              <w:rPr>
                <w:color w:val="000000"/>
                <w:sz w:val="22"/>
              </w:rPr>
            </w:pPr>
            <w:r w:rsidRPr="0073330C">
              <w:rPr>
                <w:color w:val="000000"/>
                <w:sz w:val="22"/>
              </w:rPr>
              <w:t>Renowacje i Zabytki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3330C" w:rsidRPr="0073330C" w:rsidRDefault="0073330C" w:rsidP="0073330C">
            <w:pPr>
              <w:jc w:val="center"/>
              <w:rPr>
                <w:bCs/>
                <w:sz w:val="22"/>
              </w:rPr>
            </w:pPr>
            <w:r w:rsidRPr="0073330C">
              <w:rPr>
                <w:bCs/>
                <w:sz w:val="22"/>
              </w:rPr>
              <w:t>1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auto"/>
          </w:tcPr>
          <w:p w:rsidR="0073330C" w:rsidRPr="0073330C" w:rsidRDefault="0073330C" w:rsidP="0073330C">
            <w:pPr>
              <w:jc w:val="center"/>
              <w:rPr>
                <w:sz w:val="22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73330C" w:rsidRPr="0073330C" w:rsidRDefault="0073330C" w:rsidP="0073330C">
            <w:pPr>
              <w:jc w:val="right"/>
              <w:rPr>
                <w:sz w:val="22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73330C" w:rsidRPr="0073330C" w:rsidRDefault="0073330C" w:rsidP="0073330C">
            <w:pPr>
              <w:jc w:val="right"/>
              <w:rPr>
                <w:sz w:val="22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auto"/>
          </w:tcPr>
          <w:p w:rsidR="0073330C" w:rsidRPr="0073330C" w:rsidRDefault="0073330C" w:rsidP="0073330C">
            <w:pPr>
              <w:jc w:val="right"/>
              <w:rPr>
                <w:sz w:val="22"/>
              </w:rPr>
            </w:pPr>
          </w:p>
        </w:tc>
        <w:tc>
          <w:tcPr>
            <w:tcW w:w="2067" w:type="dxa"/>
            <w:tcBorders>
              <w:bottom w:val="single" w:sz="4" w:space="0" w:color="auto"/>
            </w:tcBorders>
            <w:shd w:val="clear" w:color="auto" w:fill="auto"/>
          </w:tcPr>
          <w:p w:rsidR="0073330C" w:rsidRPr="0073330C" w:rsidRDefault="0073330C" w:rsidP="0073330C">
            <w:pPr>
              <w:jc w:val="right"/>
              <w:rPr>
                <w:sz w:val="22"/>
              </w:rPr>
            </w:pPr>
          </w:p>
        </w:tc>
      </w:tr>
      <w:tr w:rsidR="00453AB1" w:rsidTr="0073330C">
        <w:trPr>
          <w:trHeight w:val="454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0C" w:rsidRPr="0073330C" w:rsidRDefault="0073330C" w:rsidP="0073330C">
            <w:pPr>
              <w:ind w:left="360"/>
              <w:rPr>
                <w:rFonts w:eastAsia="Times New Roman"/>
                <w:sz w:val="22"/>
                <w:lang w:eastAsia="pl-PL"/>
              </w:rPr>
            </w:pPr>
            <w:r w:rsidRPr="0073330C">
              <w:rPr>
                <w:rFonts w:eastAsia="Times New Roman"/>
                <w:sz w:val="22"/>
                <w:lang w:eastAsia="pl-PL"/>
              </w:rPr>
              <w:t>49</w:t>
            </w: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330C" w:rsidRPr="0073330C" w:rsidRDefault="0073330C" w:rsidP="0073330C">
            <w:pPr>
              <w:rPr>
                <w:color w:val="000000"/>
                <w:sz w:val="22"/>
              </w:rPr>
            </w:pPr>
            <w:r w:rsidRPr="0073330C">
              <w:rPr>
                <w:color w:val="000000"/>
                <w:sz w:val="22"/>
              </w:rPr>
              <w:t>Samorząd Terytorialny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3330C" w:rsidRPr="0073330C" w:rsidRDefault="0073330C" w:rsidP="0073330C">
            <w:pPr>
              <w:jc w:val="center"/>
              <w:rPr>
                <w:bCs/>
                <w:sz w:val="22"/>
              </w:rPr>
            </w:pPr>
            <w:r w:rsidRPr="0073330C">
              <w:rPr>
                <w:bCs/>
                <w:sz w:val="22"/>
              </w:rPr>
              <w:t>1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auto"/>
          </w:tcPr>
          <w:p w:rsidR="0073330C" w:rsidRPr="0073330C" w:rsidRDefault="0073330C" w:rsidP="0073330C">
            <w:pPr>
              <w:jc w:val="center"/>
              <w:rPr>
                <w:sz w:val="22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73330C" w:rsidRPr="0073330C" w:rsidRDefault="0073330C" w:rsidP="0073330C">
            <w:pPr>
              <w:jc w:val="right"/>
              <w:rPr>
                <w:sz w:val="22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73330C" w:rsidRPr="0073330C" w:rsidRDefault="0073330C" w:rsidP="0073330C">
            <w:pPr>
              <w:jc w:val="right"/>
              <w:rPr>
                <w:sz w:val="22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auto"/>
          </w:tcPr>
          <w:p w:rsidR="0073330C" w:rsidRPr="0073330C" w:rsidRDefault="0073330C" w:rsidP="0073330C">
            <w:pPr>
              <w:jc w:val="right"/>
              <w:rPr>
                <w:sz w:val="22"/>
              </w:rPr>
            </w:pPr>
          </w:p>
        </w:tc>
        <w:tc>
          <w:tcPr>
            <w:tcW w:w="2067" w:type="dxa"/>
            <w:tcBorders>
              <w:bottom w:val="single" w:sz="4" w:space="0" w:color="auto"/>
            </w:tcBorders>
            <w:shd w:val="clear" w:color="auto" w:fill="auto"/>
          </w:tcPr>
          <w:p w:rsidR="0073330C" w:rsidRPr="0073330C" w:rsidRDefault="0073330C" w:rsidP="0073330C">
            <w:pPr>
              <w:jc w:val="right"/>
              <w:rPr>
                <w:sz w:val="22"/>
              </w:rPr>
            </w:pPr>
          </w:p>
        </w:tc>
      </w:tr>
      <w:tr w:rsidR="00453AB1" w:rsidTr="0073330C">
        <w:trPr>
          <w:trHeight w:val="454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0C" w:rsidRPr="0073330C" w:rsidRDefault="0073330C" w:rsidP="0073330C">
            <w:pPr>
              <w:ind w:left="360"/>
              <w:rPr>
                <w:rFonts w:eastAsia="Times New Roman"/>
                <w:sz w:val="22"/>
                <w:lang w:eastAsia="pl-PL"/>
              </w:rPr>
            </w:pPr>
            <w:r w:rsidRPr="0073330C">
              <w:rPr>
                <w:rFonts w:eastAsia="Times New Roman"/>
                <w:sz w:val="22"/>
                <w:lang w:eastAsia="pl-PL"/>
              </w:rPr>
              <w:t>50</w:t>
            </w: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330C" w:rsidRPr="0073330C" w:rsidRDefault="0073330C" w:rsidP="0073330C">
            <w:pPr>
              <w:rPr>
                <w:color w:val="000000"/>
                <w:sz w:val="22"/>
              </w:rPr>
            </w:pPr>
            <w:r w:rsidRPr="0073330C">
              <w:rPr>
                <w:color w:val="000000"/>
                <w:sz w:val="22"/>
              </w:rPr>
              <w:t>Spotkania z Zabytkami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3330C" w:rsidRPr="0073330C" w:rsidRDefault="0073330C" w:rsidP="0073330C">
            <w:pPr>
              <w:jc w:val="center"/>
              <w:rPr>
                <w:bCs/>
                <w:sz w:val="22"/>
              </w:rPr>
            </w:pPr>
            <w:r w:rsidRPr="0073330C">
              <w:rPr>
                <w:bCs/>
                <w:sz w:val="22"/>
              </w:rPr>
              <w:t>1</w:t>
            </w:r>
          </w:p>
        </w:tc>
        <w:tc>
          <w:tcPr>
            <w:tcW w:w="999" w:type="dxa"/>
            <w:shd w:val="clear" w:color="auto" w:fill="auto"/>
          </w:tcPr>
          <w:p w:rsidR="0073330C" w:rsidRPr="0073330C" w:rsidRDefault="0073330C" w:rsidP="0073330C">
            <w:pPr>
              <w:jc w:val="center"/>
              <w:rPr>
                <w:sz w:val="22"/>
              </w:rPr>
            </w:pPr>
          </w:p>
        </w:tc>
        <w:tc>
          <w:tcPr>
            <w:tcW w:w="1911" w:type="dxa"/>
          </w:tcPr>
          <w:p w:rsidR="0073330C" w:rsidRPr="0073330C" w:rsidRDefault="0073330C" w:rsidP="0073330C">
            <w:pPr>
              <w:jc w:val="right"/>
              <w:rPr>
                <w:sz w:val="22"/>
              </w:rPr>
            </w:pPr>
          </w:p>
        </w:tc>
        <w:tc>
          <w:tcPr>
            <w:tcW w:w="1911" w:type="dxa"/>
          </w:tcPr>
          <w:p w:rsidR="0073330C" w:rsidRPr="0073330C" w:rsidRDefault="0073330C" w:rsidP="0073330C">
            <w:pPr>
              <w:jc w:val="right"/>
              <w:rPr>
                <w:sz w:val="22"/>
              </w:rPr>
            </w:pPr>
          </w:p>
        </w:tc>
        <w:tc>
          <w:tcPr>
            <w:tcW w:w="1911" w:type="dxa"/>
            <w:shd w:val="clear" w:color="auto" w:fill="auto"/>
          </w:tcPr>
          <w:p w:rsidR="0073330C" w:rsidRPr="0073330C" w:rsidRDefault="0073330C" w:rsidP="0073330C">
            <w:pPr>
              <w:jc w:val="right"/>
              <w:rPr>
                <w:sz w:val="22"/>
              </w:rPr>
            </w:pPr>
          </w:p>
        </w:tc>
        <w:tc>
          <w:tcPr>
            <w:tcW w:w="2067" w:type="dxa"/>
            <w:shd w:val="clear" w:color="auto" w:fill="auto"/>
          </w:tcPr>
          <w:p w:rsidR="0073330C" w:rsidRPr="0073330C" w:rsidRDefault="0073330C" w:rsidP="0073330C">
            <w:pPr>
              <w:jc w:val="right"/>
              <w:rPr>
                <w:sz w:val="22"/>
              </w:rPr>
            </w:pPr>
          </w:p>
        </w:tc>
      </w:tr>
      <w:tr w:rsidR="00453AB1" w:rsidTr="0073330C">
        <w:trPr>
          <w:trHeight w:val="425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0C" w:rsidRPr="0073330C" w:rsidRDefault="0073330C" w:rsidP="0073330C">
            <w:pPr>
              <w:ind w:left="360"/>
              <w:rPr>
                <w:rFonts w:eastAsia="Times New Roman"/>
                <w:sz w:val="22"/>
                <w:lang w:eastAsia="pl-PL"/>
              </w:rPr>
            </w:pPr>
            <w:r w:rsidRPr="0073330C">
              <w:rPr>
                <w:rFonts w:eastAsia="Times New Roman"/>
                <w:sz w:val="22"/>
                <w:lang w:eastAsia="pl-PL"/>
              </w:rPr>
              <w:t>51</w:t>
            </w: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330C" w:rsidRPr="0073330C" w:rsidRDefault="0073330C" w:rsidP="0073330C">
            <w:pPr>
              <w:rPr>
                <w:color w:val="000000"/>
                <w:sz w:val="22"/>
              </w:rPr>
            </w:pPr>
            <w:r w:rsidRPr="0073330C">
              <w:rPr>
                <w:color w:val="000000"/>
                <w:sz w:val="22"/>
              </w:rPr>
              <w:t>Świat Problemów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3330C" w:rsidRPr="0073330C" w:rsidRDefault="0073330C" w:rsidP="0073330C">
            <w:pPr>
              <w:jc w:val="center"/>
              <w:rPr>
                <w:bCs/>
                <w:sz w:val="22"/>
              </w:rPr>
            </w:pPr>
            <w:r w:rsidRPr="0073330C">
              <w:rPr>
                <w:bCs/>
                <w:sz w:val="22"/>
              </w:rPr>
              <w:t>1</w:t>
            </w:r>
          </w:p>
        </w:tc>
        <w:tc>
          <w:tcPr>
            <w:tcW w:w="999" w:type="dxa"/>
            <w:shd w:val="clear" w:color="auto" w:fill="auto"/>
          </w:tcPr>
          <w:p w:rsidR="0073330C" w:rsidRPr="0073330C" w:rsidRDefault="0073330C" w:rsidP="0073330C">
            <w:pPr>
              <w:jc w:val="center"/>
              <w:rPr>
                <w:sz w:val="22"/>
              </w:rPr>
            </w:pPr>
          </w:p>
        </w:tc>
        <w:tc>
          <w:tcPr>
            <w:tcW w:w="1911" w:type="dxa"/>
          </w:tcPr>
          <w:p w:rsidR="0073330C" w:rsidRPr="0073330C" w:rsidRDefault="0073330C" w:rsidP="0073330C">
            <w:pPr>
              <w:jc w:val="right"/>
              <w:rPr>
                <w:sz w:val="22"/>
              </w:rPr>
            </w:pPr>
          </w:p>
        </w:tc>
        <w:tc>
          <w:tcPr>
            <w:tcW w:w="1911" w:type="dxa"/>
          </w:tcPr>
          <w:p w:rsidR="0073330C" w:rsidRPr="0073330C" w:rsidRDefault="0073330C" w:rsidP="0073330C">
            <w:pPr>
              <w:jc w:val="right"/>
              <w:rPr>
                <w:sz w:val="22"/>
              </w:rPr>
            </w:pPr>
          </w:p>
        </w:tc>
        <w:tc>
          <w:tcPr>
            <w:tcW w:w="1911" w:type="dxa"/>
            <w:shd w:val="clear" w:color="auto" w:fill="auto"/>
          </w:tcPr>
          <w:p w:rsidR="0073330C" w:rsidRPr="0073330C" w:rsidRDefault="0073330C" w:rsidP="0073330C">
            <w:pPr>
              <w:jc w:val="right"/>
              <w:rPr>
                <w:sz w:val="22"/>
              </w:rPr>
            </w:pPr>
          </w:p>
        </w:tc>
        <w:tc>
          <w:tcPr>
            <w:tcW w:w="2067" w:type="dxa"/>
            <w:shd w:val="clear" w:color="auto" w:fill="auto"/>
          </w:tcPr>
          <w:p w:rsidR="0073330C" w:rsidRPr="0073330C" w:rsidRDefault="0073330C" w:rsidP="0073330C">
            <w:pPr>
              <w:jc w:val="right"/>
              <w:rPr>
                <w:sz w:val="22"/>
              </w:rPr>
            </w:pPr>
          </w:p>
        </w:tc>
      </w:tr>
      <w:tr w:rsidR="00453AB1" w:rsidTr="0073330C">
        <w:trPr>
          <w:trHeight w:val="425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0C" w:rsidRPr="0073330C" w:rsidRDefault="0073330C" w:rsidP="0073330C">
            <w:pPr>
              <w:ind w:left="360"/>
              <w:rPr>
                <w:rFonts w:eastAsia="Times New Roman"/>
                <w:sz w:val="22"/>
                <w:lang w:eastAsia="pl-PL"/>
              </w:rPr>
            </w:pPr>
            <w:r w:rsidRPr="0073330C">
              <w:rPr>
                <w:rFonts w:eastAsia="Times New Roman"/>
                <w:sz w:val="22"/>
                <w:lang w:eastAsia="pl-PL"/>
              </w:rPr>
              <w:lastRenderedPageBreak/>
              <w:t>52</w:t>
            </w: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330C" w:rsidRPr="0073330C" w:rsidRDefault="0073330C" w:rsidP="0073330C">
            <w:pPr>
              <w:rPr>
                <w:color w:val="000000"/>
                <w:sz w:val="22"/>
              </w:rPr>
            </w:pPr>
            <w:r w:rsidRPr="0073330C">
              <w:rPr>
                <w:color w:val="000000"/>
                <w:sz w:val="22"/>
              </w:rPr>
              <w:t>Transport Miejski i Regionalny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3330C" w:rsidRPr="0073330C" w:rsidRDefault="0073330C" w:rsidP="0073330C">
            <w:pPr>
              <w:jc w:val="center"/>
              <w:rPr>
                <w:bCs/>
                <w:sz w:val="22"/>
              </w:rPr>
            </w:pPr>
            <w:r w:rsidRPr="0073330C">
              <w:rPr>
                <w:bCs/>
                <w:sz w:val="22"/>
              </w:rPr>
              <w:t>1</w:t>
            </w:r>
          </w:p>
        </w:tc>
        <w:tc>
          <w:tcPr>
            <w:tcW w:w="999" w:type="dxa"/>
            <w:shd w:val="clear" w:color="auto" w:fill="auto"/>
          </w:tcPr>
          <w:p w:rsidR="0073330C" w:rsidRPr="0073330C" w:rsidRDefault="0073330C" w:rsidP="0073330C">
            <w:pPr>
              <w:jc w:val="center"/>
              <w:rPr>
                <w:sz w:val="22"/>
              </w:rPr>
            </w:pPr>
          </w:p>
        </w:tc>
        <w:tc>
          <w:tcPr>
            <w:tcW w:w="1911" w:type="dxa"/>
          </w:tcPr>
          <w:p w:rsidR="0073330C" w:rsidRPr="0073330C" w:rsidRDefault="0073330C" w:rsidP="0073330C">
            <w:pPr>
              <w:jc w:val="right"/>
              <w:rPr>
                <w:sz w:val="22"/>
              </w:rPr>
            </w:pPr>
          </w:p>
        </w:tc>
        <w:tc>
          <w:tcPr>
            <w:tcW w:w="1911" w:type="dxa"/>
          </w:tcPr>
          <w:p w:rsidR="0073330C" w:rsidRPr="0073330C" w:rsidRDefault="0073330C" w:rsidP="0073330C">
            <w:pPr>
              <w:jc w:val="right"/>
              <w:rPr>
                <w:sz w:val="22"/>
              </w:rPr>
            </w:pPr>
          </w:p>
        </w:tc>
        <w:tc>
          <w:tcPr>
            <w:tcW w:w="1911" w:type="dxa"/>
            <w:shd w:val="clear" w:color="auto" w:fill="auto"/>
          </w:tcPr>
          <w:p w:rsidR="0073330C" w:rsidRPr="0073330C" w:rsidRDefault="0073330C" w:rsidP="0073330C">
            <w:pPr>
              <w:jc w:val="right"/>
              <w:rPr>
                <w:sz w:val="22"/>
              </w:rPr>
            </w:pPr>
          </w:p>
        </w:tc>
        <w:tc>
          <w:tcPr>
            <w:tcW w:w="2067" w:type="dxa"/>
            <w:shd w:val="clear" w:color="auto" w:fill="auto"/>
          </w:tcPr>
          <w:p w:rsidR="0073330C" w:rsidRPr="0073330C" w:rsidRDefault="0073330C" w:rsidP="0073330C">
            <w:pPr>
              <w:jc w:val="right"/>
              <w:rPr>
                <w:sz w:val="22"/>
              </w:rPr>
            </w:pPr>
          </w:p>
        </w:tc>
      </w:tr>
      <w:tr w:rsidR="00453AB1" w:rsidTr="0073330C">
        <w:trPr>
          <w:trHeight w:val="454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0C" w:rsidRPr="0073330C" w:rsidRDefault="0073330C" w:rsidP="0073330C">
            <w:pPr>
              <w:ind w:left="360"/>
              <w:rPr>
                <w:rFonts w:eastAsia="Times New Roman"/>
                <w:sz w:val="22"/>
                <w:lang w:eastAsia="pl-PL"/>
              </w:rPr>
            </w:pPr>
            <w:r w:rsidRPr="0073330C">
              <w:rPr>
                <w:rFonts w:eastAsia="Times New Roman"/>
                <w:sz w:val="22"/>
                <w:lang w:eastAsia="pl-PL"/>
              </w:rPr>
              <w:t>53</w:t>
            </w: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330C" w:rsidRPr="0073330C" w:rsidRDefault="0073330C" w:rsidP="0073330C">
            <w:pPr>
              <w:rPr>
                <w:color w:val="000000"/>
                <w:sz w:val="22"/>
              </w:rPr>
            </w:pPr>
            <w:r w:rsidRPr="0073330C">
              <w:rPr>
                <w:color w:val="000000"/>
                <w:sz w:val="22"/>
              </w:rPr>
              <w:t>Wodociągi i Kanalizacja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3330C" w:rsidRPr="0073330C" w:rsidRDefault="0073330C" w:rsidP="0073330C">
            <w:pPr>
              <w:jc w:val="center"/>
              <w:rPr>
                <w:bCs/>
                <w:sz w:val="22"/>
              </w:rPr>
            </w:pPr>
            <w:r w:rsidRPr="0073330C">
              <w:rPr>
                <w:bCs/>
                <w:sz w:val="22"/>
              </w:rPr>
              <w:t>1</w:t>
            </w:r>
          </w:p>
        </w:tc>
        <w:tc>
          <w:tcPr>
            <w:tcW w:w="999" w:type="dxa"/>
            <w:shd w:val="clear" w:color="auto" w:fill="auto"/>
          </w:tcPr>
          <w:p w:rsidR="0073330C" w:rsidRPr="0073330C" w:rsidRDefault="0073330C" w:rsidP="0073330C">
            <w:pPr>
              <w:jc w:val="center"/>
              <w:rPr>
                <w:sz w:val="22"/>
              </w:rPr>
            </w:pPr>
          </w:p>
        </w:tc>
        <w:tc>
          <w:tcPr>
            <w:tcW w:w="1911" w:type="dxa"/>
          </w:tcPr>
          <w:p w:rsidR="0073330C" w:rsidRPr="0073330C" w:rsidRDefault="0073330C" w:rsidP="0073330C">
            <w:pPr>
              <w:jc w:val="right"/>
              <w:rPr>
                <w:sz w:val="22"/>
              </w:rPr>
            </w:pPr>
          </w:p>
        </w:tc>
        <w:tc>
          <w:tcPr>
            <w:tcW w:w="1911" w:type="dxa"/>
          </w:tcPr>
          <w:p w:rsidR="0073330C" w:rsidRPr="0073330C" w:rsidRDefault="0073330C" w:rsidP="0073330C">
            <w:pPr>
              <w:jc w:val="right"/>
              <w:rPr>
                <w:sz w:val="22"/>
              </w:rPr>
            </w:pPr>
          </w:p>
        </w:tc>
        <w:tc>
          <w:tcPr>
            <w:tcW w:w="1911" w:type="dxa"/>
            <w:shd w:val="clear" w:color="auto" w:fill="auto"/>
          </w:tcPr>
          <w:p w:rsidR="0073330C" w:rsidRPr="0073330C" w:rsidRDefault="0073330C" w:rsidP="0073330C">
            <w:pPr>
              <w:jc w:val="right"/>
              <w:rPr>
                <w:sz w:val="22"/>
              </w:rPr>
            </w:pPr>
          </w:p>
        </w:tc>
        <w:tc>
          <w:tcPr>
            <w:tcW w:w="2067" w:type="dxa"/>
            <w:shd w:val="clear" w:color="auto" w:fill="auto"/>
          </w:tcPr>
          <w:p w:rsidR="0073330C" w:rsidRPr="0073330C" w:rsidRDefault="0073330C" w:rsidP="0073330C">
            <w:pPr>
              <w:jc w:val="right"/>
              <w:rPr>
                <w:sz w:val="22"/>
              </w:rPr>
            </w:pPr>
          </w:p>
        </w:tc>
      </w:tr>
      <w:tr w:rsidR="00453AB1" w:rsidTr="0073330C">
        <w:trPr>
          <w:trHeight w:val="454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0C" w:rsidRPr="0073330C" w:rsidRDefault="0073330C" w:rsidP="0073330C">
            <w:pPr>
              <w:ind w:left="360"/>
              <w:rPr>
                <w:rFonts w:eastAsia="Times New Roman"/>
                <w:sz w:val="22"/>
                <w:lang w:eastAsia="pl-PL"/>
              </w:rPr>
            </w:pPr>
            <w:r w:rsidRPr="0073330C">
              <w:rPr>
                <w:rFonts w:eastAsia="Times New Roman"/>
                <w:sz w:val="22"/>
                <w:lang w:eastAsia="pl-PL"/>
              </w:rPr>
              <w:t>54</w:t>
            </w: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330C" w:rsidRPr="0073330C" w:rsidRDefault="0073330C" w:rsidP="0073330C">
            <w:pPr>
              <w:rPr>
                <w:color w:val="000000"/>
                <w:sz w:val="22"/>
              </w:rPr>
            </w:pPr>
            <w:r w:rsidRPr="0073330C">
              <w:rPr>
                <w:color w:val="000000"/>
                <w:sz w:val="22"/>
              </w:rPr>
              <w:t>Zamawiający. Zamówienia w praktyce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3330C" w:rsidRPr="0073330C" w:rsidRDefault="0073330C" w:rsidP="0073330C">
            <w:pPr>
              <w:jc w:val="center"/>
              <w:rPr>
                <w:bCs/>
                <w:sz w:val="22"/>
              </w:rPr>
            </w:pPr>
            <w:r w:rsidRPr="0073330C">
              <w:rPr>
                <w:bCs/>
                <w:sz w:val="22"/>
              </w:rPr>
              <w:t>1</w:t>
            </w:r>
          </w:p>
        </w:tc>
        <w:tc>
          <w:tcPr>
            <w:tcW w:w="999" w:type="dxa"/>
            <w:shd w:val="clear" w:color="auto" w:fill="auto"/>
          </w:tcPr>
          <w:p w:rsidR="0073330C" w:rsidRPr="0073330C" w:rsidRDefault="0073330C" w:rsidP="0073330C">
            <w:pPr>
              <w:jc w:val="center"/>
              <w:rPr>
                <w:sz w:val="22"/>
              </w:rPr>
            </w:pPr>
          </w:p>
        </w:tc>
        <w:tc>
          <w:tcPr>
            <w:tcW w:w="1911" w:type="dxa"/>
          </w:tcPr>
          <w:p w:rsidR="0073330C" w:rsidRPr="0073330C" w:rsidRDefault="0073330C" w:rsidP="0073330C">
            <w:pPr>
              <w:jc w:val="right"/>
              <w:rPr>
                <w:sz w:val="22"/>
              </w:rPr>
            </w:pPr>
          </w:p>
        </w:tc>
        <w:tc>
          <w:tcPr>
            <w:tcW w:w="1911" w:type="dxa"/>
          </w:tcPr>
          <w:p w:rsidR="0073330C" w:rsidRPr="0073330C" w:rsidRDefault="0073330C" w:rsidP="0073330C">
            <w:pPr>
              <w:jc w:val="right"/>
              <w:rPr>
                <w:sz w:val="22"/>
              </w:rPr>
            </w:pPr>
          </w:p>
        </w:tc>
        <w:tc>
          <w:tcPr>
            <w:tcW w:w="1911" w:type="dxa"/>
            <w:shd w:val="clear" w:color="auto" w:fill="auto"/>
          </w:tcPr>
          <w:p w:rsidR="0073330C" w:rsidRPr="0073330C" w:rsidRDefault="0073330C" w:rsidP="0073330C">
            <w:pPr>
              <w:jc w:val="right"/>
              <w:rPr>
                <w:sz w:val="22"/>
              </w:rPr>
            </w:pPr>
          </w:p>
        </w:tc>
        <w:tc>
          <w:tcPr>
            <w:tcW w:w="2067" w:type="dxa"/>
            <w:shd w:val="clear" w:color="auto" w:fill="auto"/>
          </w:tcPr>
          <w:p w:rsidR="0073330C" w:rsidRPr="0073330C" w:rsidRDefault="0073330C" w:rsidP="0073330C">
            <w:pPr>
              <w:jc w:val="right"/>
              <w:rPr>
                <w:sz w:val="22"/>
              </w:rPr>
            </w:pPr>
          </w:p>
        </w:tc>
      </w:tr>
      <w:tr w:rsidR="00453AB1" w:rsidTr="0073330C">
        <w:trPr>
          <w:trHeight w:val="425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0C" w:rsidRPr="0073330C" w:rsidRDefault="0073330C" w:rsidP="0073330C">
            <w:pPr>
              <w:ind w:left="360"/>
              <w:rPr>
                <w:rFonts w:eastAsia="Times New Roman"/>
                <w:sz w:val="22"/>
                <w:lang w:eastAsia="pl-PL"/>
              </w:rPr>
            </w:pPr>
            <w:r w:rsidRPr="0073330C">
              <w:rPr>
                <w:rFonts w:eastAsia="Times New Roman"/>
                <w:sz w:val="22"/>
                <w:lang w:eastAsia="pl-PL"/>
              </w:rPr>
              <w:t>55</w:t>
            </w: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330C" w:rsidRPr="0073330C" w:rsidRDefault="0073330C" w:rsidP="0073330C">
            <w:pPr>
              <w:rPr>
                <w:color w:val="000000"/>
                <w:sz w:val="22"/>
              </w:rPr>
            </w:pPr>
            <w:r w:rsidRPr="0073330C">
              <w:rPr>
                <w:color w:val="000000"/>
                <w:sz w:val="22"/>
              </w:rPr>
              <w:t>Zamówienie Publiczne Doradca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3330C" w:rsidRPr="0073330C" w:rsidRDefault="0073330C" w:rsidP="0073330C">
            <w:pPr>
              <w:jc w:val="center"/>
              <w:rPr>
                <w:bCs/>
                <w:sz w:val="22"/>
              </w:rPr>
            </w:pPr>
            <w:r w:rsidRPr="0073330C">
              <w:rPr>
                <w:bCs/>
                <w:sz w:val="22"/>
              </w:rPr>
              <w:t>5</w:t>
            </w:r>
          </w:p>
        </w:tc>
        <w:tc>
          <w:tcPr>
            <w:tcW w:w="999" w:type="dxa"/>
            <w:shd w:val="clear" w:color="auto" w:fill="auto"/>
          </w:tcPr>
          <w:p w:rsidR="0073330C" w:rsidRPr="0073330C" w:rsidRDefault="0073330C" w:rsidP="0073330C">
            <w:pPr>
              <w:jc w:val="center"/>
              <w:rPr>
                <w:sz w:val="22"/>
              </w:rPr>
            </w:pPr>
          </w:p>
        </w:tc>
        <w:tc>
          <w:tcPr>
            <w:tcW w:w="1911" w:type="dxa"/>
          </w:tcPr>
          <w:p w:rsidR="0073330C" w:rsidRPr="0073330C" w:rsidRDefault="0073330C" w:rsidP="0073330C">
            <w:pPr>
              <w:jc w:val="right"/>
              <w:rPr>
                <w:sz w:val="22"/>
              </w:rPr>
            </w:pPr>
          </w:p>
        </w:tc>
        <w:tc>
          <w:tcPr>
            <w:tcW w:w="1911" w:type="dxa"/>
          </w:tcPr>
          <w:p w:rsidR="0073330C" w:rsidRPr="0073330C" w:rsidRDefault="0073330C" w:rsidP="0073330C">
            <w:pPr>
              <w:jc w:val="right"/>
              <w:rPr>
                <w:sz w:val="22"/>
              </w:rPr>
            </w:pPr>
          </w:p>
        </w:tc>
        <w:tc>
          <w:tcPr>
            <w:tcW w:w="1911" w:type="dxa"/>
            <w:shd w:val="clear" w:color="auto" w:fill="auto"/>
          </w:tcPr>
          <w:p w:rsidR="0073330C" w:rsidRPr="0073330C" w:rsidRDefault="0073330C" w:rsidP="0073330C">
            <w:pPr>
              <w:jc w:val="right"/>
              <w:rPr>
                <w:sz w:val="22"/>
              </w:rPr>
            </w:pPr>
          </w:p>
        </w:tc>
        <w:tc>
          <w:tcPr>
            <w:tcW w:w="2067" w:type="dxa"/>
            <w:shd w:val="clear" w:color="auto" w:fill="auto"/>
          </w:tcPr>
          <w:p w:rsidR="0073330C" w:rsidRPr="0073330C" w:rsidRDefault="0073330C" w:rsidP="0073330C">
            <w:pPr>
              <w:jc w:val="right"/>
              <w:rPr>
                <w:sz w:val="22"/>
              </w:rPr>
            </w:pPr>
          </w:p>
        </w:tc>
      </w:tr>
      <w:tr w:rsidR="00453AB1" w:rsidTr="0073330C">
        <w:trPr>
          <w:trHeight w:val="425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0C" w:rsidRPr="0073330C" w:rsidRDefault="0073330C" w:rsidP="0073330C">
            <w:pPr>
              <w:ind w:left="360"/>
              <w:rPr>
                <w:rFonts w:eastAsia="Times New Roman"/>
                <w:sz w:val="22"/>
                <w:lang w:eastAsia="pl-PL"/>
              </w:rPr>
            </w:pPr>
            <w:r w:rsidRPr="0073330C">
              <w:rPr>
                <w:rFonts w:eastAsia="Times New Roman"/>
                <w:sz w:val="22"/>
                <w:lang w:eastAsia="pl-PL"/>
              </w:rPr>
              <w:t>56</w:t>
            </w: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330C" w:rsidRPr="0073330C" w:rsidRDefault="0073330C" w:rsidP="0073330C">
            <w:pPr>
              <w:rPr>
                <w:color w:val="000000"/>
                <w:sz w:val="22"/>
              </w:rPr>
            </w:pPr>
            <w:r w:rsidRPr="0073330C">
              <w:rPr>
                <w:color w:val="000000"/>
                <w:sz w:val="22"/>
              </w:rPr>
              <w:t>Zeszyty Metodyczne Rachunkowości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3330C" w:rsidRPr="0073330C" w:rsidRDefault="0073330C" w:rsidP="0073330C">
            <w:pPr>
              <w:jc w:val="center"/>
              <w:rPr>
                <w:bCs/>
                <w:sz w:val="22"/>
              </w:rPr>
            </w:pPr>
            <w:r w:rsidRPr="0073330C">
              <w:rPr>
                <w:bCs/>
                <w:sz w:val="22"/>
              </w:rPr>
              <w:t>2</w:t>
            </w:r>
          </w:p>
        </w:tc>
        <w:tc>
          <w:tcPr>
            <w:tcW w:w="999" w:type="dxa"/>
            <w:shd w:val="clear" w:color="auto" w:fill="auto"/>
          </w:tcPr>
          <w:p w:rsidR="0073330C" w:rsidRPr="0073330C" w:rsidRDefault="0073330C" w:rsidP="0073330C">
            <w:pPr>
              <w:jc w:val="center"/>
              <w:rPr>
                <w:sz w:val="22"/>
              </w:rPr>
            </w:pPr>
          </w:p>
        </w:tc>
        <w:tc>
          <w:tcPr>
            <w:tcW w:w="1911" w:type="dxa"/>
          </w:tcPr>
          <w:p w:rsidR="0073330C" w:rsidRPr="0073330C" w:rsidRDefault="0073330C" w:rsidP="0073330C">
            <w:pPr>
              <w:jc w:val="right"/>
              <w:rPr>
                <w:sz w:val="22"/>
              </w:rPr>
            </w:pPr>
          </w:p>
        </w:tc>
        <w:tc>
          <w:tcPr>
            <w:tcW w:w="1911" w:type="dxa"/>
          </w:tcPr>
          <w:p w:rsidR="0073330C" w:rsidRPr="0073330C" w:rsidRDefault="0073330C" w:rsidP="0073330C">
            <w:pPr>
              <w:jc w:val="right"/>
              <w:rPr>
                <w:sz w:val="22"/>
              </w:rPr>
            </w:pPr>
          </w:p>
        </w:tc>
        <w:tc>
          <w:tcPr>
            <w:tcW w:w="1911" w:type="dxa"/>
            <w:shd w:val="clear" w:color="auto" w:fill="auto"/>
          </w:tcPr>
          <w:p w:rsidR="0073330C" w:rsidRPr="0073330C" w:rsidRDefault="0073330C" w:rsidP="0073330C">
            <w:pPr>
              <w:jc w:val="right"/>
              <w:rPr>
                <w:sz w:val="22"/>
              </w:rPr>
            </w:pPr>
          </w:p>
        </w:tc>
        <w:tc>
          <w:tcPr>
            <w:tcW w:w="2067" w:type="dxa"/>
            <w:shd w:val="clear" w:color="auto" w:fill="auto"/>
          </w:tcPr>
          <w:p w:rsidR="0073330C" w:rsidRPr="0073330C" w:rsidRDefault="0073330C" w:rsidP="0073330C">
            <w:pPr>
              <w:jc w:val="right"/>
              <w:rPr>
                <w:sz w:val="22"/>
              </w:rPr>
            </w:pPr>
          </w:p>
        </w:tc>
      </w:tr>
      <w:tr w:rsidR="00453AB1" w:rsidTr="0073330C">
        <w:trPr>
          <w:trHeight w:val="425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0C" w:rsidRPr="0073330C" w:rsidRDefault="0073330C" w:rsidP="0073330C">
            <w:pPr>
              <w:ind w:left="360"/>
              <w:rPr>
                <w:rFonts w:eastAsia="Times New Roman"/>
                <w:sz w:val="22"/>
                <w:lang w:eastAsia="pl-PL"/>
              </w:rPr>
            </w:pPr>
            <w:r w:rsidRPr="0073330C">
              <w:rPr>
                <w:rFonts w:eastAsia="Times New Roman"/>
                <w:sz w:val="22"/>
                <w:lang w:eastAsia="pl-PL"/>
              </w:rPr>
              <w:t>57</w:t>
            </w: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3330C" w:rsidRPr="0073330C" w:rsidRDefault="0073330C" w:rsidP="0073330C">
            <w:pPr>
              <w:rPr>
                <w:color w:val="000000"/>
                <w:sz w:val="22"/>
              </w:rPr>
            </w:pPr>
            <w:r w:rsidRPr="0073330C">
              <w:rPr>
                <w:color w:val="000000"/>
                <w:sz w:val="22"/>
              </w:rPr>
              <w:t>Zieleń Miejska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3330C" w:rsidRPr="0073330C" w:rsidRDefault="0073330C" w:rsidP="0073330C">
            <w:pPr>
              <w:jc w:val="center"/>
              <w:rPr>
                <w:bCs/>
                <w:sz w:val="22"/>
              </w:rPr>
            </w:pPr>
            <w:r w:rsidRPr="0073330C">
              <w:rPr>
                <w:bCs/>
                <w:sz w:val="22"/>
              </w:rPr>
              <w:t>2</w:t>
            </w:r>
          </w:p>
        </w:tc>
        <w:tc>
          <w:tcPr>
            <w:tcW w:w="999" w:type="dxa"/>
            <w:shd w:val="clear" w:color="auto" w:fill="auto"/>
          </w:tcPr>
          <w:p w:rsidR="0073330C" w:rsidRPr="0073330C" w:rsidRDefault="0073330C" w:rsidP="0073330C">
            <w:pPr>
              <w:jc w:val="center"/>
              <w:rPr>
                <w:sz w:val="22"/>
              </w:rPr>
            </w:pPr>
          </w:p>
        </w:tc>
        <w:tc>
          <w:tcPr>
            <w:tcW w:w="1911" w:type="dxa"/>
          </w:tcPr>
          <w:p w:rsidR="0073330C" w:rsidRPr="0073330C" w:rsidRDefault="0073330C" w:rsidP="0073330C">
            <w:pPr>
              <w:jc w:val="right"/>
              <w:rPr>
                <w:sz w:val="22"/>
              </w:rPr>
            </w:pPr>
          </w:p>
        </w:tc>
        <w:tc>
          <w:tcPr>
            <w:tcW w:w="1911" w:type="dxa"/>
          </w:tcPr>
          <w:p w:rsidR="0073330C" w:rsidRPr="0073330C" w:rsidRDefault="0073330C" w:rsidP="0073330C">
            <w:pPr>
              <w:jc w:val="right"/>
              <w:rPr>
                <w:sz w:val="22"/>
              </w:rPr>
            </w:pPr>
          </w:p>
        </w:tc>
        <w:tc>
          <w:tcPr>
            <w:tcW w:w="1911" w:type="dxa"/>
            <w:shd w:val="clear" w:color="auto" w:fill="auto"/>
          </w:tcPr>
          <w:p w:rsidR="0073330C" w:rsidRPr="0073330C" w:rsidRDefault="0073330C" w:rsidP="0073330C">
            <w:pPr>
              <w:jc w:val="right"/>
              <w:rPr>
                <w:sz w:val="22"/>
              </w:rPr>
            </w:pPr>
          </w:p>
        </w:tc>
        <w:tc>
          <w:tcPr>
            <w:tcW w:w="2067" w:type="dxa"/>
            <w:shd w:val="clear" w:color="auto" w:fill="auto"/>
          </w:tcPr>
          <w:p w:rsidR="0073330C" w:rsidRPr="0073330C" w:rsidRDefault="0073330C" w:rsidP="0073330C">
            <w:pPr>
              <w:jc w:val="right"/>
              <w:rPr>
                <w:sz w:val="22"/>
              </w:rPr>
            </w:pPr>
          </w:p>
        </w:tc>
      </w:tr>
      <w:tr w:rsidR="00E41D92" w:rsidRPr="004C060D" w:rsidTr="004051CC">
        <w:trPr>
          <w:trHeight w:val="425"/>
        </w:trPr>
        <w:tc>
          <w:tcPr>
            <w:tcW w:w="95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92" w:rsidRPr="004C060D" w:rsidRDefault="00E41D92" w:rsidP="00E41D92">
            <w:pPr>
              <w:jc w:val="center"/>
              <w:rPr>
                <w:b/>
                <w:sz w:val="22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92" w:rsidRPr="00E41D92" w:rsidRDefault="00E41D92" w:rsidP="00E41D92">
            <w:pPr>
              <w:jc w:val="center"/>
              <w:rPr>
                <w:b/>
                <w:sz w:val="22"/>
              </w:rPr>
            </w:pPr>
            <w:r w:rsidRPr="00E41D92">
              <w:rPr>
                <w:b/>
                <w:sz w:val="22"/>
              </w:rPr>
              <w:t>Razem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92" w:rsidRPr="004C060D" w:rsidRDefault="00E41D92" w:rsidP="0073330C">
            <w:pPr>
              <w:jc w:val="right"/>
              <w:rPr>
                <w:b/>
                <w:sz w:val="22"/>
              </w:rPr>
            </w:pPr>
          </w:p>
        </w:tc>
      </w:tr>
    </w:tbl>
    <w:p w:rsidR="00C81E60" w:rsidRDefault="00C81E60">
      <w:bookmarkStart w:id="0" w:name="_GoBack"/>
      <w:bookmarkEnd w:id="0"/>
    </w:p>
    <w:sectPr w:rsidR="00C81E60" w:rsidSect="00AD7D4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62E9F"/>
    <w:multiLevelType w:val="hybridMultilevel"/>
    <w:tmpl w:val="92AC66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D48"/>
    <w:rsid w:val="000254B2"/>
    <w:rsid w:val="0010258A"/>
    <w:rsid w:val="002E7526"/>
    <w:rsid w:val="0034234D"/>
    <w:rsid w:val="003B192B"/>
    <w:rsid w:val="003C6FD1"/>
    <w:rsid w:val="00453AB1"/>
    <w:rsid w:val="004A7C36"/>
    <w:rsid w:val="004B14B9"/>
    <w:rsid w:val="004C060D"/>
    <w:rsid w:val="004C2936"/>
    <w:rsid w:val="00596814"/>
    <w:rsid w:val="0062285E"/>
    <w:rsid w:val="0073330C"/>
    <w:rsid w:val="00791425"/>
    <w:rsid w:val="00815DB2"/>
    <w:rsid w:val="008D3BD6"/>
    <w:rsid w:val="009254EB"/>
    <w:rsid w:val="00AA5988"/>
    <w:rsid w:val="00AD7D48"/>
    <w:rsid w:val="00C81E60"/>
    <w:rsid w:val="00CD630B"/>
    <w:rsid w:val="00D46823"/>
    <w:rsid w:val="00DD1D1C"/>
    <w:rsid w:val="00E4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AD562"/>
  <w15:chartTrackingRefBased/>
  <w15:docId w15:val="{E73AFE54-1690-43D7-A19C-0FF96A6FA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7D4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B14B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8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35E0E-7F40-457F-A37D-655498C1F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325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12</cp:revision>
  <dcterms:created xsi:type="dcterms:W3CDTF">2019-11-25T12:09:00Z</dcterms:created>
  <dcterms:modified xsi:type="dcterms:W3CDTF">2019-11-27T07:43:00Z</dcterms:modified>
</cp:coreProperties>
</file>