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0E80" w14:textId="50B9B2EC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DB1473">
        <w:rPr>
          <w:rFonts w:ascii="Times New Roman" w:hAnsi="Times New Roman" w:cs="Times New Roman"/>
          <w:sz w:val="24"/>
          <w:szCs w:val="24"/>
        </w:rPr>
        <w:t xml:space="preserve">    </w:t>
      </w:r>
      <w:r w:rsidR="004F122C">
        <w:rPr>
          <w:rFonts w:ascii="Times New Roman" w:hAnsi="Times New Roman" w:cs="Times New Roman"/>
          <w:sz w:val="24"/>
          <w:szCs w:val="24"/>
        </w:rPr>
        <w:t>maja</w:t>
      </w:r>
      <w:r w:rsidR="00DF72EB">
        <w:rPr>
          <w:rFonts w:ascii="Times New Roman" w:hAnsi="Times New Roman" w:cs="Times New Roman"/>
          <w:sz w:val="24"/>
          <w:szCs w:val="24"/>
        </w:rPr>
        <w:t xml:space="preserve"> 202</w:t>
      </w:r>
      <w:r w:rsidR="004F122C">
        <w:rPr>
          <w:rFonts w:ascii="Times New Roman" w:hAnsi="Times New Roman" w:cs="Times New Roman"/>
          <w:sz w:val="24"/>
          <w:szCs w:val="24"/>
        </w:rPr>
        <w:t>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F3C2156" w14:textId="7840D842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</w:t>
      </w:r>
      <w:r w:rsidR="004F122C">
        <w:rPr>
          <w:rFonts w:ascii="Times New Roman" w:hAnsi="Times New Roman" w:cs="Times New Roman"/>
          <w:sz w:val="24"/>
          <w:szCs w:val="24"/>
        </w:rPr>
        <w:t>1711</w:t>
      </w:r>
      <w:r w:rsidR="0061457A">
        <w:rPr>
          <w:rFonts w:ascii="Times New Roman" w:hAnsi="Times New Roman" w:cs="Times New Roman"/>
          <w:sz w:val="24"/>
          <w:szCs w:val="24"/>
        </w:rPr>
        <w:t>.1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4F122C">
        <w:rPr>
          <w:rFonts w:ascii="Times New Roman" w:hAnsi="Times New Roman" w:cs="Times New Roman"/>
          <w:sz w:val="24"/>
          <w:szCs w:val="24"/>
        </w:rPr>
        <w:t>5</w:t>
      </w:r>
    </w:p>
    <w:p w14:paraId="20D7BC1B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825D0" w14:textId="77777777" w:rsidR="005560EA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43AF5369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81FBB7C" w14:textId="22008A17" w:rsidR="00DF72EB" w:rsidRDefault="0061457A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Niepubliczne Przedszkole </w:t>
      </w:r>
      <w:r w:rsidR="004F122C">
        <w:rPr>
          <w:rFonts w:ascii="Times New Roman" w:hAnsi="Times New Roman" w:cs="Times New Roman"/>
          <w:sz w:val="24"/>
          <w:szCs w:val="24"/>
        </w:rPr>
        <w:t>„Puchatkowe Przedszkole”</w:t>
      </w:r>
    </w:p>
    <w:p w14:paraId="346863CE" w14:textId="218E8BA0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4F122C">
        <w:rPr>
          <w:rFonts w:ascii="Times New Roman" w:hAnsi="Times New Roman" w:cs="Times New Roman"/>
          <w:sz w:val="24"/>
          <w:szCs w:val="24"/>
        </w:rPr>
        <w:t>Sudecka 2/2U</w:t>
      </w:r>
    </w:p>
    <w:p w14:paraId="23C9B4EC" w14:textId="45792640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4F122C">
        <w:rPr>
          <w:rFonts w:ascii="Times New Roman" w:hAnsi="Times New Roman" w:cs="Times New Roman"/>
          <w:sz w:val="24"/>
          <w:szCs w:val="24"/>
        </w:rPr>
        <w:t>552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0C2E8878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36290D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8D1C02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639EA" w14:textId="74BB0F50" w:rsidR="005560EA" w:rsidRPr="00A2614F" w:rsidRDefault="004F122C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Izabela Pałkiewicz</w:t>
      </w:r>
    </w:p>
    <w:p w14:paraId="3CA8AF5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C1EBC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1F13E29F" w14:textId="2E4C8748" w:rsidR="00480677" w:rsidRPr="002150D6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pod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4F122C">
        <w:rPr>
          <w:rFonts w:ascii="Times New Roman" w:eastAsia="Times New Roman" w:hAnsi="Times New Roman" w:cs="Times New Roman"/>
          <w:sz w:val="24"/>
          <w:szCs w:val="24"/>
          <w:lang w:eastAsia="pl-PL"/>
        </w:rPr>
        <w:t>286.2025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4F122C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4F122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.2024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wydane przez </w:t>
      </w:r>
      <w:r w:rsidR="004F1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Zastępcę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</w:t>
      </w:r>
      <w:r w:rsidR="004F122C">
        <w:rPr>
          <w:rFonts w:ascii="Times New Roman" w:eastAsia="Times New Roman" w:hAnsi="Times New Roman" w:cs="Times New Roman"/>
          <w:sz w:val="24"/>
          <w:szCs w:val="24"/>
          <w:lang w:eastAsia="pl-PL"/>
        </w:rPr>
        <w:t>Rafała Rudnickiego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E9BCCF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FD433E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4096689" w14:textId="2B298927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61457A">
        <w:rPr>
          <w:rFonts w:ascii="Times New Roman" w:hAnsi="Times New Roman" w:cs="Times New Roman"/>
          <w:sz w:val="24"/>
          <w:szCs w:val="24"/>
        </w:rPr>
        <w:t>1</w:t>
      </w:r>
      <w:r w:rsidR="004F122C">
        <w:rPr>
          <w:rFonts w:ascii="Times New Roman" w:hAnsi="Times New Roman" w:cs="Times New Roman"/>
          <w:sz w:val="24"/>
          <w:szCs w:val="24"/>
        </w:rPr>
        <w:t>4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4F122C">
        <w:rPr>
          <w:rFonts w:ascii="Times New Roman" w:hAnsi="Times New Roman" w:cs="Times New Roman"/>
          <w:sz w:val="24"/>
          <w:szCs w:val="24"/>
        </w:rPr>
        <w:t>kwietnia</w:t>
      </w:r>
      <w:r w:rsidR="00904AE7">
        <w:rPr>
          <w:rFonts w:ascii="Times New Roman" w:hAnsi="Times New Roman" w:cs="Times New Roman"/>
          <w:sz w:val="24"/>
          <w:szCs w:val="24"/>
        </w:rPr>
        <w:t xml:space="preserve"> 202</w:t>
      </w:r>
      <w:r w:rsidR="004F122C">
        <w:rPr>
          <w:rFonts w:ascii="Times New Roman" w:hAnsi="Times New Roman" w:cs="Times New Roman"/>
          <w:sz w:val="24"/>
          <w:szCs w:val="24"/>
        </w:rPr>
        <w:t>5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7AF546A" w14:textId="22B6484E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61457A">
        <w:rPr>
          <w:rFonts w:ascii="Times New Roman" w:hAnsi="Times New Roman" w:cs="Times New Roman"/>
          <w:sz w:val="24"/>
          <w:szCs w:val="24"/>
        </w:rPr>
        <w:t>1</w:t>
      </w:r>
      <w:r w:rsidR="004F122C">
        <w:rPr>
          <w:rFonts w:ascii="Times New Roman" w:hAnsi="Times New Roman" w:cs="Times New Roman"/>
          <w:sz w:val="24"/>
          <w:szCs w:val="24"/>
        </w:rPr>
        <w:t>5</w:t>
      </w:r>
      <w:r w:rsidR="00904AE7">
        <w:rPr>
          <w:rFonts w:ascii="Times New Roman" w:hAnsi="Times New Roman" w:cs="Times New Roman"/>
          <w:sz w:val="24"/>
          <w:szCs w:val="24"/>
        </w:rPr>
        <w:t xml:space="preserve"> </w:t>
      </w:r>
      <w:r w:rsidR="004F122C">
        <w:rPr>
          <w:rFonts w:ascii="Times New Roman" w:hAnsi="Times New Roman" w:cs="Times New Roman"/>
          <w:sz w:val="24"/>
          <w:szCs w:val="24"/>
        </w:rPr>
        <w:t xml:space="preserve">kwietnia </w:t>
      </w:r>
      <w:r w:rsidR="00A2614F">
        <w:rPr>
          <w:rFonts w:ascii="Times New Roman" w:hAnsi="Times New Roman" w:cs="Times New Roman"/>
          <w:sz w:val="24"/>
          <w:szCs w:val="24"/>
        </w:rPr>
        <w:t>202</w:t>
      </w:r>
      <w:r w:rsidR="004F122C">
        <w:rPr>
          <w:rFonts w:ascii="Times New Roman" w:hAnsi="Times New Roman" w:cs="Times New Roman"/>
          <w:sz w:val="24"/>
          <w:szCs w:val="24"/>
        </w:rPr>
        <w:t>5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C46144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85340C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7C2A900A" w14:textId="1EE951C3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4F122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7E4CE1E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6FC3F963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4C433669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8B464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D42E9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301CD13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321608F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53F29112" w14:textId="2C00B46A" w:rsidR="002150D6" w:rsidRPr="002C53B0" w:rsidRDefault="002150D6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A08C1"/>
    <w:rsid w:val="001722AA"/>
    <w:rsid w:val="002150D6"/>
    <w:rsid w:val="00250B4D"/>
    <w:rsid w:val="002C53B0"/>
    <w:rsid w:val="00423EF8"/>
    <w:rsid w:val="00431658"/>
    <w:rsid w:val="00444058"/>
    <w:rsid w:val="004543E1"/>
    <w:rsid w:val="00480677"/>
    <w:rsid w:val="004F122C"/>
    <w:rsid w:val="005560EA"/>
    <w:rsid w:val="0061457A"/>
    <w:rsid w:val="0063065E"/>
    <w:rsid w:val="00643E15"/>
    <w:rsid w:val="006E2019"/>
    <w:rsid w:val="007065F0"/>
    <w:rsid w:val="0076114E"/>
    <w:rsid w:val="00904AE7"/>
    <w:rsid w:val="00967FC0"/>
    <w:rsid w:val="009E0427"/>
    <w:rsid w:val="00A1719E"/>
    <w:rsid w:val="00A2614F"/>
    <w:rsid w:val="00B21215"/>
    <w:rsid w:val="00B50239"/>
    <w:rsid w:val="00B535E2"/>
    <w:rsid w:val="00DB1473"/>
    <w:rsid w:val="00DC2B3E"/>
    <w:rsid w:val="00DF72EB"/>
    <w:rsid w:val="00F176AB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545C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Małgorzata Trzeciak</cp:lastModifiedBy>
  <cp:revision>3</cp:revision>
  <cp:lastPrinted>2024-06-19T06:32:00Z</cp:lastPrinted>
  <dcterms:created xsi:type="dcterms:W3CDTF">2024-06-21T07:42:00Z</dcterms:created>
  <dcterms:modified xsi:type="dcterms:W3CDTF">2025-04-29T09:45:00Z</dcterms:modified>
</cp:coreProperties>
</file>