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203" w:rsidRPr="00BD5BD5" w:rsidRDefault="00006203" w:rsidP="003A15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394C" w:rsidRPr="00BD5BD5" w:rsidRDefault="00C0394C" w:rsidP="003A1547">
      <w:pPr>
        <w:pStyle w:val="Default"/>
        <w:rPr>
          <w:b/>
          <w:bCs/>
          <w:color w:val="auto"/>
        </w:rPr>
      </w:pPr>
      <w:r w:rsidRPr="00BD5BD5">
        <w:rPr>
          <w:b/>
          <w:bCs/>
          <w:color w:val="auto"/>
        </w:rPr>
        <w:t>Z</w:t>
      </w:r>
      <w:r w:rsidR="00151540">
        <w:rPr>
          <w:b/>
          <w:bCs/>
          <w:color w:val="auto"/>
        </w:rPr>
        <w:t>ałącznik</w:t>
      </w:r>
      <w:r w:rsidRPr="00BD5BD5">
        <w:rPr>
          <w:b/>
          <w:bCs/>
          <w:color w:val="auto"/>
        </w:rPr>
        <w:t xml:space="preserve"> N</w:t>
      </w:r>
      <w:r w:rsidR="00151540">
        <w:rPr>
          <w:b/>
          <w:bCs/>
          <w:color w:val="auto"/>
        </w:rPr>
        <w:t>r</w:t>
      </w:r>
      <w:r w:rsidRPr="00BD5BD5">
        <w:rPr>
          <w:b/>
          <w:bCs/>
          <w:color w:val="auto"/>
        </w:rPr>
        <w:t xml:space="preserve"> </w:t>
      </w:r>
      <w:r w:rsidR="008B73A9">
        <w:rPr>
          <w:b/>
          <w:bCs/>
          <w:color w:val="auto"/>
        </w:rPr>
        <w:t>2</w:t>
      </w:r>
    </w:p>
    <w:p w:rsidR="00C0394C" w:rsidRPr="00BD5BD5" w:rsidRDefault="00C0394C" w:rsidP="003A1547">
      <w:pPr>
        <w:pStyle w:val="Default"/>
        <w:rPr>
          <w:b/>
          <w:color w:val="auto"/>
        </w:rPr>
      </w:pPr>
      <w:r w:rsidRPr="00BD5BD5">
        <w:rPr>
          <w:b/>
          <w:color w:val="auto"/>
        </w:rPr>
        <w:t>do Procedury wewnętrznej w zakresie</w:t>
      </w:r>
    </w:p>
    <w:p w:rsidR="00C0394C" w:rsidRPr="00BD5BD5" w:rsidRDefault="00C0394C" w:rsidP="003A1547">
      <w:pPr>
        <w:pStyle w:val="Default"/>
        <w:rPr>
          <w:b/>
          <w:color w:val="auto"/>
        </w:rPr>
      </w:pPr>
      <w:r w:rsidRPr="00BD5BD5">
        <w:rPr>
          <w:b/>
          <w:color w:val="auto"/>
        </w:rPr>
        <w:t>przeciwdziałania niewywiązywaniu się</w:t>
      </w:r>
      <w:r w:rsidRPr="00BD5BD5">
        <w:rPr>
          <w:b/>
          <w:color w:val="auto"/>
        </w:rPr>
        <w:br/>
        <w:t>z obowiązku przekazywania informacji</w:t>
      </w:r>
      <w:r w:rsidRPr="00BD5BD5">
        <w:rPr>
          <w:b/>
          <w:color w:val="auto"/>
        </w:rPr>
        <w:br/>
        <w:t>o schematach podatkowych (</w:t>
      </w:r>
      <w:proofErr w:type="spellStart"/>
      <w:r w:rsidRPr="00BD5BD5">
        <w:rPr>
          <w:b/>
          <w:color w:val="auto"/>
        </w:rPr>
        <w:t>Mandatory</w:t>
      </w:r>
      <w:proofErr w:type="spellEnd"/>
      <w:r w:rsidRPr="00BD5BD5">
        <w:rPr>
          <w:b/>
          <w:color w:val="auto"/>
        </w:rPr>
        <w:br/>
      </w:r>
      <w:proofErr w:type="spellStart"/>
      <w:r w:rsidRPr="00BD5BD5">
        <w:rPr>
          <w:b/>
          <w:color w:val="auto"/>
        </w:rPr>
        <w:t>Disclosure</w:t>
      </w:r>
      <w:proofErr w:type="spellEnd"/>
      <w:r w:rsidRPr="00BD5BD5">
        <w:rPr>
          <w:b/>
          <w:color w:val="auto"/>
        </w:rPr>
        <w:t xml:space="preserve"> </w:t>
      </w:r>
      <w:proofErr w:type="spellStart"/>
      <w:r w:rsidRPr="00BD5BD5">
        <w:rPr>
          <w:b/>
          <w:color w:val="auto"/>
        </w:rPr>
        <w:t>Rules</w:t>
      </w:r>
      <w:proofErr w:type="spellEnd"/>
      <w:r w:rsidRPr="00BD5BD5">
        <w:rPr>
          <w:b/>
          <w:color w:val="auto"/>
        </w:rPr>
        <w:t xml:space="preserve"> - </w:t>
      </w:r>
      <w:r w:rsidR="00537CF3" w:rsidRPr="00A664C7">
        <w:rPr>
          <w:b/>
          <w:color w:val="000000" w:themeColor="text1"/>
        </w:rPr>
        <w:t>MDR</w:t>
      </w:r>
      <w:r w:rsidRPr="00BD5BD5">
        <w:rPr>
          <w:b/>
          <w:color w:val="auto"/>
        </w:rPr>
        <w:t xml:space="preserve">) </w:t>
      </w:r>
      <w:r w:rsidR="00173999">
        <w:rPr>
          <w:b/>
          <w:color w:val="auto"/>
        </w:rPr>
        <w:t>w Mieście Białystok</w:t>
      </w:r>
    </w:p>
    <w:p w:rsidR="00C0394C" w:rsidRPr="00BD5BD5" w:rsidRDefault="00173999" w:rsidP="003A1547">
      <w:pPr>
        <w:pStyle w:val="Default"/>
        <w:rPr>
          <w:b/>
          <w:color w:val="auto"/>
        </w:rPr>
      </w:pPr>
      <w:r>
        <w:rPr>
          <w:b/>
          <w:color w:val="auto"/>
        </w:rPr>
        <w:t>Wykaz działań, czynności, uzgodnień,</w:t>
      </w:r>
    </w:p>
    <w:p w:rsidR="00C0394C" w:rsidRPr="00BD5BD5" w:rsidRDefault="00173999" w:rsidP="003A1547">
      <w:pPr>
        <w:pStyle w:val="Default"/>
        <w:rPr>
          <w:b/>
          <w:color w:val="auto"/>
        </w:rPr>
      </w:pPr>
      <w:bookmarkStart w:id="0" w:name="_GoBack"/>
      <w:bookmarkEnd w:id="0"/>
      <w:r>
        <w:rPr>
          <w:b/>
          <w:color w:val="auto"/>
        </w:rPr>
        <w:t xml:space="preserve">których nie uznaje </w:t>
      </w:r>
      <w:r w:rsidR="00C0394C" w:rsidRPr="00BD5BD5">
        <w:rPr>
          <w:b/>
          <w:color w:val="auto"/>
        </w:rPr>
        <w:t>się za schemat podatkowy</w:t>
      </w:r>
    </w:p>
    <w:p w:rsidR="00C0394C" w:rsidRPr="00BD5BD5" w:rsidRDefault="00C0394C" w:rsidP="003A1547">
      <w:pPr>
        <w:pStyle w:val="Default"/>
        <w:rPr>
          <w:b/>
          <w:color w:val="auto"/>
        </w:rPr>
      </w:pPr>
    </w:p>
    <w:p w:rsidR="00C0394C" w:rsidRPr="00BD5BD5" w:rsidRDefault="00C0394C" w:rsidP="003A1547">
      <w:pPr>
        <w:pStyle w:val="Default"/>
        <w:rPr>
          <w:b/>
          <w:color w:val="auto"/>
        </w:rPr>
      </w:pPr>
    </w:p>
    <w:p w:rsidR="00C85BD0" w:rsidRPr="00BD5BD5" w:rsidRDefault="00C85BD0" w:rsidP="003A1547">
      <w:pPr>
        <w:pStyle w:val="Akapitzlist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 w:rsidRPr="00BD5BD5">
        <w:rPr>
          <w:rFonts w:ascii="Times New Roman" w:hAnsi="Times New Roman"/>
          <w:b/>
          <w:sz w:val="24"/>
          <w:szCs w:val="24"/>
        </w:rPr>
        <w:t>W</w:t>
      </w:r>
      <w:r w:rsidR="00C0394C" w:rsidRPr="00BD5BD5">
        <w:rPr>
          <w:rFonts w:ascii="Times New Roman" w:hAnsi="Times New Roman"/>
          <w:b/>
          <w:sz w:val="24"/>
          <w:szCs w:val="24"/>
        </w:rPr>
        <w:t>YKAZ DZIAŁAŃ, CZYNNOŚCI, UZGODNIEŃ</w:t>
      </w:r>
    </w:p>
    <w:p w:rsidR="00E7315F" w:rsidRDefault="00C0394C" w:rsidP="003A1547">
      <w:pPr>
        <w:pStyle w:val="Akapitzlist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 w:rsidRPr="00BD5BD5">
        <w:rPr>
          <w:rFonts w:ascii="Times New Roman" w:hAnsi="Times New Roman"/>
          <w:b/>
          <w:sz w:val="24"/>
          <w:szCs w:val="24"/>
        </w:rPr>
        <w:t>KTÓRYCH NIE UZNAJE SIĘ ZA SC</w:t>
      </w:r>
      <w:r w:rsidR="00D40472">
        <w:rPr>
          <w:rFonts w:ascii="Times New Roman" w:hAnsi="Times New Roman"/>
          <w:b/>
          <w:sz w:val="24"/>
          <w:szCs w:val="24"/>
        </w:rPr>
        <w:t>H</w:t>
      </w:r>
      <w:r w:rsidRPr="00BD5BD5">
        <w:rPr>
          <w:rFonts w:ascii="Times New Roman" w:hAnsi="Times New Roman"/>
          <w:b/>
          <w:sz w:val="24"/>
          <w:szCs w:val="24"/>
        </w:rPr>
        <w:t>EMAT PODATKOWY</w:t>
      </w:r>
    </w:p>
    <w:p w:rsidR="007903CC" w:rsidRDefault="007903CC" w:rsidP="003A1547">
      <w:pPr>
        <w:pStyle w:val="Akapitzlist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857C2C" w:rsidRDefault="00857C2C" w:rsidP="003A1547">
      <w:pPr>
        <w:pStyle w:val="Akapitzlist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C91409" w:rsidRPr="00857C2C" w:rsidRDefault="00857C2C" w:rsidP="003A1547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Wykaz obejmuje listę działań, czynności, uzgodnień, wykonywanych w ramach zadań realizowanych przez Miasta Białystok, których zgodnie z aktualnie dostępną wiedzą oraz objaśnieniami podatkowymi nie uznaje się za schemat podatkowy, w szczególności</w:t>
      </w:r>
    </w:p>
    <w:p w:rsidR="00157B2F" w:rsidRPr="00BD5BD5" w:rsidRDefault="00845D62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sposób działania, przyjęcie rozwiązania zgodnego ze stanem faktycznym/zdarzeniem przyszłym </w:t>
      </w:r>
      <w:r w:rsidR="00B3708E" w:rsidRPr="00BD5BD5">
        <w:rPr>
          <w:rFonts w:ascii="Times New Roman" w:hAnsi="Times New Roman"/>
          <w:sz w:val="24"/>
          <w:szCs w:val="24"/>
        </w:rPr>
        <w:t xml:space="preserve">i stanowiskiem </w:t>
      </w:r>
      <w:r w:rsidR="00157B2F" w:rsidRPr="00BD5BD5">
        <w:rPr>
          <w:rFonts w:ascii="Times New Roman" w:hAnsi="Times New Roman"/>
          <w:sz w:val="24"/>
          <w:szCs w:val="24"/>
        </w:rPr>
        <w:t>Miasta</w:t>
      </w:r>
      <w:r w:rsidR="00B3708E" w:rsidRPr="00BD5BD5">
        <w:rPr>
          <w:rFonts w:ascii="Times New Roman" w:hAnsi="Times New Roman"/>
          <w:sz w:val="24"/>
          <w:szCs w:val="24"/>
        </w:rPr>
        <w:t xml:space="preserve"> </w:t>
      </w:r>
      <w:r w:rsidRPr="00BD5BD5">
        <w:rPr>
          <w:rFonts w:ascii="Times New Roman" w:hAnsi="Times New Roman"/>
          <w:sz w:val="24"/>
          <w:szCs w:val="24"/>
        </w:rPr>
        <w:t xml:space="preserve">opisanym we wniosku o </w:t>
      </w:r>
      <w:r w:rsidR="00157B2F" w:rsidRPr="00BD5BD5">
        <w:rPr>
          <w:rFonts w:ascii="Times New Roman" w:hAnsi="Times New Roman"/>
          <w:sz w:val="24"/>
          <w:szCs w:val="24"/>
        </w:rPr>
        <w:t>wydanie interpretacji indywidualnej</w:t>
      </w:r>
      <w:r w:rsidR="00E7315F" w:rsidRPr="00BD5BD5">
        <w:rPr>
          <w:rFonts w:ascii="Times New Roman" w:hAnsi="Times New Roman"/>
          <w:sz w:val="24"/>
          <w:szCs w:val="24"/>
        </w:rPr>
        <w:t xml:space="preserve"> przepisów prawa podatkowego </w:t>
      </w:r>
      <w:r w:rsidR="00157B2F" w:rsidRPr="00BD5BD5">
        <w:rPr>
          <w:rFonts w:ascii="Times New Roman" w:hAnsi="Times New Roman"/>
          <w:sz w:val="24"/>
          <w:szCs w:val="24"/>
        </w:rPr>
        <w:t xml:space="preserve">w przypadku gdy: </w:t>
      </w:r>
    </w:p>
    <w:p w:rsidR="00157B2F" w:rsidRPr="00BD5BD5" w:rsidRDefault="00157B2F" w:rsidP="003A1547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organ podatkowy wyda interpretację, w której uzna stanowisko Miasta za prawidłowe lub</w:t>
      </w:r>
    </w:p>
    <w:p w:rsidR="00E7315F" w:rsidRPr="00BD5BD5" w:rsidRDefault="00157B2F" w:rsidP="003A1547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Miasto w toku postępowania odwoławczego uzyska rozstrzygnięcie sądu administracyjnego </w:t>
      </w:r>
      <w:r w:rsidR="00E7315F" w:rsidRPr="00BD5BD5">
        <w:rPr>
          <w:rFonts w:ascii="Times New Roman" w:hAnsi="Times New Roman"/>
          <w:sz w:val="24"/>
          <w:szCs w:val="24"/>
        </w:rPr>
        <w:t>potwierdzając</w:t>
      </w:r>
      <w:r w:rsidRPr="00BD5BD5">
        <w:rPr>
          <w:rFonts w:ascii="Times New Roman" w:hAnsi="Times New Roman"/>
          <w:sz w:val="24"/>
          <w:szCs w:val="24"/>
        </w:rPr>
        <w:t>e</w:t>
      </w:r>
      <w:r w:rsidR="00E7315F" w:rsidRPr="00BD5BD5">
        <w:rPr>
          <w:rFonts w:ascii="Times New Roman" w:hAnsi="Times New Roman"/>
          <w:sz w:val="24"/>
          <w:szCs w:val="24"/>
        </w:rPr>
        <w:t xml:space="preserve"> </w:t>
      </w:r>
      <w:r w:rsidR="00845D62" w:rsidRPr="00BD5BD5">
        <w:rPr>
          <w:rFonts w:ascii="Times New Roman" w:hAnsi="Times New Roman"/>
          <w:sz w:val="24"/>
          <w:szCs w:val="24"/>
        </w:rPr>
        <w:t xml:space="preserve">prawidłowość </w:t>
      </w:r>
      <w:r w:rsidR="00E7315F" w:rsidRPr="00BD5BD5">
        <w:rPr>
          <w:rFonts w:ascii="Times New Roman" w:hAnsi="Times New Roman"/>
          <w:sz w:val="24"/>
          <w:szCs w:val="24"/>
        </w:rPr>
        <w:t xml:space="preserve">stanowisko </w:t>
      </w:r>
      <w:r w:rsidRPr="00BD5BD5">
        <w:rPr>
          <w:rFonts w:ascii="Times New Roman" w:hAnsi="Times New Roman"/>
          <w:sz w:val="24"/>
          <w:szCs w:val="24"/>
        </w:rPr>
        <w:t>przedstawionego we wniosku o wydanie interpretacji</w:t>
      </w:r>
      <w:r w:rsidR="00041AE2" w:rsidRPr="00BD5BD5">
        <w:rPr>
          <w:rFonts w:ascii="Times New Roman" w:hAnsi="Times New Roman"/>
          <w:sz w:val="24"/>
          <w:szCs w:val="24"/>
        </w:rPr>
        <w:t>;</w:t>
      </w:r>
    </w:p>
    <w:p w:rsidR="00D13C52" w:rsidRPr="00BD5BD5" w:rsidRDefault="00D13C52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stosowanie </w:t>
      </w:r>
      <w:r w:rsidR="00157B2F" w:rsidRPr="00BD5BD5">
        <w:rPr>
          <w:rFonts w:ascii="Times New Roman" w:hAnsi="Times New Roman"/>
          <w:sz w:val="24"/>
          <w:szCs w:val="24"/>
        </w:rPr>
        <w:t xml:space="preserve">przez jednostkę </w:t>
      </w:r>
      <w:proofErr w:type="spellStart"/>
      <w:r w:rsidRPr="00BD5BD5">
        <w:rPr>
          <w:rFonts w:ascii="Times New Roman" w:hAnsi="Times New Roman"/>
          <w:sz w:val="24"/>
          <w:szCs w:val="24"/>
        </w:rPr>
        <w:t>prewspółczynnika</w:t>
      </w:r>
      <w:proofErr w:type="spellEnd"/>
      <w:r w:rsidRPr="00BD5BD5">
        <w:rPr>
          <w:rFonts w:ascii="Times New Roman" w:hAnsi="Times New Roman"/>
          <w:sz w:val="24"/>
          <w:szCs w:val="24"/>
        </w:rPr>
        <w:t xml:space="preserve"> innego niż wskazany w rozporządzeniu Ministra Finansów z dnia 17 grudnia 2015 r. w sprawie sposobu określenia zakresu wykorzystywanych towarów i usług dla</w:t>
      </w:r>
      <w:r w:rsidR="00157B2F" w:rsidRPr="00BD5BD5">
        <w:rPr>
          <w:rFonts w:ascii="Times New Roman" w:hAnsi="Times New Roman"/>
          <w:sz w:val="24"/>
          <w:szCs w:val="24"/>
        </w:rPr>
        <w:t xml:space="preserve"> celów dzielności gospodarczej </w:t>
      </w:r>
      <w:r w:rsidRPr="00BD5BD5">
        <w:rPr>
          <w:rFonts w:ascii="Times New Roman" w:hAnsi="Times New Roman"/>
          <w:sz w:val="24"/>
          <w:szCs w:val="24"/>
        </w:rPr>
        <w:t>w przypadku niektóry</w:t>
      </w:r>
      <w:r w:rsidR="00036D0F">
        <w:rPr>
          <w:rFonts w:ascii="Times New Roman" w:hAnsi="Times New Roman"/>
          <w:sz w:val="24"/>
          <w:szCs w:val="24"/>
        </w:rPr>
        <w:t xml:space="preserve">ch podatników (Dz. U. z </w:t>
      </w:r>
      <w:r w:rsidR="00036D0F" w:rsidRPr="00B57679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045BC2" w:rsidRPr="00B57679">
        <w:rPr>
          <w:rFonts w:ascii="Times New Roman" w:hAnsi="Times New Roman"/>
          <w:color w:val="000000" w:themeColor="text1"/>
          <w:sz w:val="24"/>
          <w:szCs w:val="24"/>
        </w:rPr>
        <w:t>21</w:t>
      </w:r>
      <w:r w:rsidR="00036D0F" w:rsidRPr="00B57679">
        <w:rPr>
          <w:rFonts w:ascii="Times New Roman" w:hAnsi="Times New Roman"/>
          <w:color w:val="000000" w:themeColor="text1"/>
          <w:sz w:val="24"/>
          <w:szCs w:val="24"/>
        </w:rPr>
        <w:t xml:space="preserve"> r.</w:t>
      </w:r>
      <w:r w:rsidRPr="00B57679">
        <w:rPr>
          <w:rFonts w:ascii="Times New Roman" w:hAnsi="Times New Roman"/>
          <w:color w:val="000000" w:themeColor="text1"/>
          <w:sz w:val="24"/>
          <w:szCs w:val="24"/>
        </w:rPr>
        <w:t xml:space="preserve"> poz. </w:t>
      </w:r>
      <w:r w:rsidR="00045BC2" w:rsidRPr="00B57679">
        <w:rPr>
          <w:rFonts w:ascii="Times New Roman" w:hAnsi="Times New Roman"/>
          <w:color w:val="000000" w:themeColor="text1"/>
          <w:sz w:val="24"/>
          <w:szCs w:val="24"/>
        </w:rPr>
        <w:t>999</w:t>
      </w:r>
      <w:r w:rsidRPr="00BD5BD5">
        <w:rPr>
          <w:rFonts w:ascii="Times New Roman" w:hAnsi="Times New Roman"/>
          <w:sz w:val="24"/>
          <w:szCs w:val="24"/>
        </w:rPr>
        <w:t xml:space="preserve">) najbardziej odpowiadającego specyfice wykonywanych przez </w:t>
      </w:r>
      <w:r w:rsidR="00157B2F" w:rsidRPr="00BD5BD5">
        <w:rPr>
          <w:rFonts w:ascii="Times New Roman" w:hAnsi="Times New Roman"/>
          <w:sz w:val="24"/>
          <w:szCs w:val="24"/>
        </w:rPr>
        <w:t xml:space="preserve">tą </w:t>
      </w:r>
      <w:r w:rsidRPr="00BD5BD5">
        <w:rPr>
          <w:rFonts w:ascii="Times New Roman" w:hAnsi="Times New Roman"/>
          <w:sz w:val="24"/>
          <w:szCs w:val="24"/>
        </w:rPr>
        <w:t xml:space="preserve">jednostkę zadań; </w:t>
      </w:r>
    </w:p>
    <w:p w:rsidR="00A8219A" w:rsidRPr="00BD5BD5" w:rsidRDefault="00041AE2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przekazanie do realizacji, jednostce określonych zadań, co może wpłynąć na zwiększenie kwoty podatku naliczonego odliczanego w oparciu o wyższy </w:t>
      </w:r>
      <w:proofErr w:type="spellStart"/>
      <w:r w:rsidRPr="00BD5BD5">
        <w:rPr>
          <w:rFonts w:ascii="Times New Roman" w:hAnsi="Times New Roman"/>
          <w:sz w:val="24"/>
          <w:szCs w:val="24"/>
        </w:rPr>
        <w:t>prewspół</w:t>
      </w:r>
      <w:r w:rsidR="00A8219A" w:rsidRPr="00BD5BD5">
        <w:rPr>
          <w:rFonts w:ascii="Times New Roman" w:hAnsi="Times New Roman"/>
          <w:sz w:val="24"/>
          <w:szCs w:val="24"/>
        </w:rPr>
        <w:t>czynnik</w:t>
      </w:r>
      <w:proofErr w:type="spellEnd"/>
      <w:r w:rsidR="00A8219A" w:rsidRPr="00BD5BD5">
        <w:rPr>
          <w:rFonts w:ascii="Times New Roman" w:hAnsi="Times New Roman"/>
          <w:sz w:val="24"/>
          <w:szCs w:val="24"/>
        </w:rPr>
        <w:t xml:space="preserve"> - w sytuacji stosowania </w:t>
      </w:r>
      <w:proofErr w:type="spellStart"/>
      <w:r w:rsidRPr="00BD5BD5">
        <w:rPr>
          <w:rFonts w:ascii="Times New Roman" w:hAnsi="Times New Roman"/>
          <w:sz w:val="24"/>
          <w:szCs w:val="24"/>
        </w:rPr>
        <w:t>prewspółczynnika</w:t>
      </w:r>
      <w:proofErr w:type="spellEnd"/>
      <w:r w:rsidRPr="00BD5BD5">
        <w:rPr>
          <w:rFonts w:ascii="Times New Roman" w:hAnsi="Times New Roman"/>
          <w:sz w:val="24"/>
          <w:szCs w:val="24"/>
        </w:rPr>
        <w:t xml:space="preserve"> wskazanego w </w:t>
      </w:r>
      <w:r w:rsidR="00D13C52" w:rsidRPr="00BD5BD5">
        <w:rPr>
          <w:rFonts w:ascii="Times New Roman" w:hAnsi="Times New Roman"/>
          <w:sz w:val="24"/>
          <w:szCs w:val="24"/>
        </w:rPr>
        <w:t xml:space="preserve">ww. </w:t>
      </w:r>
      <w:r w:rsidRPr="00BD5BD5">
        <w:rPr>
          <w:rFonts w:ascii="Times New Roman" w:hAnsi="Times New Roman"/>
          <w:sz w:val="24"/>
          <w:szCs w:val="24"/>
        </w:rPr>
        <w:t>rozporządzeniu</w:t>
      </w:r>
      <w:r w:rsidR="00A8219A" w:rsidRPr="00BD5BD5">
        <w:rPr>
          <w:rFonts w:ascii="Times New Roman" w:hAnsi="Times New Roman"/>
          <w:sz w:val="24"/>
          <w:szCs w:val="24"/>
        </w:rPr>
        <w:t>;</w:t>
      </w:r>
      <w:r w:rsidRPr="00BD5BD5">
        <w:rPr>
          <w:rFonts w:ascii="Times New Roman" w:hAnsi="Times New Roman"/>
          <w:sz w:val="24"/>
          <w:szCs w:val="24"/>
        </w:rPr>
        <w:t xml:space="preserve"> </w:t>
      </w:r>
    </w:p>
    <w:p w:rsidR="007462A7" w:rsidRPr="00BD5BD5" w:rsidRDefault="007462A7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opracowanie i</w:t>
      </w:r>
      <w:r w:rsidR="00D13C52" w:rsidRPr="00BD5BD5">
        <w:rPr>
          <w:rFonts w:ascii="Times New Roman" w:hAnsi="Times New Roman"/>
          <w:sz w:val="24"/>
          <w:szCs w:val="24"/>
        </w:rPr>
        <w:t xml:space="preserve"> wdrożenie procedur rozliczenia </w:t>
      </w:r>
      <w:r w:rsidRPr="00BD5BD5">
        <w:rPr>
          <w:rFonts w:ascii="Times New Roman" w:hAnsi="Times New Roman"/>
          <w:sz w:val="24"/>
          <w:szCs w:val="24"/>
        </w:rPr>
        <w:t xml:space="preserve">VAT w związku z centralizacją, procedur odliczania podatku VAT przez </w:t>
      </w:r>
      <w:r w:rsidR="00EC01E7" w:rsidRPr="00BD5BD5">
        <w:rPr>
          <w:rFonts w:ascii="Times New Roman" w:hAnsi="Times New Roman"/>
          <w:sz w:val="24"/>
          <w:szCs w:val="24"/>
        </w:rPr>
        <w:t>Urząd i jednostki</w:t>
      </w:r>
      <w:r w:rsidRPr="00BD5BD5">
        <w:rPr>
          <w:rFonts w:ascii="Times New Roman" w:hAnsi="Times New Roman"/>
          <w:sz w:val="24"/>
          <w:szCs w:val="24"/>
        </w:rPr>
        <w:t xml:space="preserve"> w celu zapewnienia zgodności rozliczeń podatkowych z obowiązującymi przepisami i praktyką podatkową;</w:t>
      </w:r>
    </w:p>
    <w:p w:rsidR="00853D2E" w:rsidRPr="00BD5BD5" w:rsidRDefault="007462A7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szkolenia, porady i wsparcie</w:t>
      </w:r>
      <w:r w:rsidR="00006203" w:rsidRPr="00BD5BD5">
        <w:rPr>
          <w:rFonts w:ascii="Times New Roman" w:hAnsi="Times New Roman"/>
          <w:sz w:val="24"/>
          <w:szCs w:val="24"/>
        </w:rPr>
        <w:t xml:space="preserve"> (o charakterze informacyjnym)</w:t>
      </w:r>
      <w:r w:rsidR="00EC01E7" w:rsidRPr="00BD5BD5">
        <w:rPr>
          <w:rFonts w:ascii="Times New Roman" w:hAnsi="Times New Roman"/>
          <w:sz w:val="24"/>
          <w:szCs w:val="24"/>
        </w:rPr>
        <w:t xml:space="preserve"> dla pracowników U</w:t>
      </w:r>
      <w:r w:rsidRPr="00BD5BD5">
        <w:rPr>
          <w:rFonts w:ascii="Times New Roman" w:hAnsi="Times New Roman"/>
          <w:sz w:val="24"/>
          <w:szCs w:val="24"/>
        </w:rPr>
        <w:t xml:space="preserve">rzędu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>i jednostek dotyczące obowiązujących przepisów prawa podatkowego</w:t>
      </w:r>
      <w:r w:rsidR="00006203" w:rsidRPr="00BD5BD5">
        <w:rPr>
          <w:rFonts w:ascii="Times New Roman" w:hAnsi="Times New Roman"/>
          <w:sz w:val="24"/>
          <w:szCs w:val="24"/>
        </w:rPr>
        <w:t xml:space="preserve"> lub planowanych zmian w przepisach;</w:t>
      </w:r>
    </w:p>
    <w:p w:rsidR="006A57AD" w:rsidRPr="00BD5BD5" w:rsidRDefault="006A57AD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zlecanie „na zewnątrz” audytów dot. zbadania prawidłowości pobrania i wydatkowania rekompensaty/wynagrodzenia wypłacanego spółce/spółkom za świadczenie usług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>w związku z powierzeniem realizacji zadania własnego Gminy;</w:t>
      </w:r>
    </w:p>
    <w:p w:rsidR="00042AE4" w:rsidRPr="00BD5BD5" w:rsidRDefault="00042AE4" w:rsidP="003A15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D5BD5">
        <w:rPr>
          <w:rFonts w:ascii="Times New Roman" w:hAnsi="Times New Roman"/>
          <w:sz w:val="24"/>
          <w:szCs w:val="24"/>
        </w:rPr>
        <w:t xml:space="preserve">uchwały Rady Miasta </w:t>
      </w:r>
      <w:r w:rsidR="00537CF3" w:rsidRPr="00A664C7">
        <w:rPr>
          <w:rFonts w:ascii="Times New Roman" w:hAnsi="Times New Roman"/>
          <w:color w:val="000000" w:themeColor="text1"/>
          <w:sz w:val="24"/>
          <w:szCs w:val="24"/>
        </w:rPr>
        <w:t>Białystok</w:t>
      </w:r>
      <w:r w:rsidR="00537CF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D5BD5">
        <w:rPr>
          <w:rFonts w:ascii="Times New Roman" w:hAnsi="Times New Roman"/>
          <w:sz w:val="24"/>
          <w:szCs w:val="24"/>
        </w:rPr>
        <w:t>dotyczące powierzenia spółkom zadań własnych (zawieranie ze spółkami umów wykonawczych, określ</w:t>
      </w:r>
      <w:r w:rsidR="00C0394C" w:rsidRPr="00BD5BD5">
        <w:rPr>
          <w:rFonts w:ascii="Times New Roman" w:hAnsi="Times New Roman"/>
          <w:sz w:val="24"/>
          <w:szCs w:val="24"/>
        </w:rPr>
        <w:t xml:space="preserve">ających zasady współpracy w tym </w:t>
      </w:r>
      <w:r w:rsidRPr="00BD5BD5">
        <w:rPr>
          <w:rFonts w:ascii="Times New Roman" w:hAnsi="Times New Roman"/>
          <w:sz w:val="24"/>
          <w:szCs w:val="24"/>
        </w:rPr>
        <w:t>wynagrodzenie/rekompensata za świadczone usługi na rzecz Gminy stanowiące realizację jej zadań własnych);</w:t>
      </w:r>
    </w:p>
    <w:p w:rsidR="00D72D7E" w:rsidRPr="00BD5BD5" w:rsidRDefault="00042AE4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wnoszenie na podstawie uchwały Zgromadzenia Wspólników wkładów pieniężnych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 xml:space="preserve">i niepieniężnych (aportów) do Spółek w zamian za udziały obejmowane w kapitale </w:t>
      </w:r>
      <w:r w:rsidRPr="00BD5BD5">
        <w:rPr>
          <w:rFonts w:ascii="Times New Roman" w:hAnsi="Times New Roman"/>
          <w:sz w:val="24"/>
          <w:szCs w:val="24"/>
        </w:rPr>
        <w:lastRenderedPageBreak/>
        <w:t>zakładowym;</w:t>
      </w:r>
    </w:p>
    <w:p w:rsidR="00042AE4" w:rsidRPr="00BD5BD5" w:rsidRDefault="00042AE4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rozliczanie rekompensat wypłacanych spółkom miejskim;</w:t>
      </w:r>
    </w:p>
    <w:p w:rsidR="00042AE4" w:rsidRPr="00BD5BD5" w:rsidRDefault="00042AE4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stosowanie bonifikat przy sprzedaży nieruchomości, przekształceniu prawa użytkowania wieczystego (na podstawie przepisów prawa, w tym prawa miejscowego - uchwał Rady Miasta);</w:t>
      </w:r>
    </w:p>
    <w:p w:rsidR="006A57AD" w:rsidRPr="00BD5BD5" w:rsidRDefault="006A57AD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umowy  barterowe –</w:t>
      </w:r>
      <w:r w:rsidR="00157B2F" w:rsidRPr="00BD5BD5">
        <w:rPr>
          <w:rFonts w:ascii="Times New Roman" w:hAnsi="Times New Roman"/>
          <w:sz w:val="24"/>
          <w:szCs w:val="24"/>
        </w:rPr>
        <w:t xml:space="preserve"> </w:t>
      </w:r>
      <w:r w:rsidRPr="00BD5BD5">
        <w:rPr>
          <w:rFonts w:ascii="Times New Roman" w:hAnsi="Times New Roman"/>
          <w:sz w:val="24"/>
          <w:szCs w:val="24"/>
        </w:rPr>
        <w:t xml:space="preserve">dotyczących </w:t>
      </w:r>
      <w:r w:rsidR="00157B2F" w:rsidRPr="00BD5BD5">
        <w:rPr>
          <w:rFonts w:ascii="Times New Roman" w:hAnsi="Times New Roman"/>
          <w:sz w:val="24"/>
          <w:szCs w:val="24"/>
        </w:rPr>
        <w:t>świadczenia</w:t>
      </w:r>
      <w:r w:rsidRPr="00BD5BD5">
        <w:rPr>
          <w:rFonts w:ascii="Times New Roman" w:hAnsi="Times New Roman"/>
          <w:sz w:val="24"/>
          <w:szCs w:val="24"/>
        </w:rPr>
        <w:t xml:space="preserve"> jednej usługi w zamian za </w:t>
      </w:r>
      <w:r w:rsidR="00157B2F" w:rsidRPr="00BD5BD5">
        <w:rPr>
          <w:rFonts w:ascii="Times New Roman" w:hAnsi="Times New Roman"/>
          <w:sz w:val="24"/>
          <w:szCs w:val="24"/>
        </w:rPr>
        <w:t>inną</w:t>
      </w:r>
      <w:r w:rsidRPr="00BD5BD5">
        <w:rPr>
          <w:rFonts w:ascii="Times New Roman" w:hAnsi="Times New Roman"/>
          <w:sz w:val="24"/>
          <w:szCs w:val="24"/>
        </w:rPr>
        <w:t xml:space="preserve">, </w:t>
      </w:r>
      <w:r w:rsidR="00E006A8" w:rsidRPr="00BD5BD5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 xml:space="preserve">w </w:t>
      </w:r>
      <w:r w:rsidR="00157B2F" w:rsidRPr="00BD5BD5">
        <w:rPr>
          <w:rFonts w:ascii="Times New Roman" w:hAnsi="Times New Roman"/>
          <w:sz w:val="24"/>
          <w:szCs w:val="24"/>
        </w:rPr>
        <w:t>sytuacji gdy</w:t>
      </w:r>
      <w:r w:rsidRPr="00BD5BD5">
        <w:rPr>
          <w:rFonts w:ascii="Times New Roman" w:hAnsi="Times New Roman"/>
          <w:sz w:val="24"/>
          <w:szCs w:val="24"/>
        </w:rPr>
        <w:t xml:space="preserve"> każda ze stron wystawia fakturę, a ich płatność jest kompensowana</w:t>
      </w:r>
      <w:r w:rsidR="00EC3FEE" w:rsidRPr="00BD5BD5">
        <w:rPr>
          <w:rFonts w:ascii="Times New Roman" w:hAnsi="Times New Roman"/>
          <w:sz w:val="24"/>
          <w:szCs w:val="24"/>
        </w:rPr>
        <w:t xml:space="preserve"> (podatek</w:t>
      </w:r>
      <w:r w:rsidRPr="00BD5BD5">
        <w:rPr>
          <w:rFonts w:ascii="Times New Roman" w:hAnsi="Times New Roman"/>
          <w:sz w:val="24"/>
          <w:szCs w:val="24"/>
        </w:rPr>
        <w:t xml:space="preserve"> VAT jest odprowadzany</w:t>
      </w:r>
      <w:r w:rsidR="00EC3FEE" w:rsidRPr="00BD5BD5">
        <w:rPr>
          <w:rFonts w:ascii="Times New Roman" w:hAnsi="Times New Roman"/>
          <w:sz w:val="24"/>
          <w:szCs w:val="24"/>
        </w:rPr>
        <w:t xml:space="preserve"> do </w:t>
      </w:r>
      <w:r w:rsidR="00FB244E">
        <w:rPr>
          <w:rFonts w:ascii="Times New Roman" w:hAnsi="Times New Roman"/>
          <w:sz w:val="24"/>
          <w:szCs w:val="24"/>
        </w:rPr>
        <w:t>urzędu skarbowego</w:t>
      </w:r>
      <w:r w:rsidR="00EC3FEE" w:rsidRPr="00BD5BD5">
        <w:rPr>
          <w:rFonts w:ascii="Times New Roman" w:hAnsi="Times New Roman"/>
          <w:sz w:val="24"/>
          <w:szCs w:val="24"/>
        </w:rPr>
        <w:t>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970084" w:rsidRPr="00BD5BD5" w:rsidRDefault="00970084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odliczanie podatku VAT od wydatków ponoszonych na usługi nabywane od spółki komunalnej (usługi </w:t>
      </w:r>
      <w:r w:rsidR="00B8795B" w:rsidRPr="00BD5BD5">
        <w:rPr>
          <w:rFonts w:ascii="Times New Roman" w:hAnsi="Times New Roman"/>
          <w:sz w:val="24"/>
          <w:szCs w:val="24"/>
        </w:rPr>
        <w:t>przewozu pasażerów środkami transportu komunikacji miejskiej</w:t>
      </w:r>
      <w:r w:rsidRPr="00BD5BD5">
        <w:rPr>
          <w:rFonts w:ascii="Times New Roman" w:hAnsi="Times New Roman"/>
          <w:sz w:val="24"/>
          <w:szCs w:val="24"/>
        </w:rPr>
        <w:t>);</w:t>
      </w:r>
    </w:p>
    <w:p w:rsidR="00B8795B" w:rsidRPr="00BD5BD5" w:rsidRDefault="00B8795B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odliczanie podatku VAT od wydatków ponoszonych na dostawy i usługi związane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 xml:space="preserve">z komunikacją miejską (w zakresie wydatków inwestycyjnych oraz bieżącego utrzymaniu oraz remontów infrastruktury transportu miejskiego, dystrybucji biletów itp. </w:t>
      </w:r>
      <w:r w:rsidR="00857C2C">
        <w:rPr>
          <w:rFonts w:ascii="Times New Roman" w:hAnsi="Times New Roman"/>
          <w:sz w:val="24"/>
          <w:szCs w:val="24"/>
        </w:rPr>
        <w:t>-</w:t>
      </w:r>
      <w:r w:rsidRPr="00BD5BD5">
        <w:rPr>
          <w:rFonts w:ascii="Times New Roman" w:hAnsi="Times New Roman"/>
          <w:sz w:val="24"/>
          <w:szCs w:val="24"/>
        </w:rPr>
        <w:t xml:space="preserve"> Miasto uzyskało w tym zakresie interpretacje indywidualne);</w:t>
      </w:r>
    </w:p>
    <w:p w:rsidR="006A57AD" w:rsidRPr="00BD5BD5" w:rsidRDefault="005850B2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w</w:t>
      </w:r>
      <w:r w:rsidR="006A57AD" w:rsidRPr="00BD5BD5">
        <w:rPr>
          <w:rFonts w:ascii="Times New Roman" w:hAnsi="Times New Roman"/>
          <w:sz w:val="24"/>
          <w:szCs w:val="24"/>
        </w:rPr>
        <w:t>ynajmy pomieszczeń i lokali – przy podlicznikach refaktur</w:t>
      </w:r>
      <w:r w:rsidR="00EC3FEE" w:rsidRPr="00BD5BD5">
        <w:rPr>
          <w:rFonts w:ascii="Times New Roman" w:hAnsi="Times New Roman"/>
          <w:sz w:val="24"/>
          <w:szCs w:val="24"/>
        </w:rPr>
        <w:t>owanie</w:t>
      </w:r>
      <w:r w:rsidR="006A57AD" w:rsidRPr="00BD5BD5">
        <w:rPr>
          <w:rFonts w:ascii="Times New Roman" w:hAnsi="Times New Roman"/>
          <w:sz w:val="24"/>
          <w:szCs w:val="24"/>
        </w:rPr>
        <w:t xml:space="preserve"> wod</w:t>
      </w:r>
      <w:r w:rsidR="00EC3FEE" w:rsidRPr="00BD5BD5">
        <w:rPr>
          <w:rFonts w:ascii="Times New Roman" w:hAnsi="Times New Roman"/>
          <w:sz w:val="24"/>
          <w:szCs w:val="24"/>
        </w:rPr>
        <w:t>y</w:t>
      </w:r>
      <w:r w:rsidR="006A57AD" w:rsidRPr="00BD5BD5">
        <w:rPr>
          <w:rFonts w:ascii="Times New Roman" w:hAnsi="Times New Roman"/>
          <w:sz w:val="24"/>
          <w:szCs w:val="24"/>
        </w:rPr>
        <w:t xml:space="preserve"> </w:t>
      </w:r>
      <w:r w:rsidR="00EC3FEE" w:rsidRPr="00BD5BD5">
        <w:rPr>
          <w:rFonts w:ascii="Times New Roman" w:hAnsi="Times New Roman"/>
          <w:sz w:val="24"/>
          <w:szCs w:val="24"/>
        </w:rPr>
        <w:br/>
      </w:r>
      <w:r w:rsidR="006A57AD" w:rsidRPr="00BD5BD5">
        <w:rPr>
          <w:rFonts w:ascii="Times New Roman" w:hAnsi="Times New Roman"/>
          <w:sz w:val="24"/>
          <w:szCs w:val="24"/>
        </w:rPr>
        <w:t>i ściek</w:t>
      </w:r>
      <w:r w:rsidR="00EC3FEE" w:rsidRPr="00BD5BD5">
        <w:rPr>
          <w:rFonts w:ascii="Times New Roman" w:hAnsi="Times New Roman"/>
          <w:sz w:val="24"/>
          <w:szCs w:val="24"/>
        </w:rPr>
        <w:t>ów</w:t>
      </w:r>
      <w:r w:rsidR="006A57AD" w:rsidRPr="00BD5BD5">
        <w:rPr>
          <w:rFonts w:ascii="Times New Roman" w:hAnsi="Times New Roman"/>
          <w:sz w:val="24"/>
          <w:szCs w:val="24"/>
        </w:rPr>
        <w:t xml:space="preserve"> wg stawki 8%;</w:t>
      </w:r>
    </w:p>
    <w:p w:rsidR="000201EC" w:rsidRPr="00BD5BD5" w:rsidRDefault="005321E7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odliczanie podatku VAT z tytułu </w:t>
      </w:r>
      <w:r w:rsidR="000201EC" w:rsidRPr="00BD5BD5">
        <w:rPr>
          <w:rFonts w:ascii="Times New Roman" w:hAnsi="Times New Roman"/>
          <w:sz w:val="24"/>
          <w:szCs w:val="24"/>
        </w:rPr>
        <w:t>nabyci</w:t>
      </w:r>
      <w:r>
        <w:rPr>
          <w:rFonts w:ascii="Times New Roman" w:hAnsi="Times New Roman"/>
          <w:sz w:val="24"/>
          <w:szCs w:val="24"/>
        </w:rPr>
        <w:t>a</w:t>
      </w:r>
      <w:r w:rsidR="000201EC" w:rsidRPr="00BD5BD5">
        <w:rPr>
          <w:rFonts w:ascii="Times New Roman" w:hAnsi="Times New Roman"/>
          <w:sz w:val="24"/>
          <w:szCs w:val="24"/>
        </w:rPr>
        <w:t xml:space="preserve"> towarów i usług dotycząc</w:t>
      </w:r>
      <w:r w:rsidR="00EC3FEE" w:rsidRPr="00BD5BD5">
        <w:rPr>
          <w:rFonts w:ascii="Times New Roman" w:hAnsi="Times New Roman"/>
          <w:sz w:val="24"/>
          <w:szCs w:val="24"/>
        </w:rPr>
        <w:t>ych</w:t>
      </w:r>
      <w:r w:rsidR="000201EC" w:rsidRPr="00BD5BD5">
        <w:rPr>
          <w:rFonts w:ascii="Times New Roman" w:hAnsi="Times New Roman"/>
          <w:sz w:val="24"/>
          <w:szCs w:val="24"/>
        </w:rPr>
        <w:t xml:space="preserve"> siedziby </w:t>
      </w:r>
      <w:r w:rsidR="00FD5089" w:rsidRPr="00BD5BD5">
        <w:rPr>
          <w:rFonts w:ascii="Times New Roman" w:hAnsi="Times New Roman"/>
          <w:sz w:val="24"/>
          <w:szCs w:val="24"/>
        </w:rPr>
        <w:t>jednostek</w:t>
      </w:r>
      <w:r>
        <w:rPr>
          <w:rFonts w:ascii="Times New Roman" w:hAnsi="Times New Roman"/>
          <w:sz w:val="24"/>
          <w:szCs w:val="24"/>
        </w:rPr>
        <w:t>, zgodnie z rodzajem wykonywanej działalności - odpowiednio</w:t>
      </w:r>
      <w:r w:rsidR="00EC01E7" w:rsidRPr="00BD5BD5">
        <w:rPr>
          <w:rFonts w:ascii="Times New Roman" w:hAnsi="Times New Roman"/>
          <w:sz w:val="24"/>
          <w:szCs w:val="24"/>
        </w:rPr>
        <w:t xml:space="preserve"> </w:t>
      </w:r>
      <w:r w:rsidR="00736896" w:rsidRPr="00BD5BD5">
        <w:rPr>
          <w:rFonts w:ascii="Times New Roman" w:hAnsi="Times New Roman"/>
          <w:sz w:val="24"/>
          <w:szCs w:val="24"/>
        </w:rPr>
        <w:t xml:space="preserve">według wskaźnika proporcji (art. 90 </w:t>
      </w:r>
      <w:r w:rsidR="00FB244E">
        <w:rPr>
          <w:rFonts w:ascii="Times New Roman" w:hAnsi="Times New Roman"/>
          <w:sz w:val="24"/>
          <w:szCs w:val="24"/>
        </w:rPr>
        <w:t xml:space="preserve">ustawy </w:t>
      </w:r>
      <w:r>
        <w:rPr>
          <w:rFonts w:ascii="Times New Roman" w:hAnsi="Times New Roman"/>
          <w:sz w:val="24"/>
          <w:szCs w:val="24"/>
        </w:rPr>
        <w:t>o VAT) i</w:t>
      </w:r>
      <w:r w:rsidR="00D13C52" w:rsidRPr="00BD5B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6896" w:rsidRPr="00BD5BD5">
        <w:rPr>
          <w:rFonts w:ascii="Times New Roman" w:hAnsi="Times New Roman"/>
          <w:sz w:val="24"/>
          <w:szCs w:val="24"/>
        </w:rPr>
        <w:t>prewskaźnika</w:t>
      </w:r>
      <w:proofErr w:type="spellEnd"/>
      <w:r w:rsidR="00736896" w:rsidRPr="00BD5BD5">
        <w:rPr>
          <w:rFonts w:ascii="Times New Roman" w:hAnsi="Times New Roman"/>
          <w:sz w:val="24"/>
          <w:szCs w:val="24"/>
        </w:rPr>
        <w:t xml:space="preserve"> (art.</w:t>
      </w:r>
      <w:r w:rsidR="00D13C52" w:rsidRPr="00BD5BD5">
        <w:rPr>
          <w:rFonts w:ascii="Times New Roman" w:hAnsi="Times New Roman"/>
          <w:sz w:val="24"/>
          <w:szCs w:val="24"/>
        </w:rPr>
        <w:t xml:space="preserve"> </w:t>
      </w:r>
      <w:r w:rsidR="00736896" w:rsidRPr="00BD5BD5">
        <w:rPr>
          <w:rFonts w:ascii="Times New Roman" w:hAnsi="Times New Roman"/>
          <w:sz w:val="24"/>
          <w:szCs w:val="24"/>
        </w:rPr>
        <w:t xml:space="preserve">86 ust. 2a ustawy </w:t>
      </w:r>
      <w:r w:rsidR="00FB244E">
        <w:rPr>
          <w:rFonts w:ascii="Times New Roman" w:hAnsi="Times New Roman"/>
          <w:sz w:val="24"/>
          <w:szCs w:val="24"/>
        </w:rPr>
        <w:br/>
      </w:r>
      <w:r w:rsidR="00736896" w:rsidRPr="00BD5BD5">
        <w:rPr>
          <w:rFonts w:ascii="Times New Roman" w:hAnsi="Times New Roman"/>
          <w:sz w:val="24"/>
          <w:szCs w:val="24"/>
        </w:rPr>
        <w:t>o VAT</w:t>
      </w:r>
      <w:r w:rsidR="00FD5089" w:rsidRPr="00BD5BD5"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obliczonego dla danej jednostki; odliczany w 100% - w przypadku pełnego prawa do odliczenia; brak odliczenia – w przypadku działalności zwolnionej lub niepodlegającej ustawie o VAT</w:t>
      </w:r>
      <w:r w:rsidR="00FD5089" w:rsidRPr="00BD5BD5">
        <w:rPr>
          <w:rFonts w:ascii="Times New Roman" w:hAnsi="Times New Roman"/>
          <w:sz w:val="24"/>
          <w:szCs w:val="24"/>
        </w:rPr>
        <w:t>;</w:t>
      </w:r>
    </w:p>
    <w:p w:rsidR="00736896" w:rsidRPr="00BD5BD5" w:rsidRDefault="006B34A0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w jednostce Zarząd Mienia Komunalnego (dalej</w:t>
      </w:r>
      <w:r w:rsidR="005321E7">
        <w:rPr>
          <w:rFonts w:ascii="Times New Roman" w:hAnsi="Times New Roman"/>
          <w:sz w:val="24"/>
          <w:szCs w:val="24"/>
        </w:rPr>
        <w:t xml:space="preserve"> jako</w:t>
      </w:r>
      <w:r w:rsidRPr="00BD5BD5">
        <w:rPr>
          <w:rFonts w:ascii="Times New Roman" w:hAnsi="Times New Roman"/>
          <w:sz w:val="24"/>
          <w:szCs w:val="24"/>
        </w:rPr>
        <w:t>: ZMK)</w:t>
      </w:r>
      <w:r w:rsidR="00E006A8" w:rsidRPr="00BD5BD5">
        <w:rPr>
          <w:rFonts w:ascii="Times New Roman" w:hAnsi="Times New Roman"/>
          <w:sz w:val="24"/>
          <w:szCs w:val="24"/>
        </w:rPr>
        <w:t xml:space="preserve"> - </w:t>
      </w:r>
      <w:r w:rsidR="00736896" w:rsidRPr="00BD5BD5">
        <w:rPr>
          <w:rFonts w:ascii="Times New Roman" w:hAnsi="Times New Roman"/>
          <w:sz w:val="24"/>
          <w:szCs w:val="24"/>
        </w:rPr>
        <w:t xml:space="preserve">nabycie towarów i usług </w:t>
      </w:r>
      <w:r w:rsidR="00E006A8" w:rsidRPr="00BD5BD5">
        <w:rPr>
          <w:rFonts w:ascii="Times New Roman" w:hAnsi="Times New Roman"/>
          <w:sz w:val="24"/>
          <w:szCs w:val="24"/>
        </w:rPr>
        <w:t>związanych z utrzymaniem</w:t>
      </w:r>
      <w:r w:rsidR="00736896" w:rsidRPr="00BD5BD5">
        <w:rPr>
          <w:rFonts w:ascii="Times New Roman" w:hAnsi="Times New Roman"/>
          <w:sz w:val="24"/>
          <w:szCs w:val="24"/>
        </w:rPr>
        <w:t xml:space="preserve">  nieruchomości</w:t>
      </w:r>
      <w:r w:rsidR="00C0394C" w:rsidRPr="00BD5BD5">
        <w:rPr>
          <w:rFonts w:ascii="Times New Roman" w:hAnsi="Times New Roman"/>
          <w:sz w:val="24"/>
          <w:szCs w:val="24"/>
        </w:rPr>
        <w:t xml:space="preserve"> </w:t>
      </w:r>
      <w:r w:rsidR="00E006A8" w:rsidRPr="00BD5BD5">
        <w:rPr>
          <w:rFonts w:ascii="Times New Roman" w:hAnsi="Times New Roman"/>
          <w:sz w:val="24"/>
          <w:szCs w:val="24"/>
        </w:rPr>
        <w:t>wykorzystywanych do działalności opodatkowanej podatkiem VAT –</w:t>
      </w:r>
      <w:r w:rsidR="00736896" w:rsidRPr="00BD5BD5">
        <w:rPr>
          <w:rFonts w:ascii="Times New Roman" w:hAnsi="Times New Roman"/>
          <w:sz w:val="24"/>
          <w:szCs w:val="24"/>
        </w:rPr>
        <w:t xml:space="preserve"> </w:t>
      </w:r>
      <w:r w:rsidR="00E006A8" w:rsidRPr="00BD5BD5">
        <w:rPr>
          <w:rFonts w:ascii="Times New Roman" w:hAnsi="Times New Roman"/>
          <w:sz w:val="24"/>
          <w:szCs w:val="24"/>
        </w:rPr>
        <w:t xml:space="preserve">podatek </w:t>
      </w:r>
      <w:r w:rsidR="00736896" w:rsidRPr="00BD5BD5">
        <w:rPr>
          <w:rFonts w:ascii="Times New Roman" w:hAnsi="Times New Roman"/>
          <w:sz w:val="24"/>
          <w:szCs w:val="24"/>
        </w:rPr>
        <w:t xml:space="preserve">VAT odliczany </w:t>
      </w:r>
      <w:r w:rsidR="00E006A8" w:rsidRPr="00BD5BD5">
        <w:rPr>
          <w:rFonts w:ascii="Times New Roman" w:hAnsi="Times New Roman"/>
          <w:sz w:val="24"/>
          <w:szCs w:val="24"/>
        </w:rPr>
        <w:t xml:space="preserve">jest </w:t>
      </w:r>
      <w:r w:rsidR="00736896" w:rsidRPr="00BD5BD5">
        <w:rPr>
          <w:rFonts w:ascii="Times New Roman" w:hAnsi="Times New Roman"/>
          <w:sz w:val="24"/>
          <w:szCs w:val="24"/>
        </w:rPr>
        <w:t>od zakupów dotyczących działalności opodatkowanej wyliczonej wg proporcji:</w:t>
      </w:r>
    </w:p>
    <w:p w:rsidR="00736896" w:rsidRPr="00BD5BD5" w:rsidRDefault="00736896" w:rsidP="003A1547">
      <w:pPr>
        <w:widowControl w:val="0"/>
        <w:numPr>
          <w:ilvl w:val="0"/>
          <w:numId w:val="17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koszty energii cieplnej oraz gazu dzielone są proporcjonalnie do powierzchni grzewczej,</w:t>
      </w:r>
    </w:p>
    <w:p w:rsidR="00736896" w:rsidRPr="00BD5BD5" w:rsidRDefault="00736896" w:rsidP="003A1547">
      <w:pPr>
        <w:widowControl w:val="0"/>
        <w:numPr>
          <w:ilvl w:val="0"/>
          <w:numId w:val="17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koszty wody i kanalizacji dzielone są proporcjonalnie do przypisu za wodę za pełny miesiąc z okresu rozliczeniowego, z uwzględnieniem ryczałtów lokali użytkowych,</w:t>
      </w:r>
    </w:p>
    <w:p w:rsidR="00736896" w:rsidRPr="00BD5BD5" w:rsidRDefault="00736896" w:rsidP="003A1547">
      <w:pPr>
        <w:widowControl w:val="0"/>
        <w:numPr>
          <w:ilvl w:val="0"/>
          <w:numId w:val="17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koszty energii elektrycznej i dystrybucj</w:t>
      </w:r>
      <w:r w:rsidR="00A56694">
        <w:rPr>
          <w:rFonts w:ascii="Times New Roman" w:hAnsi="Times New Roman"/>
          <w:sz w:val="24"/>
          <w:szCs w:val="24"/>
        </w:rPr>
        <w:t xml:space="preserve">i energii elektrycznej dzielone </w:t>
      </w:r>
      <w:r w:rsidRPr="00BD5BD5">
        <w:rPr>
          <w:rFonts w:ascii="Times New Roman" w:hAnsi="Times New Roman"/>
          <w:sz w:val="24"/>
          <w:szCs w:val="24"/>
        </w:rPr>
        <w:t>są proporcjonalnie do przypisu z uwzględnieniem ryczałtów lokali użytkowych. W przypadku budynków z wszystkimi lokalami wyposażonymi w podliczniki koszt energii dzielony jest proporcjonalnie do zużycia,</w:t>
      </w:r>
    </w:p>
    <w:p w:rsidR="00736896" w:rsidRPr="00BD5BD5" w:rsidRDefault="00736896" w:rsidP="003A1547">
      <w:pPr>
        <w:widowControl w:val="0"/>
        <w:numPr>
          <w:ilvl w:val="0"/>
          <w:numId w:val="17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koszty dozoru dzielone są proporcjonalnie do powierzchni dozoru,</w:t>
      </w:r>
    </w:p>
    <w:p w:rsidR="00736896" w:rsidRPr="00BD5BD5" w:rsidRDefault="00736896" w:rsidP="003A1547">
      <w:pPr>
        <w:widowControl w:val="0"/>
        <w:numPr>
          <w:ilvl w:val="0"/>
          <w:numId w:val="17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w przypadku lokali zwolnionych z opłat oraz ze zniżką w opłatach przyjmuje się przypis hipotetyczny wyliczony na podstawie stawki jednostkowej oraz obowiązujący w danych lokalach ryczałt,</w:t>
      </w:r>
    </w:p>
    <w:p w:rsidR="00736896" w:rsidRPr="00BD5BD5" w:rsidRDefault="00736896" w:rsidP="003A1547">
      <w:pPr>
        <w:widowControl w:val="0"/>
        <w:numPr>
          <w:ilvl w:val="0"/>
          <w:numId w:val="17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pozostałe koszty bezpośrednie dzielone są proporcjonalnie do powierzchni użytkowej,</w:t>
      </w:r>
    </w:p>
    <w:p w:rsidR="00736896" w:rsidRPr="00BD5BD5" w:rsidRDefault="00736896" w:rsidP="003A1547">
      <w:pPr>
        <w:widowControl w:val="0"/>
        <w:numPr>
          <w:ilvl w:val="0"/>
          <w:numId w:val="17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od zakupów dotyczących działalności zwolnionej i niepodlegające VAT podatku VAT nie odlicza się;</w:t>
      </w:r>
    </w:p>
    <w:p w:rsidR="002F0E6C" w:rsidRPr="00BD5BD5" w:rsidRDefault="006B34A0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w </w:t>
      </w:r>
      <w:r w:rsidR="002F0E6C" w:rsidRPr="00BD5BD5">
        <w:rPr>
          <w:rFonts w:ascii="Times New Roman" w:hAnsi="Times New Roman"/>
          <w:sz w:val="24"/>
          <w:szCs w:val="24"/>
        </w:rPr>
        <w:t xml:space="preserve">ZMK - </w:t>
      </w:r>
      <w:r w:rsidR="00E006A8" w:rsidRPr="00BD5BD5">
        <w:rPr>
          <w:rFonts w:ascii="Times New Roman" w:hAnsi="Times New Roman"/>
          <w:sz w:val="24"/>
          <w:szCs w:val="24"/>
        </w:rPr>
        <w:t>uzyskanie</w:t>
      </w:r>
      <w:r w:rsidR="002F0E6C" w:rsidRPr="00BD5BD5">
        <w:rPr>
          <w:rFonts w:ascii="Times New Roman" w:hAnsi="Times New Roman"/>
          <w:sz w:val="24"/>
          <w:szCs w:val="24"/>
        </w:rPr>
        <w:t xml:space="preserve"> pierwszeństwa  w  zawarciu umowy najmu  w przypadku  wykonania przez najemcę remontu przed zasiedleniem na koszt własny,  wykonanie remontu zwalnia z obowią</w:t>
      </w:r>
      <w:r w:rsidR="00E006A8" w:rsidRPr="00BD5BD5">
        <w:rPr>
          <w:rFonts w:ascii="Times New Roman" w:hAnsi="Times New Roman"/>
          <w:sz w:val="24"/>
          <w:szCs w:val="24"/>
        </w:rPr>
        <w:t>zku wpłaty kaucji mieszkaniowej</w:t>
      </w:r>
      <w:r w:rsidR="002F0E6C" w:rsidRPr="00BD5BD5">
        <w:rPr>
          <w:rFonts w:ascii="Times New Roman" w:hAnsi="Times New Roman"/>
          <w:sz w:val="24"/>
          <w:szCs w:val="24"/>
        </w:rPr>
        <w:t xml:space="preserve"> </w:t>
      </w:r>
      <w:r w:rsidR="00E006A8" w:rsidRPr="00BD5BD5">
        <w:rPr>
          <w:rFonts w:ascii="Times New Roman" w:hAnsi="Times New Roman"/>
          <w:sz w:val="24"/>
          <w:szCs w:val="24"/>
        </w:rPr>
        <w:t>(</w:t>
      </w:r>
      <w:r w:rsidR="002F0E6C" w:rsidRPr="00BD5BD5">
        <w:rPr>
          <w:rFonts w:ascii="Times New Roman" w:hAnsi="Times New Roman"/>
          <w:sz w:val="24"/>
          <w:szCs w:val="24"/>
        </w:rPr>
        <w:t>zwrot  kosztów remontu, na mocy ugody, następuje w ciągu miesiąca  po  opróżnieniu lub wykupie lokalu lub po uregulowaniu zobowiązań wobec ZMK</w:t>
      </w:r>
      <w:r w:rsidR="00E006A8" w:rsidRPr="00BD5BD5">
        <w:rPr>
          <w:rFonts w:ascii="Times New Roman" w:hAnsi="Times New Roman"/>
          <w:sz w:val="24"/>
          <w:szCs w:val="24"/>
        </w:rPr>
        <w:t>)</w:t>
      </w:r>
      <w:r w:rsidR="002F0E6C" w:rsidRPr="00BD5BD5">
        <w:rPr>
          <w:rFonts w:ascii="Times New Roman" w:hAnsi="Times New Roman"/>
          <w:sz w:val="24"/>
          <w:szCs w:val="24"/>
        </w:rPr>
        <w:t>;</w:t>
      </w:r>
    </w:p>
    <w:p w:rsidR="00ED4D0D" w:rsidRPr="00A56694" w:rsidRDefault="002F0E6C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remont lokalu przez ZMK po ustaniu najmu - po ustaniu stosunku prawnego najemca obowiązany jest zwrócić lokal, wykonać  obciążające go naprawy lub zwrócić równowartość zużytych ele</w:t>
      </w:r>
      <w:r w:rsidR="00E006A8" w:rsidRPr="00BD5BD5">
        <w:rPr>
          <w:rFonts w:ascii="Times New Roman" w:hAnsi="Times New Roman"/>
          <w:sz w:val="24"/>
          <w:szCs w:val="24"/>
        </w:rPr>
        <w:t>mentów wyposażenia technicznego;</w:t>
      </w:r>
      <w:r w:rsidRPr="00BD5BD5">
        <w:rPr>
          <w:rFonts w:ascii="Times New Roman" w:hAnsi="Times New Roman"/>
          <w:sz w:val="24"/>
          <w:szCs w:val="24"/>
        </w:rPr>
        <w:t xml:space="preserve"> w przypadku </w:t>
      </w:r>
      <w:r w:rsidRPr="00BD5BD5">
        <w:rPr>
          <w:rFonts w:ascii="Times New Roman" w:hAnsi="Times New Roman"/>
          <w:sz w:val="24"/>
          <w:szCs w:val="24"/>
        </w:rPr>
        <w:lastRenderedPageBreak/>
        <w:t>niewywiązania się  p</w:t>
      </w:r>
      <w:r w:rsidR="00E006A8" w:rsidRPr="00BD5BD5">
        <w:rPr>
          <w:rFonts w:ascii="Times New Roman" w:hAnsi="Times New Roman"/>
          <w:sz w:val="24"/>
          <w:szCs w:val="24"/>
        </w:rPr>
        <w:t>rzez najemcę  z  tego obowiązku</w:t>
      </w:r>
      <w:r w:rsidRPr="00BD5BD5">
        <w:rPr>
          <w:rFonts w:ascii="Times New Roman" w:hAnsi="Times New Roman"/>
          <w:sz w:val="24"/>
          <w:szCs w:val="24"/>
        </w:rPr>
        <w:t xml:space="preserve"> ZMK  wykonuje remont na koszt najemcy i obciąża</w:t>
      </w:r>
      <w:r w:rsidR="00E006A8" w:rsidRPr="00BD5BD5">
        <w:rPr>
          <w:rFonts w:ascii="Times New Roman" w:hAnsi="Times New Roman"/>
          <w:sz w:val="24"/>
          <w:szCs w:val="24"/>
        </w:rPr>
        <w:t xml:space="preserve"> go</w:t>
      </w:r>
      <w:r w:rsidRPr="00BD5BD5">
        <w:rPr>
          <w:rFonts w:ascii="Times New Roman" w:hAnsi="Times New Roman"/>
          <w:sz w:val="24"/>
          <w:szCs w:val="24"/>
        </w:rPr>
        <w:t xml:space="preserve"> na podstawie  wystawionej  refaktury</w:t>
      </w:r>
      <w:r w:rsidR="00E006A8" w:rsidRPr="00BD5BD5">
        <w:rPr>
          <w:rFonts w:ascii="Times New Roman" w:hAnsi="Times New Roman"/>
          <w:sz w:val="24"/>
          <w:szCs w:val="24"/>
        </w:rPr>
        <w:t xml:space="preserve"> (</w:t>
      </w:r>
      <w:r w:rsidRPr="00BD5BD5">
        <w:rPr>
          <w:rFonts w:ascii="Times New Roman" w:hAnsi="Times New Roman"/>
          <w:sz w:val="24"/>
          <w:szCs w:val="24"/>
        </w:rPr>
        <w:t>podatek VAT jest  odliczany od faktury zakupowej</w:t>
      </w:r>
      <w:r w:rsidR="00E006A8" w:rsidRPr="00BD5BD5">
        <w:rPr>
          <w:rFonts w:ascii="Times New Roman" w:hAnsi="Times New Roman"/>
          <w:sz w:val="24"/>
          <w:szCs w:val="24"/>
        </w:rPr>
        <w:t>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2F0E6C" w:rsidRPr="00BD5BD5" w:rsidRDefault="006B34A0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w </w:t>
      </w:r>
      <w:r w:rsidR="00F22844" w:rsidRPr="00BD5BD5">
        <w:rPr>
          <w:rFonts w:ascii="Times New Roman" w:hAnsi="Times New Roman"/>
          <w:sz w:val="24"/>
          <w:szCs w:val="24"/>
        </w:rPr>
        <w:t xml:space="preserve">ZMK - </w:t>
      </w:r>
      <w:r w:rsidR="002F0E6C" w:rsidRPr="00BD5BD5">
        <w:rPr>
          <w:rFonts w:ascii="Times New Roman" w:hAnsi="Times New Roman"/>
          <w:sz w:val="24"/>
          <w:szCs w:val="24"/>
        </w:rPr>
        <w:t>świadczenia rzeczowe wykonywane przez najemców - w sytuacji wystąpienia zadłużenia</w:t>
      </w:r>
      <w:r w:rsidR="002F0E6C" w:rsidRPr="00BD5BD5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 tytułu używania lokalu mieszkalnego</w:t>
      </w:r>
      <w:r w:rsidR="002F0E6C" w:rsidRPr="00BD5BD5">
        <w:rPr>
          <w:rFonts w:ascii="Times New Roman" w:hAnsi="Times New Roman"/>
          <w:sz w:val="24"/>
          <w:szCs w:val="24"/>
        </w:rPr>
        <w:t xml:space="preserve"> przedkładana jest najemcy propozycja odpracowania długu </w:t>
      </w:r>
      <w:r w:rsidR="002F0E6C" w:rsidRPr="00BD5BD5">
        <w:rPr>
          <w:rFonts w:ascii="Times New Roman" w:eastAsia="Times New Roman" w:hAnsi="Times New Roman"/>
          <w:bCs/>
          <w:sz w:val="24"/>
          <w:szCs w:val="24"/>
          <w:lang w:eastAsia="pl-PL"/>
        </w:rPr>
        <w:t>w formie świadczeń rzeczowych w postaci wykonywania prac porządkowych , drobn</w:t>
      </w:r>
      <w:r w:rsidR="00E006A8" w:rsidRPr="00BD5BD5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ych prac remontowo-budowlanych </w:t>
      </w:r>
      <w:r w:rsidR="002F0E6C" w:rsidRPr="00BD5BD5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E006A8" w:rsidRPr="00BD5BD5">
        <w:rPr>
          <w:rFonts w:ascii="Times New Roman" w:eastAsia="Times New Roman" w:hAnsi="Times New Roman"/>
          <w:bCs/>
          <w:sz w:val="24"/>
          <w:szCs w:val="24"/>
          <w:lang w:eastAsia="pl-PL"/>
        </w:rPr>
        <w:t>(</w:t>
      </w:r>
      <w:r w:rsidR="002F0E6C" w:rsidRPr="00BD5BD5">
        <w:rPr>
          <w:rFonts w:ascii="Times New Roman" w:eastAsia="Times New Roman" w:hAnsi="Times New Roman"/>
          <w:bCs/>
          <w:sz w:val="24"/>
          <w:szCs w:val="24"/>
          <w:lang w:eastAsia="pl-PL"/>
        </w:rPr>
        <w:t>rozliczenie bezgotówkowe</w:t>
      </w:r>
      <w:r w:rsidR="00E006A8" w:rsidRPr="00BD5BD5">
        <w:rPr>
          <w:rFonts w:ascii="Times New Roman" w:eastAsia="Times New Roman" w:hAnsi="Times New Roman"/>
          <w:bCs/>
          <w:sz w:val="24"/>
          <w:szCs w:val="24"/>
          <w:lang w:eastAsia="pl-PL"/>
        </w:rPr>
        <w:t>)</w:t>
      </w:r>
      <w:r w:rsidR="002F0E6C" w:rsidRPr="00BD5BD5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</w:p>
    <w:p w:rsidR="002F0E6C" w:rsidRPr="00BD5BD5" w:rsidRDefault="002F0E6C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wzajemna zamiana lokali mieszkalnych ze spłatą długu - najemcy mają możliwość uregulować zadłużenie poprzez  zamianę mieszkań z innym najemcą, który </w:t>
      </w:r>
      <w:r w:rsidR="00E006A8" w:rsidRPr="00BD5BD5">
        <w:rPr>
          <w:rFonts w:ascii="Times New Roman" w:hAnsi="Times New Roman"/>
          <w:sz w:val="24"/>
          <w:szCs w:val="24"/>
        </w:rPr>
        <w:t>spłaca</w:t>
      </w:r>
      <w:r w:rsidRPr="00BD5BD5">
        <w:rPr>
          <w:rFonts w:ascii="Times New Roman" w:hAnsi="Times New Roman"/>
          <w:sz w:val="24"/>
          <w:szCs w:val="24"/>
        </w:rPr>
        <w:t xml:space="preserve"> zadłużenie w celu uzyskania lokalu  większego  lub w innej lokalizacji, zadłużony najemca otrzymuje lok</w:t>
      </w:r>
      <w:r w:rsidR="00E006A8" w:rsidRPr="00BD5BD5">
        <w:rPr>
          <w:rFonts w:ascii="Times New Roman" w:hAnsi="Times New Roman"/>
          <w:sz w:val="24"/>
          <w:szCs w:val="24"/>
        </w:rPr>
        <w:t>al mniejszy z niższym czynszem (</w:t>
      </w:r>
      <w:r w:rsidRPr="00BD5BD5">
        <w:rPr>
          <w:rFonts w:ascii="Times New Roman" w:hAnsi="Times New Roman"/>
          <w:sz w:val="24"/>
          <w:szCs w:val="24"/>
        </w:rPr>
        <w:t>ZMK nie ponosi z tego tytułu kosztów, ani też nie osiąga przychodów, jedyna zaleta jest spłata zadłużenia</w:t>
      </w:r>
      <w:r w:rsidR="00E006A8" w:rsidRPr="00BD5BD5">
        <w:rPr>
          <w:rFonts w:ascii="Times New Roman" w:hAnsi="Times New Roman"/>
          <w:sz w:val="24"/>
          <w:szCs w:val="24"/>
        </w:rPr>
        <w:t>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656B10" w:rsidRPr="00BD5BD5" w:rsidRDefault="006B34A0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w </w:t>
      </w:r>
      <w:r w:rsidR="00F22844" w:rsidRPr="00BD5BD5">
        <w:rPr>
          <w:rFonts w:ascii="Times New Roman" w:hAnsi="Times New Roman"/>
          <w:sz w:val="24"/>
          <w:szCs w:val="24"/>
        </w:rPr>
        <w:t xml:space="preserve">ZMK - </w:t>
      </w:r>
      <w:r w:rsidR="002F0E6C" w:rsidRPr="00BD5BD5">
        <w:rPr>
          <w:rFonts w:ascii="Times New Roman" w:hAnsi="Times New Roman"/>
          <w:sz w:val="24"/>
          <w:szCs w:val="24"/>
        </w:rPr>
        <w:t xml:space="preserve">najem lokali użytkowych - </w:t>
      </w:r>
      <w:r w:rsidR="00656B10" w:rsidRPr="00BD5BD5">
        <w:rPr>
          <w:rFonts w:ascii="Times New Roman" w:hAnsi="Times New Roman"/>
          <w:sz w:val="24"/>
          <w:szCs w:val="24"/>
        </w:rPr>
        <w:t>umowa najmu - oddanie w najem lokalu użytkowego związane jest ze św</w:t>
      </w:r>
      <w:r w:rsidR="00F22844" w:rsidRPr="00BD5BD5">
        <w:rPr>
          <w:rFonts w:ascii="Times New Roman" w:hAnsi="Times New Roman"/>
          <w:sz w:val="24"/>
          <w:szCs w:val="24"/>
        </w:rPr>
        <w:t xml:space="preserve">iadczeniem wzajemnym </w:t>
      </w:r>
      <w:r w:rsidR="00E006A8" w:rsidRPr="00BD5BD5">
        <w:rPr>
          <w:rFonts w:ascii="Times New Roman" w:hAnsi="Times New Roman"/>
          <w:sz w:val="24"/>
          <w:szCs w:val="24"/>
        </w:rPr>
        <w:t xml:space="preserve">najemcy </w:t>
      </w:r>
      <w:r w:rsidR="00656B10" w:rsidRPr="00BD5BD5">
        <w:rPr>
          <w:rFonts w:ascii="Times New Roman" w:hAnsi="Times New Roman"/>
          <w:sz w:val="24"/>
          <w:szCs w:val="24"/>
        </w:rPr>
        <w:t>polegającym na zapłacie czynszu i świadcze</w:t>
      </w:r>
      <w:r w:rsidR="00F22844" w:rsidRPr="00BD5BD5">
        <w:rPr>
          <w:rFonts w:ascii="Times New Roman" w:hAnsi="Times New Roman"/>
          <w:sz w:val="24"/>
          <w:szCs w:val="24"/>
        </w:rPr>
        <w:t>ń dodatkowych (</w:t>
      </w:r>
      <w:r w:rsidR="00656B10" w:rsidRPr="00BD5BD5">
        <w:rPr>
          <w:rFonts w:ascii="Times New Roman" w:hAnsi="Times New Roman"/>
          <w:sz w:val="24"/>
          <w:szCs w:val="24"/>
        </w:rPr>
        <w:t>opodatkowan</w:t>
      </w:r>
      <w:r w:rsidR="00F22844" w:rsidRPr="00BD5BD5">
        <w:rPr>
          <w:rFonts w:ascii="Times New Roman" w:hAnsi="Times New Roman"/>
          <w:sz w:val="24"/>
          <w:szCs w:val="24"/>
        </w:rPr>
        <w:t>y</w:t>
      </w:r>
      <w:r w:rsidR="00E006A8" w:rsidRPr="00BD5BD5">
        <w:rPr>
          <w:rFonts w:ascii="Times New Roman" w:hAnsi="Times New Roman"/>
          <w:sz w:val="24"/>
          <w:szCs w:val="24"/>
        </w:rPr>
        <w:t xml:space="preserve"> podatkiem VAT  </w:t>
      </w:r>
      <w:r w:rsidR="00857C2C">
        <w:rPr>
          <w:rFonts w:ascii="Times New Roman" w:hAnsi="Times New Roman"/>
          <w:sz w:val="24"/>
          <w:szCs w:val="24"/>
        </w:rPr>
        <w:br/>
      </w:r>
      <w:r w:rsidR="00E006A8" w:rsidRPr="00BD5BD5">
        <w:rPr>
          <w:rFonts w:ascii="Times New Roman" w:hAnsi="Times New Roman"/>
          <w:sz w:val="24"/>
          <w:szCs w:val="24"/>
        </w:rPr>
        <w:t>w wysokości 23</w:t>
      </w:r>
      <w:r w:rsidR="00656B10" w:rsidRPr="00BD5BD5">
        <w:rPr>
          <w:rFonts w:ascii="Times New Roman" w:hAnsi="Times New Roman"/>
          <w:sz w:val="24"/>
          <w:szCs w:val="24"/>
        </w:rPr>
        <w:t>%</w:t>
      </w:r>
      <w:r w:rsidR="00F22844" w:rsidRPr="00BD5BD5">
        <w:rPr>
          <w:rFonts w:ascii="Times New Roman" w:hAnsi="Times New Roman"/>
          <w:sz w:val="24"/>
          <w:szCs w:val="24"/>
        </w:rPr>
        <w:t xml:space="preserve"> jest zarówno czynsz jak i</w:t>
      </w:r>
      <w:r w:rsidR="00656B10" w:rsidRPr="00BD5BD5">
        <w:rPr>
          <w:rFonts w:ascii="Times New Roman" w:hAnsi="Times New Roman"/>
          <w:sz w:val="24"/>
          <w:szCs w:val="24"/>
        </w:rPr>
        <w:t xml:space="preserve"> dostawa mediów  gdyż na mocy art. 29 </w:t>
      </w:r>
      <w:r w:rsidR="00173999">
        <w:rPr>
          <w:rFonts w:ascii="Times New Roman" w:hAnsi="Times New Roman"/>
          <w:sz w:val="24"/>
          <w:szCs w:val="24"/>
        </w:rPr>
        <w:br/>
        <w:t xml:space="preserve">ust 1. wymienionej ustawy </w:t>
      </w:r>
      <w:r w:rsidR="00656B10" w:rsidRPr="00BD5BD5">
        <w:rPr>
          <w:rFonts w:ascii="Times New Roman" w:hAnsi="Times New Roman"/>
          <w:sz w:val="24"/>
          <w:szCs w:val="24"/>
        </w:rPr>
        <w:t xml:space="preserve">dostawa mediów stanowi wraz z czynszem </w:t>
      </w:r>
      <w:r w:rsidR="00F22844" w:rsidRPr="00BD5BD5">
        <w:rPr>
          <w:rFonts w:ascii="Times New Roman" w:hAnsi="Times New Roman"/>
          <w:sz w:val="24"/>
          <w:szCs w:val="24"/>
        </w:rPr>
        <w:t>usługę  kompleksową</w:t>
      </w:r>
      <w:r w:rsidR="00656B10" w:rsidRPr="00BD5BD5">
        <w:rPr>
          <w:rFonts w:ascii="Times New Roman" w:hAnsi="Times New Roman"/>
          <w:sz w:val="24"/>
          <w:szCs w:val="24"/>
        </w:rPr>
        <w:t xml:space="preserve">; od zakupu  usług dostawy mediów i administrowania  </w:t>
      </w:r>
      <w:r w:rsidR="00F22844" w:rsidRPr="00BD5BD5">
        <w:rPr>
          <w:rFonts w:ascii="Times New Roman" w:hAnsi="Times New Roman"/>
          <w:sz w:val="24"/>
          <w:szCs w:val="24"/>
        </w:rPr>
        <w:t xml:space="preserve">oraz nabycia usług remontowych </w:t>
      </w:r>
      <w:r w:rsidR="00656B10" w:rsidRPr="00BD5BD5">
        <w:rPr>
          <w:rFonts w:ascii="Times New Roman" w:hAnsi="Times New Roman"/>
          <w:sz w:val="24"/>
          <w:szCs w:val="24"/>
        </w:rPr>
        <w:t>odlicza</w:t>
      </w:r>
      <w:r w:rsidR="00F22844" w:rsidRPr="00BD5BD5">
        <w:rPr>
          <w:rFonts w:ascii="Times New Roman" w:hAnsi="Times New Roman"/>
          <w:sz w:val="24"/>
          <w:szCs w:val="24"/>
        </w:rPr>
        <w:t>ny jest</w:t>
      </w:r>
      <w:r w:rsidR="00656B10" w:rsidRPr="00BD5BD5">
        <w:rPr>
          <w:rFonts w:ascii="Times New Roman" w:hAnsi="Times New Roman"/>
          <w:sz w:val="24"/>
          <w:szCs w:val="24"/>
        </w:rPr>
        <w:t xml:space="preserve"> podatek VAT naliczony</w:t>
      </w:r>
      <w:r w:rsidR="00F22844" w:rsidRPr="00BD5BD5">
        <w:rPr>
          <w:rFonts w:ascii="Times New Roman" w:hAnsi="Times New Roman"/>
          <w:sz w:val="24"/>
          <w:szCs w:val="24"/>
        </w:rPr>
        <w:t>);</w:t>
      </w:r>
    </w:p>
    <w:p w:rsidR="00656B10" w:rsidRPr="00BD5BD5" w:rsidRDefault="006B34A0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w </w:t>
      </w:r>
      <w:r w:rsidR="00F22844" w:rsidRPr="00BD5BD5">
        <w:rPr>
          <w:rFonts w:ascii="Times New Roman" w:hAnsi="Times New Roman"/>
          <w:sz w:val="24"/>
          <w:szCs w:val="24"/>
        </w:rPr>
        <w:t xml:space="preserve">ZMK - </w:t>
      </w:r>
      <w:r w:rsidR="00656B10" w:rsidRPr="00BD5BD5">
        <w:rPr>
          <w:rFonts w:ascii="Times New Roman" w:hAnsi="Times New Roman"/>
          <w:sz w:val="24"/>
          <w:szCs w:val="24"/>
        </w:rPr>
        <w:t>wpłata kaucji za lokal użytkowy - umo</w:t>
      </w:r>
      <w:r w:rsidR="00F22844" w:rsidRPr="00BD5BD5">
        <w:rPr>
          <w:rFonts w:ascii="Times New Roman" w:hAnsi="Times New Roman"/>
          <w:sz w:val="24"/>
          <w:szCs w:val="24"/>
        </w:rPr>
        <w:t>wa</w:t>
      </w:r>
      <w:r w:rsidR="00656B10" w:rsidRPr="00BD5BD5">
        <w:rPr>
          <w:rFonts w:ascii="Times New Roman" w:hAnsi="Times New Roman"/>
          <w:sz w:val="24"/>
          <w:szCs w:val="24"/>
        </w:rPr>
        <w:t xml:space="preserve"> </w:t>
      </w:r>
      <w:r w:rsidR="00F22844" w:rsidRPr="00BD5BD5">
        <w:rPr>
          <w:rFonts w:ascii="Times New Roman" w:hAnsi="Times New Roman"/>
          <w:sz w:val="24"/>
          <w:szCs w:val="24"/>
        </w:rPr>
        <w:t>określa</w:t>
      </w:r>
      <w:r w:rsidR="00656B10" w:rsidRPr="00BD5BD5">
        <w:rPr>
          <w:rFonts w:ascii="Times New Roman" w:hAnsi="Times New Roman"/>
          <w:sz w:val="24"/>
          <w:szCs w:val="24"/>
        </w:rPr>
        <w:t xml:space="preserve"> obowiązek wpłacenia kaucji przez najemcę przed objęciem  lokalu w wysokości 3-krotnego czynszu, </w:t>
      </w:r>
      <w:r w:rsidR="00F22844" w:rsidRPr="00BD5BD5">
        <w:rPr>
          <w:rFonts w:ascii="Times New Roman" w:hAnsi="Times New Roman"/>
          <w:sz w:val="24"/>
          <w:szCs w:val="24"/>
        </w:rPr>
        <w:t>(</w:t>
      </w:r>
      <w:r w:rsidR="00656B10" w:rsidRPr="00BD5BD5">
        <w:rPr>
          <w:rFonts w:ascii="Times New Roman" w:hAnsi="Times New Roman"/>
          <w:sz w:val="24"/>
          <w:szCs w:val="24"/>
        </w:rPr>
        <w:t>kaucja może być wpłacana w pieniądzu, gwarancjach bankowych lub ubezpieczeniowych – kaucja podlega zwrotowi po rozliczeniu wszelkich zobowiązań związanych z użytkowaniem lokalu</w:t>
      </w:r>
      <w:r w:rsidR="00F22844" w:rsidRPr="00BD5BD5">
        <w:rPr>
          <w:rFonts w:ascii="Times New Roman" w:hAnsi="Times New Roman"/>
          <w:sz w:val="24"/>
          <w:szCs w:val="24"/>
        </w:rPr>
        <w:t>)</w:t>
      </w:r>
      <w:r w:rsidR="00656B10" w:rsidRPr="00BD5BD5">
        <w:rPr>
          <w:rFonts w:ascii="Times New Roman" w:hAnsi="Times New Roman"/>
          <w:sz w:val="24"/>
          <w:szCs w:val="24"/>
        </w:rPr>
        <w:t>;</w:t>
      </w:r>
    </w:p>
    <w:p w:rsidR="002F0E6C" w:rsidRPr="008D4649" w:rsidRDefault="006B34A0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8D4649">
        <w:rPr>
          <w:rFonts w:ascii="Times New Roman" w:hAnsi="Times New Roman"/>
          <w:sz w:val="24"/>
          <w:szCs w:val="24"/>
        </w:rPr>
        <w:t xml:space="preserve">w </w:t>
      </w:r>
      <w:r w:rsidR="00F22844" w:rsidRPr="008D4649">
        <w:rPr>
          <w:rFonts w:ascii="Times New Roman" w:hAnsi="Times New Roman"/>
          <w:sz w:val="24"/>
          <w:szCs w:val="24"/>
        </w:rPr>
        <w:t xml:space="preserve">ZMK - </w:t>
      </w:r>
      <w:r w:rsidR="00656B10" w:rsidRPr="008D4649">
        <w:rPr>
          <w:rFonts w:ascii="Times New Roman" w:hAnsi="Times New Roman"/>
          <w:sz w:val="24"/>
          <w:szCs w:val="24"/>
        </w:rPr>
        <w:t>użyczeni</w:t>
      </w:r>
      <w:r w:rsidR="00F22844" w:rsidRPr="008D4649">
        <w:rPr>
          <w:rFonts w:ascii="Times New Roman" w:hAnsi="Times New Roman"/>
          <w:sz w:val="24"/>
          <w:szCs w:val="24"/>
        </w:rPr>
        <w:t>e lokalu/</w:t>
      </w:r>
      <w:r w:rsidR="00656B10" w:rsidRPr="008D4649">
        <w:rPr>
          <w:rFonts w:ascii="Times New Roman" w:hAnsi="Times New Roman"/>
          <w:sz w:val="24"/>
          <w:szCs w:val="24"/>
        </w:rPr>
        <w:t>nieruchomości</w:t>
      </w:r>
      <w:r w:rsidR="00F22844" w:rsidRPr="008D4649">
        <w:rPr>
          <w:rFonts w:ascii="Times New Roman" w:hAnsi="Times New Roman"/>
          <w:sz w:val="24"/>
          <w:szCs w:val="24"/>
        </w:rPr>
        <w:t xml:space="preserve"> </w:t>
      </w:r>
      <w:r w:rsidR="00EB165E">
        <w:rPr>
          <w:rFonts w:ascii="Times New Roman" w:hAnsi="Times New Roman"/>
          <w:sz w:val="24"/>
          <w:szCs w:val="24"/>
        </w:rPr>
        <w:t>-</w:t>
      </w:r>
      <w:r w:rsidR="00F22844" w:rsidRPr="008D4649">
        <w:rPr>
          <w:rFonts w:ascii="Times New Roman" w:hAnsi="Times New Roman"/>
          <w:sz w:val="24"/>
          <w:szCs w:val="24"/>
        </w:rPr>
        <w:t xml:space="preserve"> lokale/</w:t>
      </w:r>
      <w:r w:rsidR="00656B10" w:rsidRPr="008D4649">
        <w:rPr>
          <w:rFonts w:ascii="Times New Roman" w:hAnsi="Times New Roman"/>
          <w:sz w:val="24"/>
          <w:szCs w:val="24"/>
        </w:rPr>
        <w:t xml:space="preserve">nieruchomości oddawane są </w:t>
      </w:r>
      <w:r w:rsidR="00F22844" w:rsidRPr="008D4649">
        <w:rPr>
          <w:rFonts w:ascii="Times New Roman" w:hAnsi="Times New Roman"/>
          <w:sz w:val="24"/>
          <w:szCs w:val="24"/>
        </w:rPr>
        <w:br/>
      </w:r>
      <w:r w:rsidR="00656B10" w:rsidRPr="008D4649">
        <w:rPr>
          <w:rFonts w:ascii="Times New Roman" w:hAnsi="Times New Roman"/>
          <w:sz w:val="24"/>
          <w:szCs w:val="24"/>
        </w:rPr>
        <w:t xml:space="preserve">w użyczenie </w:t>
      </w:r>
      <w:r w:rsidR="00EB165E">
        <w:rPr>
          <w:rFonts w:ascii="Times New Roman" w:hAnsi="Times New Roman"/>
          <w:sz w:val="24"/>
          <w:szCs w:val="24"/>
        </w:rPr>
        <w:t xml:space="preserve">- </w:t>
      </w:r>
      <w:r w:rsidR="00656B10" w:rsidRPr="008D4649">
        <w:rPr>
          <w:rFonts w:ascii="Times New Roman" w:hAnsi="Times New Roman"/>
          <w:sz w:val="24"/>
          <w:szCs w:val="24"/>
        </w:rPr>
        <w:t xml:space="preserve">zgodnie z  </w:t>
      </w:r>
      <w:r w:rsidR="00537CF3" w:rsidRPr="00E0575B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656B10" w:rsidRPr="008D4649">
        <w:rPr>
          <w:rFonts w:ascii="Times New Roman" w:hAnsi="Times New Roman"/>
          <w:sz w:val="24"/>
          <w:szCs w:val="24"/>
        </w:rPr>
        <w:t xml:space="preserve">chwałą Nr XXXIV/377/12 Rady Miasta Białystok z dnia </w:t>
      </w:r>
      <w:r w:rsidR="00A56694" w:rsidRPr="008D4649">
        <w:rPr>
          <w:rFonts w:ascii="Times New Roman" w:hAnsi="Times New Roman"/>
          <w:sz w:val="24"/>
          <w:szCs w:val="24"/>
        </w:rPr>
        <w:br/>
      </w:r>
      <w:r w:rsidR="00656B10" w:rsidRPr="008D4649">
        <w:rPr>
          <w:rFonts w:ascii="Times New Roman" w:hAnsi="Times New Roman"/>
          <w:sz w:val="24"/>
          <w:szCs w:val="24"/>
        </w:rPr>
        <w:t>5 listopada 2012</w:t>
      </w:r>
      <w:r w:rsidR="00F22844" w:rsidRPr="008D4649">
        <w:rPr>
          <w:rFonts w:ascii="Times New Roman" w:hAnsi="Times New Roman"/>
          <w:sz w:val="24"/>
          <w:szCs w:val="24"/>
        </w:rPr>
        <w:t xml:space="preserve"> </w:t>
      </w:r>
      <w:r w:rsidR="00656B10" w:rsidRPr="008D4649">
        <w:rPr>
          <w:rFonts w:ascii="Times New Roman" w:hAnsi="Times New Roman"/>
          <w:sz w:val="24"/>
          <w:szCs w:val="24"/>
        </w:rPr>
        <w:t>r. w sprawie określenia zasad nabywania, zbywania i obciążania nieruchomości oraz ich wydzierżawiania lub wynajmowania na czas oznaczony dłuższy niż trzy lata lub na czas nieoznaczony</w:t>
      </w:r>
      <w:r w:rsidR="00EB165E">
        <w:rPr>
          <w:rFonts w:ascii="Times New Roman" w:hAnsi="Times New Roman"/>
          <w:sz w:val="24"/>
          <w:szCs w:val="24"/>
        </w:rPr>
        <w:t>,</w:t>
      </w:r>
      <w:r w:rsidR="00656B10" w:rsidRPr="008D4649">
        <w:rPr>
          <w:rFonts w:ascii="Times New Roman" w:hAnsi="Times New Roman"/>
          <w:sz w:val="24"/>
          <w:szCs w:val="24"/>
        </w:rPr>
        <w:t xml:space="preserve"> </w:t>
      </w:r>
      <w:r w:rsidR="008D4649" w:rsidRPr="00415CD2">
        <w:rPr>
          <w:rFonts w:ascii="Times New Roman" w:hAnsi="Times New Roman"/>
          <w:color w:val="000000" w:themeColor="text1"/>
          <w:sz w:val="24"/>
          <w:szCs w:val="24"/>
        </w:rPr>
        <w:t>zmienion</w:t>
      </w:r>
      <w:r w:rsidR="00363178" w:rsidRPr="00415CD2">
        <w:rPr>
          <w:rFonts w:ascii="Times New Roman" w:hAnsi="Times New Roman"/>
          <w:color w:val="000000" w:themeColor="text1"/>
          <w:sz w:val="24"/>
          <w:szCs w:val="24"/>
        </w:rPr>
        <w:t>ą</w:t>
      </w:r>
      <w:r w:rsidR="008D4649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uchwałą Nr XXV/378/20 Rady Miasta Białystok z dnia 25 maja 2020 r.</w:t>
      </w:r>
      <w:r w:rsidR="00656B10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D4649" w:rsidRPr="00415CD2">
        <w:rPr>
          <w:rFonts w:ascii="Times New Roman" w:hAnsi="Times New Roman"/>
          <w:color w:val="000000" w:themeColor="text1"/>
          <w:sz w:val="24"/>
          <w:szCs w:val="24"/>
        </w:rPr>
        <w:t>i rozstrzygnięciem nadzorczym Nr NK-II.4131.71.2020.EC Wojewody Podlaskiego z dnia 26 czerwca 2020 r.</w:t>
      </w:r>
      <w:r w:rsidR="00EB165E" w:rsidRPr="00415CD2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D4649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56B10" w:rsidRPr="008D4649">
        <w:rPr>
          <w:rFonts w:ascii="Times New Roman" w:hAnsi="Times New Roman"/>
          <w:sz w:val="24"/>
          <w:szCs w:val="24"/>
        </w:rPr>
        <w:t>oraz</w:t>
      </w:r>
      <w:r w:rsidR="00537CF3">
        <w:rPr>
          <w:rFonts w:ascii="Times New Roman" w:hAnsi="Times New Roman"/>
          <w:sz w:val="24"/>
          <w:szCs w:val="24"/>
        </w:rPr>
        <w:t xml:space="preserve"> </w:t>
      </w:r>
      <w:r w:rsidR="00537CF3" w:rsidRPr="00A664C7">
        <w:rPr>
          <w:rFonts w:ascii="Times New Roman" w:hAnsi="Times New Roman"/>
          <w:color w:val="000000" w:themeColor="text1"/>
          <w:sz w:val="24"/>
          <w:szCs w:val="24"/>
        </w:rPr>
        <w:t>zgodnie z</w:t>
      </w:r>
      <w:r w:rsidR="00656B10" w:rsidRPr="00A664C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37CF3" w:rsidRPr="00A664C7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656B10" w:rsidRPr="008D4649">
        <w:rPr>
          <w:rFonts w:ascii="Times New Roman" w:hAnsi="Times New Roman"/>
          <w:sz w:val="24"/>
          <w:szCs w:val="24"/>
        </w:rPr>
        <w:t>arządzeniem Nr 600/18 Prezydenta Miasta Białegostoku z dnia 21 maja 2018</w:t>
      </w:r>
      <w:r w:rsidR="00F22844" w:rsidRPr="008D4649">
        <w:rPr>
          <w:rFonts w:ascii="Times New Roman" w:hAnsi="Times New Roman"/>
          <w:sz w:val="24"/>
          <w:szCs w:val="24"/>
        </w:rPr>
        <w:t xml:space="preserve"> </w:t>
      </w:r>
      <w:r w:rsidR="00656B10" w:rsidRPr="008D4649">
        <w:rPr>
          <w:rFonts w:ascii="Times New Roman" w:hAnsi="Times New Roman"/>
          <w:sz w:val="24"/>
          <w:szCs w:val="24"/>
        </w:rPr>
        <w:t>r.</w:t>
      </w:r>
      <w:r w:rsidR="00E53432">
        <w:rPr>
          <w:rFonts w:ascii="Times New Roman" w:hAnsi="Times New Roman"/>
          <w:sz w:val="24"/>
          <w:szCs w:val="24"/>
        </w:rPr>
        <w:t xml:space="preserve"> </w:t>
      </w:r>
      <w:r w:rsidR="00EB165E">
        <w:rPr>
          <w:rFonts w:ascii="Times New Roman" w:hAnsi="Times New Roman"/>
          <w:sz w:val="24"/>
          <w:szCs w:val="24"/>
        </w:rPr>
        <w:br/>
      </w:r>
      <w:r w:rsidR="00656B10" w:rsidRPr="008D4649">
        <w:rPr>
          <w:rFonts w:ascii="Times New Roman" w:hAnsi="Times New Roman"/>
          <w:sz w:val="24"/>
          <w:szCs w:val="24"/>
        </w:rPr>
        <w:t>w sprawie trybu w</w:t>
      </w:r>
      <w:r w:rsidR="00EB165E">
        <w:rPr>
          <w:rFonts w:ascii="Times New Roman" w:hAnsi="Times New Roman"/>
          <w:sz w:val="24"/>
          <w:szCs w:val="24"/>
        </w:rPr>
        <w:t xml:space="preserve">yłaniania najemców, dzierżawców </w:t>
      </w:r>
      <w:r w:rsidR="00656B10" w:rsidRPr="008D4649">
        <w:rPr>
          <w:rFonts w:ascii="Times New Roman" w:hAnsi="Times New Roman"/>
          <w:sz w:val="24"/>
          <w:szCs w:val="24"/>
        </w:rPr>
        <w:t>i biorących w użyczenie nieruchomości stan</w:t>
      </w:r>
      <w:r w:rsidR="00EB165E">
        <w:rPr>
          <w:rFonts w:ascii="Times New Roman" w:hAnsi="Times New Roman"/>
          <w:sz w:val="24"/>
          <w:szCs w:val="24"/>
        </w:rPr>
        <w:t xml:space="preserve">owiących zasób Miasta Białystok </w:t>
      </w:r>
      <w:r w:rsidR="00EB165E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zmienionym </w:t>
      </w:r>
      <w:r w:rsidR="00537CF3" w:rsidRPr="00A1757E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EB165E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arządzeniem Nr 248/23 Prezydenta Miasta Białegostoku z dnia 15 marca 2023 r. </w:t>
      </w:r>
      <w:r w:rsidR="00EB165E">
        <w:rPr>
          <w:rFonts w:ascii="Times New Roman" w:hAnsi="Times New Roman"/>
          <w:sz w:val="24"/>
          <w:szCs w:val="24"/>
        </w:rPr>
        <w:t>-</w:t>
      </w:r>
      <w:r w:rsidR="00656B10" w:rsidRPr="008D4649">
        <w:rPr>
          <w:rFonts w:ascii="Times New Roman" w:hAnsi="Times New Roman"/>
          <w:sz w:val="24"/>
          <w:szCs w:val="24"/>
        </w:rPr>
        <w:t xml:space="preserve"> biorący w użyczenie zwolniony jest z opłaty czynszu, natomiast ponosi opłaty dodatkowe</w:t>
      </w:r>
      <w:r w:rsidR="00F22844" w:rsidRPr="008D4649">
        <w:rPr>
          <w:rFonts w:ascii="Times New Roman" w:hAnsi="Times New Roman"/>
          <w:sz w:val="24"/>
          <w:szCs w:val="24"/>
        </w:rPr>
        <w:t xml:space="preserve"> </w:t>
      </w:r>
      <w:r w:rsidR="00656B10" w:rsidRPr="008D4649">
        <w:rPr>
          <w:rFonts w:ascii="Times New Roman" w:hAnsi="Times New Roman"/>
          <w:sz w:val="24"/>
          <w:szCs w:val="24"/>
        </w:rPr>
        <w:t>(media) z podatkiem VAT</w:t>
      </w:r>
      <w:r w:rsidR="00F22844" w:rsidRPr="008D4649">
        <w:rPr>
          <w:rFonts w:ascii="Times New Roman" w:hAnsi="Times New Roman"/>
          <w:sz w:val="24"/>
          <w:szCs w:val="24"/>
        </w:rPr>
        <w:t xml:space="preserve"> (p</w:t>
      </w:r>
      <w:r w:rsidR="00656B10" w:rsidRPr="008D4649">
        <w:rPr>
          <w:rFonts w:ascii="Times New Roman" w:hAnsi="Times New Roman"/>
          <w:sz w:val="24"/>
          <w:szCs w:val="24"/>
        </w:rPr>
        <w:t xml:space="preserve">odatek VAT jest odliczany w 100% od zakupu mediów, od pozostałych  wydatków </w:t>
      </w:r>
      <w:r w:rsidR="00F22844" w:rsidRPr="008D4649">
        <w:rPr>
          <w:rFonts w:ascii="Times New Roman" w:hAnsi="Times New Roman"/>
          <w:sz w:val="24"/>
          <w:szCs w:val="24"/>
        </w:rPr>
        <w:t>podatku VAT</w:t>
      </w:r>
      <w:r w:rsidR="00656B10" w:rsidRPr="008D4649">
        <w:rPr>
          <w:rFonts w:ascii="Times New Roman" w:hAnsi="Times New Roman"/>
          <w:sz w:val="24"/>
          <w:szCs w:val="24"/>
        </w:rPr>
        <w:t xml:space="preserve"> nie odlicza się</w:t>
      </w:r>
      <w:r w:rsidR="00F22844" w:rsidRPr="008D4649">
        <w:rPr>
          <w:rFonts w:ascii="Times New Roman" w:hAnsi="Times New Roman"/>
          <w:sz w:val="24"/>
          <w:szCs w:val="24"/>
        </w:rPr>
        <w:t>)</w:t>
      </w:r>
      <w:r w:rsidR="00656B10" w:rsidRPr="00E53432">
        <w:rPr>
          <w:rFonts w:ascii="Times New Roman" w:hAnsi="Times New Roman"/>
          <w:color w:val="00B0F0"/>
          <w:sz w:val="24"/>
          <w:szCs w:val="24"/>
        </w:rPr>
        <w:t>;</w:t>
      </w:r>
    </w:p>
    <w:p w:rsidR="00656B10" w:rsidRPr="00BD5BD5" w:rsidRDefault="006B34A0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w </w:t>
      </w:r>
      <w:r w:rsidR="00CD4116" w:rsidRPr="00BD5BD5">
        <w:rPr>
          <w:rFonts w:ascii="Times New Roman" w:hAnsi="Times New Roman"/>
          <w:sz w:val="24"/>
          <w:szCs w:val="24"/>
        </w:rPr>
        <w:t xml:space="preserve">ZMK - </w:t>
      </w:r>
      <w:r w:rsidR="00656B10" w:rsidRPr="00BD5BD5">
        <w:rPr>
          <w:rFonts w:ascii="Times New Roman" w:hAnsi="Times New Roman"/>
          <w:sz w:val="24"/>
          <w:szCs w:val="24"/>
        </w:rPr>
        <w:t xml:space="preserve">użyczenie lokalu bez opłat – zwolnienie z opłat dodatkowych może nastąpić po pozytywnym rozpatrzeniu przez Prezydenta Miasta Białegostoku wniosku </w:t>
      </w:r>
      <w:r w:rsidR="00857C2C">
        <w:rPr>
          <w:rFonts w:ascii="Times New Roman" w:hAnsi="Times New Roman"/>
          <w:sz w:val="24"/>
          <w:szCs w:val="24"/>
        </w:rPr>
        <w:br/>
      </w:r>
      <w:r w:rsidR="00656B10" w:rsidRPr="00BD5BD5">
        <w:rPr>
          <w:rFonts w:ascii="Times New Roman" w:hAnsi="Times New Roman"/>
          <w:sz w:val="24"/>
          <w:szCs w:val="24"/>
        </w:rPr>
        <w:t>o zwolnienie z opłat</w:t>
      </w:r>
      <w:r w:rsidR="00CD4116" w:rsidRPr="00BD5BD5">
        <w:rPr>
          <w:rFonts w:ascii="Times New Roman" w:hAnsi="Times New Roman"/>
          <w:sz w:val="24"/>
          <w:szCs w:val="24"/>
        </w:rPr>
        <w:t xml:space="preserve"> (u</w:t>
      </w:r>
      <w:r w:rsidR="00656B10" w:rsidRPr="00BD5BD5">
        <w:rPr>
          <w:rFonts w:ascii="Times New Roman" w:hAnsi="Times New Roman"/>
          <w:sz w:val="24"/>
          <w:szCs w:val="24"/>
        </w:rPr>
        <w:t>biegać się o nie mogą organizacje harcerskie, hospicja, organizacje prowadzące działalność charytatywną oraz organizacje zrzeszające kombatantów lub osoby represjonowane</w:t>
      </w:r>
      <w:r w:rsidR="00CD4116" w:rsidRPr="00BD5BD5">
        <w:rPr>
          <w:rFonts w:ascii="Times New Roman" w:hAnsi="Times New Roman"/>
          <w:sz w:val="24"/>
          <w:szCs w:val="24"/>
        </w:rPr>
        <w:t xml:space="preserve"> - </w:t>
      </w:r>
      <w:r w:rsidR="00537CF3" w:rsidRPr="00DD7695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656B10" w:rsidRPr="00BD5BD5">
        <w:rPr>
          <w:rFonts w:ascii="Times New Roman" w:hAnsi="Times New Roman"/>
          <w:sz w:val="24"/>
          <w:szCs w:val="24"/>
        </w:rPr>
        <w:t xml:space="preserve">arządzenie </w:t>
      </w:r>
      <w:r w:rsidR="00656B10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Nr </w:t>
      </w:r>
      <w:r w:rsidR="008650DC" w:rsidRPr="00415CD2">
        <w:rPr>
          <w:rFonts w:ascii="Times New Roman" w:hAnsi="Times New Roman"/>
          <w:color w:val="000000" w:themeColor="text1"/>
          <w:sz w:val="24"/>
          <w:szCs w:val="24"/>
        </w:rPr>
        <w:t>587</w:t>
      </w:r>
      <w:r w:rsidR="00656B10" w:rsidRPr="00415CD2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8650DC" w:rsidRPr="00415CD2">
        <w:rPr>
          <w:rFonts w:ascii="Times New Roman" w:hAnsi="Times New Roman"/>
          <w:color w:val="000000" w:themeColor="text1"/>
          <w:sz w:val="24"/>
          <w:szCs w:val="24"/>
        </w:rPr>
        <w:t>22</w:t>
      </w:r>
      <w:r w:rsidR="00656B10" w:rsidRPr="008650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56B10" w:rsidRPr="00BD5BD5">
        <w:rPr>
          <w:rFonts w:ascii="Times New Roman" w:hAnsi="Times New Roman"/>
          <w:sz w:val="24"/>
          <w:szCs w:val="24"/>
        </w:rPr>
        <w:t xml:space="preserve">Prezydenta Miasta Białegostoku z dnia </w:t>
      </w:r>
      <w:r w:rsidR="008650DC" w:rsidRPr="00415CD2">
        <w:rPr>
          <w:rFonts w:ascii="Times New Roman" w:hAnsi="Times New Roman"/>
          <w:color w:val="000000" w:themeColor="text1"/>
          <w:sz w:val="24"/>
          <w:szCs w:val="24"/>
        </w:rPr>
        <w:t>24</w:t>
      </w:r>
      <w:r w:rsidR="00656B10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650DC" w:rsidRPr="00415CD2">
        <w:rPr>
          <w:rFonts w:ascii="Times New Roman" w:hAnsi="Times New Roman"/>
          <w:color w:val="000000" w:themeColor="text1"/>
          <w:sz w:val="24"/>
          <w:szCs w:val="24"/>
        </w:rPr>
        <w:t>czerwca</w:t>
      </w:r>
      <w:r w:rsidR="00656B10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8650DC" w:rsidRPr="00415CD2">
        <w:rPr>
          <w:rFonts w:ascii="Times New Roman" w:hAnsi="Times New Roman"/>
          <w:color w:val="000000" w:themeColor="text1"/>
          <w:sz w:val="24"/>
          <w:szCs w:val="24"/>
        </w:rPr>
        <w:t>22</w:t>
      </w:r>
      <w:r w:rsidR="00CD4116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56B10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r. </w:t>
      </w:r>
      <w:r w:rsidR="00656B10" w:rsidRPr="00BD5BD5">
        <w:rPr>
          <w:rFonts w:ascii="Times New Roman" w:hAnsi="Times New Roman"/>
          <w:sz w:val="24"/>
          <w:szCs w:val="24"/>
        </w:rPr>
        <w:t>w spawie określania warunków umów najmu, dzierżawy i użyczenia nieruchomości stanowiących zasób Miasta Bi</w:t>
      </w:r>
      <w:r w:rsidR="00CD4116" w:rsidRPr="00BD5BD5">
        <w:rPr>
          <w:rFonts w:ascii="Times New Roman" w:hAnsi="Times New Roman"/>
          <w:sz w:val="24"/>
          <w:szCs w:val="24"/>
        </w:rPr>
        <w:t xml:space="preserve">ałystok – podatku </w:t>
      </w:r>
      <w:r w:rsidR="00656B10" w:rsidRPr="00BD5BD5">
        <w:rPr>
          <w:rFonts w:ascii="Times New Roman" w:hAnsi="Times New Roman"/>
          <w:sz w:val="24"/>
          <w:szCs w:val="24"/>
        </w:rPr>
        <w:t>VAT nie odlicza się</w:t>
      </w:r>
      <w:r w:rsidR="00CD4116" w:rsidRPr="00BD5BD5">
        <w:rPr>
          <w:rFonts w:ascii="Times New Roman" w:hAnsi="Times New Roman"/>
          <w:sz w:val="24"/>
          <w:szCs w:val="24"/>
        </w:rPr>
        <w:t>)</w:t>
      </w:r>
      <w:r w:rsidR="00656B10" w:rsidRPr="00BD5BD5">
        <w:rPr>
          <w:rFonts w:ascii="Times New Roman" w:hAnsi="Times New Roman"/>
          <w:sz w:val="24"/>
          <w:szCs w:val="24"/>
        </w:rPr>
        <w:t>;</w:t>
      </w:r>
    </w:p>
    <w:p w:rsidR="00736896" w:rsidRPr="00BD5BD5" w:rsidRDefault="00A56694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6B34A0" w:rsidRPr="00BD5BD5">
        <w:rPr>
          <w:rFonts w:ascii="Times New Roman" w:hAnsi="Times New Roman"/>
          <w:sz w:val="24"/>
          <w:szCs w:val="24"/>
        </w:rPr>
        <w:t xml:space="preserve"> ZMK </w:t>
      </w:r>
      <w:r w:rsidR="00736896" w:rsidRPr="00BD5BD5">
        <w:rPr>
          <w:rFonts w:ascii="Times New Roman" w:hAnsi="Times New Roman"/>
          <w:sz w:val="24"/>
          <w:szCs w:val="24"/>
        </w:rPr>
        <w:t xml:space="preserve">usługa rozbiórek z uwzględnieniem odkupu materiałów - przy pracach rozbiórkowych na podstawie kosztorysu zawierany jest w umowie punkt dotyczący obowiązku odkupu odzyskiwanych materiałów, wystawiana jest faktura obciążająca </w:t>
      </w:r>
      <w:r w:rsidR="00736896" w:rsidRPr="00BD5BD5">
        <w:rPr>
          <w:rFonts w:ascii="Times New Roman" w:hAnsi="Times New Roman"/>
          <w:sz w:val="24"/>
          <w:szCs w:val="24"/>
        </w:rPr>
        <w:lastRenderedPageBreak/>
        <w:t>wykonawcę prac rozbiórkowych za odzysk materiałów</w:t>
      </w:r>
      <w:r w:rsidR="00CD4116" w:rsidRPr="00BD5BD5">
        <w:rPr>
          <w:rFonts w:ascii="Times New Roman" w:hAnsi="Times New Roman"/>
          <w:sz w:val="24"/>
          <w:szCs w:val="24"/>
        </w:rPr>
        <w:t>;</w:t>
      </w:r>
      <w:r w:rsidR="00736896" w:rsidRPr="00BD5BD5">
        <w:rPr>
          <w:rFonts w:ascii="Times New Roman" w:hAnsi="Times New Roman"/>
          <w:sz w:val="24"/>
          <w:szCs w:val="24"/>
        </w:rPr>
        <w:t xml:space="preserve"> </w:t>
      </w:r>
    </w:p>
    <w:p w:rsidR="00736896" w:rsidRPr="00BD5BD5" w:rsidRDefault="00736896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udostępnienie nieruchomości w celu świadczenia usług telekomunikacyjnych</w:t>
      </w:r>
      <w:r w:rsidR="00EC01E7" w:rsidRPr="00BD5BD5">
        <w:rPr>
          <w:rFonts w:ascii="Times New Roman" w:hAnsi="Times New Roman"/>
          <w:sz w:val="24"/>
          <w:szCs w:val="24"/>
        </w:rPr>
        <w:t xml:space="preserve"> </w:t>
      </w:r>
      <w:r w:rsidR="00EC01E7" w:rsidRPr="00BD5BD5">
        <w:rPr>
          <w:rFonts w:ascii="Times New Roman" w:hAnsi="Times New Roman"/>
          <w:sz w:val="24"/>
          <w:szCs w:val="24"/>
        </w:rPr>
        <w:br/>
        <w:t xml:space="preserve">- </w:t>
      </w:r>
      <w:r w:rsidRPr="00BD5BD5">
        <w:rPr>
          <w:rFonts w:ascii="Times New Roman" w:hAnsi="Times New Roman"/>
          <w:sz w:val="24"/>
          <w:szCs w:val="24"/>
        </w:rPr>
        <w:t>wystawianie faktur  zgodnie z umową miesięcznej opłaty zryczałtowanej za każdy budynek;</w:t>
      </w:r>
    </w:p>
    <w:p w:rsidR="00736896" w:rsidRPr="00BD5BD5" w:rsidRDefault="00736896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zastępcze wykonanie - obciążanie wykonawców refakturami w przypadku braku zakończenia robót lub braku napraw gwarancyjnych;</w:t>
      </w:r>
    </w:p>
    <w:p w:rsidR="00736896" w:rsidRPr="00BD5BD5" w:rsidRDefault="00736896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kary umowne - naliczanie kar umownych i obciążanie wykonawców notami  obciąż</w:t>
      </w:r>
      <w:r w:rsidR="00CD4116" w:rsidRPr="00BD5BD5">
        <w:rPr>
          <w:rFonts w:ascii="Times New Roman" w:hAnsi="Times New Roman"/>
          <w:sz w:val="24"/>
          <w:szCs w:val="24"/>
        </w:rPr>
        <w:t>eniow</w:t>
      </w:r>
      <w:r w:rsidRPr="00BD5BD5">
        <w:rPr>
          <w:rFonts w:ascii="Times New Roman" w:hAnsi="Times New Roman"/>
          <w:sz w:val="24"/>
          <w:szCs w:val="24"/>
        </w:rPr>
        <w:t>ymi;</w:t>
      </w:r>
    </w:p>
    <w:p w:rsidR="000201EC" w:rsidRPr="00BD5BD5" w:rsidRDefault="000201EC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realizacja projektów w ramach Budżetu Obywatelskiego:</w:t>
      </w:r>
    </w:p>
    <w:p w:rsidR="000201EC" w:rsidRPr="00BD5BD5" w:rsidRDefault="000201EC" w:rsidP="003A1547">
      <w:pPr>
        <w:pStyle w:val="Akapitzlist"/>
        <w:widowControl w:val="0"/>
        <w:numPr>
          <w:ilvl w:val="1"/>
          <w:numId w:val="20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obiekty ogólnodostępne – podatku VAT nie odlicza się,</w:t>
      </w:r>
    </w:p>
    <w:p w:rsidR="000201EC" w:rsidRPr="00BD5BD5" w:rsidRDefault="000201EC" w:rsidP="003A1547">
      <w:pPr>
        <w:pStyle w:val="Akapitzlist"/>
        <w:widowControl w:val="0"/>
        <w:numPr>
          <w:ilvl w:val="1"/>
          <w:numId w:val="20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obiekty przeznaczone wyłącznie na cele działalności gospodarczej – </w:t>
      </w:r>
      <w:r w:rsidR="00CD4116" w:rsidRPr="00BD5BD5">
        <w:rPr>
          <w:rFonts w:ascii="Times New Roman" w:hAnsi="Times New Roman"/>
          <w:sz w:val="24"/>
          <w:szCs w:val="24"/>
        </w:rPr>
        <w:t xml:space="preserve">podatek </w:t>
      </w:r>
      <w:r w:rsidRPr="00BD5BD5">
        <w:rPr>
          <w:rFonts w:ascii="Times New Roman" w:hAnsi="Times New Roman"/>
          <w:sz w:val="24"/>
          <w:szCs w:val="24"/>
        </w:rPr>
        <w:t>VAT odlicza się w 100%;</w:t>
      </w:r>
    </w:p>
    <w:p w:rsidR="00EC01E7" w:rsidRPr="00BD5BD5" w:rsidRDefault="00EC01E7" w:rsidP="003A1547">
      <w:pPr>
        <w:pStyle w:val="Akapitzlist"/>
        <w:widowControl w:val="0"/>
        <w:numPr>
          <w:ilvl w:val="1"/>
          <w:numId w:val="20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obiekty przeznaczone częściowo na cele działalności gospodarczej – podatek VAT odlicza się odpowiednią proporcją w zależności od rodzaju prowadzonej działalności;</w:t>
      </w:r>
    </w:p>
    <w:p w:rsidR="000201EC" w:rsidRPr="00BD5BD5" w:rsidRDefault="000201EC" w:rsidP="003A1547">
      <w:pPr>
        <w:pStyle w:val="Akapitzlist"/>
        <w:widowControl w:val="0"/>
        <w:numPr>
          <w:ilvl w:val="1"/>
          <w:numId w:val="20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obiekty przeznaczone dla stowarzyszeń i podmiotów nie będących podatnikami VAT – podatku VAT nie odlicza się;</w:t>
      </w:r>
    </w:p>
    <w:p w:rsidR="00656B10" w:rsidRPr="00BD5BD5" w:rsidRDefault="00EC01E7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budowa / modernizacja/</w:t>
      </w:r>
      <w:r w:rsidR="00656B10" w:rsidRPr="00BD5BD5">
        <w:rPr>
          <w:rFonts w:ascii="Times New Roman" w:hAnsi="Times New Roman"/>
          <w:sz w:val="24"/>
          <w:szCs w:val="24"/>
        </w:rPr>
        <w:t xml:space="preserve">remont </w:t>
      </w:r>
      <w:r w:rsidRPr="00BD5BD5">
        <w:rPr>
          <w:rFonts w:ascii="Times New Roman" w:hAnsi="Times New Roman"/>
          <w:sz w:val="24"/>
          <w:szCs w:val="24"/>
        </w:rPr>
        <w:t>na rzecz</w:t>
      </w:r>
      <w:r w:rsidR="00656B10" w:rsidRPr="00BD5BD5">
        <w:rPr>
          <w:rFonts w:ascii="Times New Roman" w:hAnsi="Times New Roman"/>
          <w:sz w:val="24"/>
          <w:szCs w:val="24"/>
        </w:rPr>
        <w:t xml:space="preserve"> innych jednostek:</w:t>
      </w:r>
    </w:p>
    <w:p w:rsidR="00656B10" w:rsidRPr="00BD5BD5" w:rsidRDefault="000201EC" w:rsidP="003A1547">
      <w:pPr>
        <w:pStyle w:val="Akapitzlist"/>
        <w:widowControl w:val="0"/>
        <w:numPr>
          <w:ilvl w:val="1"/>
          <w:numId w:val="21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na cele działalności niepodlegającej lub zwolnionej </w:t>
      </w:r>
      <w:r w:rsidR="00656B10" w:rsidRPr="00BD5BD5">
        <w:rPr>
          <w:rFonts w:ascii="Times New Roman" w:hAnsi="Times New Roman"/>
          <w:sz w:val="24"/>
          <w:szCs w:val="24"/>
        </w:rPr>
        <w:t>– nie odlicza się podatku VAT,</w:t>
      </w:r>
    </w:p>
    <w:p w:rsidR="00C0394C" w:rsidRPr="00BD5BD5" w:rsidRDefault="000201EC" w:rsidP="003A1547">
      <w:pPr>
        <w:pStyle w:val="Akapitzlist"/>
        <w:widowControl w:val="0"/>
        <w:numPr>
          <w:ilvl w:val="1"/>
          <w:numId w:val="21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wyłącznie na cele działalności gospodarczej – VAT odlicza się w 100%;</w:t>
      </w:r>
    </w:p>
    <w:p w:rsidR="000201EC" w:rsidRPr="00BD5BD5" w:rsidRDefault="000201EC" w:rsidP="003A1547">
      <w:pPr>
        <w:pStyle w:val="Akapitzlist"/>
        <w:widowControl w:val="0"/>
        <w:numPr>
          <w:ilvl w:val="1"/>
          <w:numId w:val="21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na cele tzw. działalności „mieszanej” – odliczanie </w:t>
      </w:r>
      <w:r w:rsidR="006B34A0" w:rsidRPr="00BD5BD5">
        <w:rPr>
          <w:rFonts w:ascii="Times New Roman" w:hAnsi="Times New Roman"/>
          <w:sz w:val="24"/>
          <w:szCs w:val="24"/>
        </w:rPr>
        <w:t xml:space="preserve">podatku </w:t>
      </w:r>
      <w:r w:rsidRPr="00BD5BD5">
        <w:rPr>
          <w:rFonts w:ascii="Times New Roman" w:hAnsi="Times New Roman"/>
          <w:sz w:val="24"/>
          <w:szCs w:val="24"/>
        </w:rPr>
        <w:t xml:space="preserve">VAT </w:t>
      </w:r>
      <w:r w:rsidR="006B34A0" w:rsidRPr="00BD5BD5">
        <w:rPr>
          <w:rFonts w:ascii="Times New Roman" w:hAnsi="Times New Roman"/>
          <w:sz w:val="24"/>
          <w:szCs w:val="24"/>
        </w:rPr>
        <w:t>odpowiednią proporcją w zależności od rodzaju prowadzonej działalności;</w:t>
      </w:r>
    </w:p>
    <w:p w:rsidR="00736896" w:rsidRPr="00BD5BD5" w:rsidRDefault="00A56694" w:rsidP="003A154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6B34A0" w:rsidRPr="00BD5BD5">
        <w:rPr>
          <w:rFonts w:ascii="Times New Roman" w:hAnsi="Times New Roman"/>
          <w:sz w:val="24"/>
          <w:szCs w:val="24"/>
        </w:rPr>
        <w:t xml:space="preserve">mowy najmu lokali mieszkalnych - oddanie w najem </w:t>
      </w:r>
      <w:r w:rsidR="006A57AD" w:rsidRPr="00BD5BD5">
        <w:rPr>
          <w:rFonts w:ascii="Times New Roman" w:hAnsi="Times New Roman"/>
          <w:sz w:val="24"/>
          <w:szCs w:val="24"/>
        </w:rPr>
        <w:t>lokalu mieszkalnego związane j</w:t>
      </w:r>
      <w:r w:rsidR="006B34A0" w:rsidRPr="00BD5BD5">
        <w:rPr>
          <w:rFonts w:ascii="Times New Roman" w:hAnsi="Times New Roman"/>
          <w:sz w:val="24"/>
          <w:szCs w:val="24"/>
        </w:rPr>
        <w:t xml:space="preserve">est ze świadczeniem wzajemnym </w:t>
      </w:r>
      <w:r w:rsidR="006A57AD" w:rsidRPr="00BD5BD5">
        <w:rPr>
          <w:rFonts w:ascii="Times New Roman" w:hAnsi="Times New Roman"/>
          <w:sz w:val="24"/>
          <w:szCs w:val="24"/>
        </w:rPr>
        <w:t>najemcy  polegającym na zapłacie czynszu i za świadczenia niezależne od</w:t>
      </w:r>
      <w:r w:rsidR="00CD4116" w:rsidRPr="00BD5BD5">
        <w:rPr>
          <w:rFonts w:ascii="Times New Roman" w:hAnsi="Times New Roman"/>
          <w:sz w:val="24"/>
          <w:szCs w:val="24"/>
        </w:rPr>
        <w:t xml:space="preserve"> wynajmującego </w:t>
      </w:r>
      <w:r w:rsidR="00FC21B6" w:rsidRPr="00BD5BD5">
        <w:rPr>
          <w:rFonts w:ascii="Times New Roman" w:hAnsi="Times New Roman"/>
          <w:sz w:val="24"/>
          <w:szCs w:val="24"/>
        </w:rPr>
        <w:t xml:space="preserve">- </w:t>
      </w:r>
      <w:r w:rsidR="006A57AD" w:rsidRPr="00BD5BD5">
        <w:rPr>
          <w:rFonts w:ascii="Times New Roman" w:hAnsi="Times New Roman"/>
          <w:sz w:val="24"/>
          <w:szCs w:val="24"/>
        </w:rPr>
        <w:t xml:space="preserve">ustawa z </w:t>
      </w:r>
      <w:r w:rsidR="00FB244E">
        <w:rPr>
          <w:rFonts w:ascii="Times New Roman" w:hAnsi="Times New Roman"/>
          <w:sz w:val="24"/>
          <w:szCs w:val="24"/>
        </w:rPr>
        <w:t xml:space="preserve">dnia </w:t>
      </w:r>
      <w:r w:rsidR="006A57AD" w:rsidRPr="00BD5BD5">
        <w:rPr>
          <w:rFonts w:ascii="Times New Roman" w:hAnsi="Times New Roman"/>
          <w:sz w:val="24"/>
          <w:szCs w:val="24"/>
        </w:rPr>
        <w:t xml:space="preserve">21 czerwca 2001 </w:t>
      </w:r>
      <w:r w:rsidR="00FB244E">
        <w:rPr>
          <w:rFonts w:ascii="Times New Roman" w:hAnsi="Times New Roman"/>
          <w:sz w:val="24"/>
          <w:szCs w:val="24"/>
        </w:rPr>
        <w:t xml:space="preserve">r. </w:t>
      </w:r>
      <w:r w:rsidR="00C91409" w:rsidRPr="00BD5BD5">
        <w:rPr>
          <w:rFonts w:ascii="Times New Roman" w:hAnsi="Times New Roman"/>
          <w:sz w:val="24"/>
          <w:szCs w:val="24"/>
        </w:rPr>
        <w:t xml:space="preserve">o ochronie praw lokatorów, </w:t>
      </w:r>
      <w:r w:rsidR="006A57AD" w:rsidRPr="00BD5BD5">
        <w:rPr>
          <w:rFonts w:ascii="Times New Roman" w:hAnsi="Times New Roman"/>
          <w:sz w:val="24"/>
          <w:szCs w:val="24"/>
        </w:rPr>
        <w:t xml:space="preserve">mieszkaniowym zasobie gminy </w:t>
      </w:r>
      <w:r w:rsidR="00CD4116" w:rsidRPr="00BD5BD5">
        <w:rPr>
          <w:rFonts w:ascii="Times New Roman" w:hAnsi="Times New Roman"/>
          <w:sz w:val="24"/>
          <w:szCs w:val="24"/>
        </w:rPr>
        <w:t xml:space="preserve">i </w:t>
      </w:r>
      <w:r w:rsidR="00FB244E">
        <w:rPr>
          <w:rFonts w:ascii="Times New Roman" w:hAnsi="Times New Roman"/>
          <w:sz w:val="24"/>
          <w:szCs w:val="24"/>
        </w:rPr>
        <w:t>o zmianie K</w:t>
      </w:r>
      <w:r w:rsidR="006A57AD" w:rsidRPr="00BD5BD5">
        <w:rPr>
          <w:rFonts w:ascii="Times New Roman" w:hAnsi="Times New Roman"/>
          <w:sz w:val="24"/>
          <w:szCs w:val="24"/>
        </w:rPr>
        <w:t>odeksu cywilnego</w:t>
      </w:r>
      <w:r w:rsidR="00FC21B6" w:rsidRPr="00BD5BD5">
        <w:rPr>
          <w:rFonts w:ascii="Times New Roman" w:hAnsi="Times New Roman"/>
          <w:sz w:val="24"/>
          <w:szCs w:val="24"/>
        </w:rPr>
        <w:t xml:space="preserve"> </w:t>
      </w:r>
      <w:r w:rsidR="00FB244E">
        <w:rPr>
          <w:rFonts w:ascii="Times New Roman" w:hAnsi="Times New Roman"/>
          <w:sz w:val="24"/>
          <w:szCs w:val="24"/>
        </w:rPr>
        <w:t xml:space="preserve">(Dz. U. </w:t>
      </w:r>
      <w:r w:rsidR="00FB244E">
        <w:rPr>
          <w:rFonts w:ascii="Times New Roman" w:hAnsi="Times New Roman"/>
          <w:sz w:val="24"/>
          <w:szCs w:val="24"/>
        </w:rPr>
        <w:br/>
      </w:r>
      <w:r w:rsidR="00FB244E" w:rsidRPr="00415CD2">
        <w:rPr>
          <w:rFonts w:ascii="Times New Roman" w:hAnsi="Times New Roman"/>
          <w:color w:val="000000" w:themeColor="text1"/>
          <w:sz w:val="24"/>
          <w:szCs w:val="24"/>
        </w:rPr>
        <w:t>z 20</w:t>
      </w:r>
      <w:r w:rsidR="008650DC" w:rsidRPr="00415CD2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FB244E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r. poz. </w:t>
      </w:r>
      <w:r w:rsidR="008650DC" w:rsidRPr="00415CD2">
        <w:rPr>
          <w:rFonts w:ascii="Times New Roman" w:hAnsi="Times New Roman"/>
          <w:color w:val="000000" w:themeColor="text1"/>
          <w:sz w:val="24"/>
          <w:szCs w:val="24"/>
        </w:rPr>
        <w:t>725</w:t>
      </w:r>
      <w:r w:rsidR="00FB244E">
        <w:rPr>
          <w:rFonts w:ascii="Times New Roman" w:hAnsi="Times New Roman"/>
          <w:sz w:val="24"/>
          <w:szCs w:val="24"/>
        </w:rPr>
        <w:t xml:space="preserve">) - </w:t>
      </w:r>
      <w:r w:rsidR="00FC21B6" w:rsidRPr="00BD5BD5">
        <w:rPr>
          <w:rFonts w:ascii="Times New Roman" w:hAnsi="Times New Roman"/>
          <w:sz w:val="24"/>
          <w:szCs w:val="24"/>
        </w:rPr>
        <w:t xml:space="preserve">podatek </w:t>
      </w:r>
      <w:r w:rsidR="00EE6F27" w:rsidRPr="00BD5BD5">
        <w:rPr>
          <w:rFonts w:ascii="Times New Roman" w:hAnsi="Times New Roman"/>
          <w:sz w:val="24"/>
          <w:szCs w:val="24"/>
        </w:rPr>
        <w:t xml:space="preserve">VAT </w:t>
      </w:r>
      <w:r w:rsidR="00CD4116" w:rsidRPr="00BD5BD5">
        <w:rPr>
          <w:rFonts w:ascii="Times New Roman" w:hAnsi="Times New Roman"/>
          <w:sz w:val="24"/>
          <w:szCs w:val="24"/>
        </w:rPr>
        <w:t xml:space="preserve">należny: czynność najmu lokali </w:t>
      </w:r>
      <w:r w:rsidR="006A57AD" w:rsidRPr="00BD5BD5">
        <w:rPr>
          <w:rFonts w:ascii="Times New Roman" w:hAnsi="Times New Roman"/>
          <w:sz w:val="24"/>
          <w:szCs w:val="24"/>
        </w:rPr>
        <w:t>mieszkalnych jest zwolniona z opodatkowania podatkiem VAT na  podstawie art. 43 ust. 1 pkt 36 ustawy o VAT, również dostawa mediów  jest zwolniona z opodatkowania gdyż na mocy art. 29 ust 1. wymienionej ustawy  dostawa mediów stanowi wraz z czynszem obrót  jako usługa kompleksowa i podlega opodatkowaniu stawką dotyczącą  czynsz</w:t>
      </w:r>
      <w:r w:rsidR="006B34A0" w:rsidRPr="00BD5BD5">
        <w:rPr>
          <w:rFonts w:ascii="Times New Roman" w:hAnsi="Times New Roman"/>
          <w:sz w:val="24"/>
          <w:szCs w:val="24"/>
        </w:rPr>
        <w:t>u</w:t>
      </w:r>
      <w:r w:rsidR="00FC21B6" w:rsidRPr="00BD5BD5">
        <w:rPr>
          <w:rFonts w:ascii="Times New Roman" w:hAnsi="Times New Roman"/>
          <w:sz w:val="24"/>
          <w:szCs w:val="24"/>
        </w:rPr>
        <w:t>; podatek VA</w:t>
      </w:r>
      <w:r w:rsidR="00EE6F27" w:rsidRPr="00BD5BD5">
        <w:rPr>
          <w:rFonts w:ascii="Times New Roman" w:hAnsi="Times New Roman"/>
          <w:sz w:val="24"/>
          <w:szCs w:val="24"/>
        </w:rPr>
        <w:t xml:space="preserve">T naliczony </w:t>
      </w:r>
      <w:r w:rsidR="00FC21B6" w:rsidRPr="00BD5BD5">
        <w:rPr>
          <w:rFonts w:ascii="Times New Roman" w:hAnsi="Times New Roman"/>
          <w:sz w:val="24"/>
          <w:szCs w:val="24"/>
        </w:rPr>
        <w:t>nie podlega odliczeniu</w:t>
      </w:r>
      <w:r w:rsidR="00EE6F27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C91409" w:rsidP="003A1547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u</w:t>
      </w:r>
      <w:r w:rsidR="00853D2E" w:rsidRPr="00BD5BD5">
        <w:rPr>
          <w:rFonts w:ascii="Times New Roman" w:hAnsi="Times New Roman"/>
          <w:sz w:val="24"/>
          <w:szCs w:val="24"/>
        </w:rPr>
        <w:t>mowy zaw</w:t>
      </w:r>
      <w:r w:rsidRPr="00BD5BD5">
        <w:rPr>
          <w:rFonts w:ascii="Times New Roman" w:hAnsi="Times New Roman"/>
          <w:sz w:val="24"/>
          <w:szCs w:val="24"/>
        </w:rPr>
        <w:t>ierane</w:t>
      </w:r>
      <w:r w:rsidR="00853D2E" w:rsidRPr="00BD5BD5">
        <w:rPr>
          <w:rFonts w:ascii="Times New Roman" w:hAnsi="Times New Roman"/>
          <w:sz w:val="24"/>
          <w:szCs w:val="24"/>
        </w:rPr>
        <w:t xml:space="preserve"> między Miastem a Wodociągami Białostockimi Sp. z o.o. na sprzedaż sieci wodno-kanalizacyjnej wybudowanej w ramach realizacji zadań inwestycyjnych na budowę bądź przebudowę dróg</w:t>
      </w:r>
      <w:r w:rsidR="00FC21B6" w:rsidRPr="00BD5BD5">
        <w:rPr>
          <w:rFonts w:ascii="Times New Roman" w:hAnsi="Times New Roman"/>
          <w:sz w:val="24"/>
          <w:szCs w:val="24"/>
        </w:rPr>
        <w:t xml:space="preserve"> (p</w:t>
      </w:r>
      <w:r w:rsidR="00853D2E" w:rsidRPr="00BD5BD5">
        <w:rPr>
          <w:rFonts w:ascii="Times New Roman" w:hAnsi="Times New Roman"/>
          <w:sz w:val="24"/>
          <w:szCs w:val="24"/>
        </w:rPr>
        <w:t>odatek VAT jest odliczany z faktur, w których wystąpiły prace związane z zakresem objętym umową</w:t>
      </w:r>
      <w:r w:rsidR="00FC21B6" w:rsidRPr="00BD5BD5">
        <w:rPr>
          <w:rFonts w:ascii="Times New Roman" w:hAnsi="Times New Roman"/>
          <w:sz w:val="24"/>
          <w:szCs w:val="24"/>
        </w:rPr>
        <w:t xml:space="preserve"> - Miasto uzyskało </w:t>
      </w:r>
      <w:r w:rsidR="00853D2E" w:rsidRPr="00BD5BD5">
        <w:rPr>
          <w:rFonts w:ascii="Times New Roman" w:hAnsi="Times New Roman"/>
          <w:sz w:val="24"/>
          <w:szCs w:val="24"/>
        </w:rPr>
        <w:t xml:space="preserve">indywidualne interpretacje </w:t>
      </w:r>
      <w:r w:rsidR="005850B2" w:rsidRPr="00BD5BD5">
        <w:rPr>
          <w:rFonts w:ascii="Times New Roman" w:hAnsi="Times New Roman"/>
          <w:sz w:val="24"/>
          <w:szCs w:val="24"/>
        </w:rPr>
        <w:t>przepisów prawa podatkowego</w:t>
      </w:r>
      <w:r w:rsidRPr="00BD5BD5">
        <w:rPr>
          <w:rFonts w:ascii="Times New Roman" w:hAnsi="Times New Roman"/>
          <w:sz w:val="24"/>
          <w:szCs w:val="24"/>
        </w:rPr>
        <w:t xml:space="preserve"> </w:t>
      </w:r>
      <w:r w:rsidR="005850B2" w:rsidRPr="00BD5BD5">
        <w:rPr>
          <w:rFonts w:ascii="Times New Roman" w:hAnsi="Times New Roman"/>
          <w:sz w:val="24"/>
          <w:szCs w:val="24"/>
        </w:rPr>
        <w:t>w zakresie</w:t>
      </w:r>
      <w:r w:rsidRPr="00BD5BD5">
        <w:rPr>
          <w:rFonts w:ascii="Times New Roman" w:hAnsi="Times New Roman"/>
          <w:sz w:val="24"/>
          <w:szCs w:val="24"/>
        </w:rPr>
        <w:t xml:space="preserve"> </w:t>
      </w:r>
      <w:r w:rsidR="005850B2" w:rsidRPr="00BD5BD5">
        <w:rPr>
          <w:rFonts w:ascii="Times New Roman" w:hAnsi="Times New Roman"/>
          <w:sz w:val="24"/>
          <w:szCs w:val="24"/>
        </w:rPr>
        <w:t>prawa do odliczenia</w:t>
      </w:r>
      <w:r w:rsidR="00FC21B6" w:rsidRPr="00BD5BD5">
        <w:rPr>
          <w:rFonts w:ascii="Times New Roman" w:hAnsi="Times New Roman"/>
          <w:sz w:val="24"/>
          <w:szCs w:val="24"/>
        </w:rPr>
        <w:t>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C91409" w:rsidP="003A1547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p</w:t>
      </w:r>
      <w:r w:rsidR="00853D2E" w:rsidRPr="00BD5BD5">
        <w:rPr>
          <w:rFonts w:ascii="Times New Roman" w:hAnsi="Times New Roman"/>
          <w:sz w:val="24"/>
          <w:szCs w:val="24"/>
        </w:rPr>
        <w:t xml:space="preserve">orozumienia zawarta między Miastem Białystok a Wodociągami Białostockimi Sp. </w:t>
      </w:r>
      <w:r w:rsidR="008650DC">
        <w:rPr>
          <w:rFonts w:ascii="Times New Roman" w:hAnsi="Times New Roman"/>
          <w:sz w:val="24"/>
          <w:szCs w:val="24"/>
        </w:rPr>
        <w:br/>
      </w:r>
      <w:r w:rsidR="00853D2E" w:rsidRPr="00BD5BD5">
        <w:rPr>
          <w:rFonts w:ascii="Times New Roman" w:hAnsi="Times New Roman"/>
          <w:sz w:val="24"/>
          <w:szCs w:val="24"/>
        </w:rPr>
        <w:t>z o.o. na sfinansowanie ulepszeń sieci wodno-kanalizacyjnej realizowanych w ramach zadań inwestycyjnych</w:t>
      </w:r>
      <w:r w:rsidR="00FC21B6" w:rsidRPr="00BD5BD5">
        <w:rPr>
          <w:rFonts w:ascii="Times New Roman" w:hAnsi="Times New Roman"/>
          <w:sz w:val="24"/>
          <w:szCs w:val="24"/>
        </w:rPr>
        <w:t xml:space="preserve"> (p</w:t>
      </w:r>
      <w:r w:rsidR="00853D2E" w:rsidRPr="00BD5BD5">
        <w:rPr>
          <w:rFonts w:ascii="Times New Roman" w:hAnsi="Times New Roman"/>
          <w:sz w:val="24"/>
          <w:szCs w:val="24"/>
        </w:rPr>
        <w:t>odatek VAT jest odliczany z faktur, w których wystąpiły prace związane z zakresem objętym umową</w:t>
      </w:r>
      <w:r w:rsidR="005850B2" w:rsidRPr="00BD5BD5">
        <w:rPr>
          <w:rFonts w:ascii="Times New Roman" w:hAnsi="Times New Roman"/>
          <w:sz w:val="24"/>
          <w:szCs w:val="24"/>
        </w:rPr>
        <w:t xml:space="preserve"> </w:t>
      </w:r>
      <w:r w:rsidR="00FC21B6" w:rsidRPr="00BD5BD5">
        <w:rPr>
          <w:rFonts w:ascii="Times New Roman" w:hAnsi="Times New Roman"/>
          <w:sz w:val="24"/>
          <w:szCs w:val="24"/>
        </w:rPr>
        <w:t>–</w:t>
      </w:r>
      <w:r w:rsidR="005850B2" w:rsidRPr="00BD5BD5">
        <w:rPr>
          <w:rFonts w:ascii="Times New Roman" w:hAnsi="Times New Roman"/>
          <w:sz w:val="24"/>
          <w:szCs w:val="24"/>
        </w:rPr>
        <w:t xml:space="preserve"> </w:t>
      </w:r>
      <w:r w:rsidR="00FC21B6" w:rsidRPr="00BD5BD5">
        <w:rPr>
          <w:rFonts w:ascii="Times New Roman" w:hAnsi="Times New Roman"/>
          <w:sz w:val="24"/>
          <w:szCs w:val="24"/>
        </w:rPr>
        <w:t xml:space="preserve">Miasto uzyskało </w:t>
      </w:r>
      <w:r w:rsidR="005850B2" w:rsidRPr="00BD5BD5">
        <w:rPr>
          <w:rFonts w:ascii="Times New Roman" w:hAnsi="Times New Roman"/>
          <w:sz w:val="24"/>
          <w:szCs w:val="24"/>
        </w:rPr>
        <w:t>indywidualne interpretacje przepisów prawa podatkowego w zakresie prawa do odliczenia</w:t>
      </w:r>
      <w:r w:rsidR="00FC21B6" w:rsidRPr="00BD5BD5">
        <w:rPr>
          <w:rFonts w:ascii="Times New Roman" w:hAnsi="Times New Roman"/>
          <w:sz w:val="24"/>
          <w:szCs w:val="24"/>
        </w:rPr>
        <w:t>)</w:t>
      </w:r>
      <w:r w:rsidR="005850B2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C91409" w:rsidP="003A1547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si</w:t>
      </w:r>
      <w:r w:rsidR="00853D2E" w:rsidRPr="00BD5BD5">
        <w:rPr>
          <w:rFonts w:ascii="Times New Roman" w:hAnsi="Times New Roman"/>
          <w:sz w:val="24"/>
          <w:szCs w:val="24"/>
        </w:rPr>
        <w:t>eć wodno-kanalizacyjna wybudowana w ramach zadania „Uzbrojenie terenów inwestycyjnych w Białymstoku” planowana do przekazania aportem Wodociągom Białostockim</w:t>
      </w:r>
      <w:r w:rsidR="00FC21B6" w:rsidRPr="00BD5BD5">
        <w:rPr>
          <w:rFonts w:ascii="Times New Roman" w:hAnsi="Times New Roman"/>
          <w:sz w:val="24"/>
          <w:szCs w:val="24"/>
        </w:rPr>
        <w:t xml:space="preserve"> (p</w:t>
      </w:r>
      <w:r w:rsidR="00853D2E" w:rsidRPr="00BD5BD5">
        <w:rPr>
          <w:rFonts w:ascii="Times New Roman" w:hAnsi="Times New Roman"/>
          <w:sz w:val="24"/>
          <w:szCs w:val="24"/>
        </w:rPr>
        <w:t xml:space="preserve">odatek VAT jest odliczany z faktur, w których wystąpiły prace związane </w:t>
      </w:r>
      <w:r w:rsidR="006B34A0" w:rsidRPr="00BD5BD5">
        <w:rPr>
          <w:rFonts w:ascii="Times New Roman" w:hAnsi="Times New Roman"/>
          <w:sz w:val="24"/>
          <w:szCs w:val="24"/>
        </w:rPr>
        <w:br/>
      </w:r>
      <w:r w:rsidR="00853D2E" w:rsidRPr="00BD5BD5">
        <w:rPr>
          <w:rFonts w:ascii="Times New Roman" w:hAnsi="Times New Roman"/>
          <w:sz w:val="24"/>
          <w:szCs w:val="24"/>
        </w:rPr>
        <w:t>z zakresem objętym umową</w:t>
      </w:r>
      <w:r w:rsidR="005850B2" w:rsidRPr="00BD5BD5">
        <w:rPr>
          <w:rFonts w:ascii="Times New Roman" w:hAnsi="Times New Roman"/>
          <w:sz w:val="24"/>
          <w:szCs w:val="24"/>
        </w:rPr>
        <w:t xml:space="preserve"> </w:t>
      </w:r>
      <w:r w:rsidR="00FC21B6" w:rsidRPr="00BD5BD5">
        <w:rPr>
          <w:rFonts w:ascii="Times New Roman" w:hAnsi="Times New Roman"/>
          <w:sz w:val="24"/>
          <w:szCs w:val="24"/>
        </w:rPr>
        <w:t>–</w:t>
      </w:r>
      <w:r w:rsidR="005850B2" w:rsidRPr="00BD5BD5">
        <w:rPr>
          <w:rFonts w:ascii="Times New Roman" w:hAnsi="Times New Roman"/>
          <w:sz w:val="24"/>
          <w:szCs w:val="24"/>
        </w:rPr>
        <w:t xml:space="preserve"> </w:t>
      </w:r>
      <w:r w:rsidR="00FC21B6" w:rsidRPr="00BD5BD5">
        <w:rPr>
          <w:rFonts w:ascii="Times New Roman" w:hAnsi="Times New Roman"/>
          <w:sz w:val="24"/>
          <w:szCs w:val="24"/>
        </w:rPr>
        <w:t>Miasto uzyskało</w:t>
      </w:r>
      <w:r w:rsidR="005850B2" w:rsidRPr="00BD5BD5">
        <w:rPr>
          <w:rFonts w:ascii="Times New Roman" w:hAnsi="Times New Roman"/>
          <w:sz w:val="24"/>
          <w:szCs w:val="24"/>
        </w:rPr>
        <w:t xml:space="preserve"> indywidualne interpretacje przepisów prawa podatkowego w zakresie prawa do odliczenia</w:t>
      </w:r>
      <w:r w:rsidR="00FC21B6" w:rsidRPr="00BD5BD5">
        <w:rPr>
          <w:rFonts w:ascii="Times New Roman" w:hAnsi="Times New Roman"/>
          <w:sz w:val="24"/>
          <w:szCs w:val="24"/>
        </w:rPr>
        <w:t>)</w:t>
      </w:r>
      <w:r w:rsidR="005850B2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C91409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lastRenderedPageBreak/>
        <w:t>k</w:t>
      </w:r>
      <w:r w:rsidR="00853D2E" w:rsidRPr="00BD5BD5">
        <w:rPr>
          <w:rFonts w:ascii="Times New Roman" w:hAnsi="Times New Roman"/>
          <w:sz w:val="24"/>
          <w:szCs w:val="24"/>
        </w:rPr>
        <w:t>anały technologiczne</w:t>
      </w:r>
      <w:r w:rsidRPr="00BD5BD5">
        <w:rPr>
          <w:rFonts w:ascii="Times New Roman" w:hAnsi="Times New Roman"/>
          <w:sz w:val="24"/>
          <w:szCs w:val="24"/>
        </w:rPr>
        <w:t xml:space="preserve"> – w </w:t>
      </w:r>
      <w:r w:rsidR="00853D2E" w:rsidRPr="00BD5BD5">
        <w:rPr>
          <w:rFonts w:ascii="Times New Roman" w:hAnsi="Times New Roman"/>
          <w:sz w:val="24"/>
          <w:szCs w:val="24"/>
        </w:rPr>
        <w:t>ramach zadań inwe</w:t>
      </w:r>
      <w:r w:rsidR="00C0394C" w:rsidRPr="00BD5BD5">
        <w:rPr>
          <w:rFonts w:ascii="Times New Roman" w:hAnsi="Times New Roman"/>
          <w:sz w:val="24"/>
          <w:szCs w:val="24"/>
        </w:rPr>
        <w:t xml:space="preserve">stycyjnych budowane są kanały </w:t>
      </w:r>
      <w:r w:rsidR="00853D2E" w:rsidRPr="00BD5BD5">
        <w:rPr>
          <w:rFonts w:ascii="Times New Roman" w:hAnsi="Times New Roman"/>
          <w:sz w:val="24"/>
          <w:szCs w:val="24"/>
        </w:rPr>
        <w:t xml:space="preserve">technologiczne służące zarówno do umieszczenia kabli Miasta oraz zgodnie z art. 39 </w:t>
      </w:r>
      <w:r w:rsidR="00FB244E">
        <w:rPr>
          <w:rFonts w:ascii="Times New Roman" w:hAnsi="Times New Roman"/>
          <w:sz w:val="24"/>
          <w:szCs w:val="24"/>
        </w:rPr>
        <w:t xml:space="preserve">ust. 1a </w:t>
      </w:r>
      <w:r w:rsidR="006B34A0" w:rsidRPr="00BD5BD5">
        <w:rPr>
          <w:rFonts w:ascii="Times New Roman" w:hAnsi="Times New Roman"/>
          <w:sz w:val="24"/>
          <w:szCs w:val="24"/>
        </w:rPr>
        <w:t>u</w:t>
      </w:r>
      <w:r w:rsidR="00853D2E" w:rsidRPr="00BD5BD5">
        <w:rPr>
          <w:rFonts w:ascii="Times New Roman" w:hAnsi="Times New Roman"/>
          <w:sz w:val="24"/>
          <w:szCs w:val="24"/>
        </w:rPr>
        <w:t xml:space="preserve">stawy </w:t>
      </w:r>
      <w:r w:rsidR="00FB244E">
        <w:rPr>
          <w:rFonts w:ascii="Times New Roman" w:hAnsi="Times New Roman"/>
          <w:sz w:val="24"/>
          <w:szCs w:val="24"/>
        </w:rPr>
        <w:t xml:space="preserve">z dnia 21 marca 1985 r. </w:t>
      </w:r>
      <w:r w:rsidR="00853D2E" w:rsidRPr="00BD5BD5">
        <w:rPr>
          <w:rFonts w:ascii="Times New Roman" w:hAnsi="Times New Roman"/>
          <w:sz w:val="24"/>
          <w:szCs w:val="24"/>
        </w:rPr>
        <w:t xml:space="preserve">o drogach </w:t>
      </w:r>
      <w:r w:rsidR="00FB244E">
        <w:rPr>
          <w:rFonts w:ascii="Times New Roman" w:hAnsi="Times New Roman"/>
          <w:sz w:val="24"/>
          <w:szCs w:val="24"/>
        </w:rPr>
        <w:t xml:space="preserve">publicznych (Dz. U. z </w:t>
      </w:r>
      <w:r w:rsidR="00FB244E" w:rsidRPr="00415CD2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17634D" w:rsidRPr="00415CD2">
        <w:rPr>
          <w:rFonts w:ascii="Times New Roman" w:hAnsi="Times New Roman"/>
          <w:color w:val="000000" w:themeColor="text1"/>
          <w:sz w:val="24"/>
          <w:szCs w:val="24"/>
        </w:rPr>
        <w:t>24</w:t>
      </w:r>
      <w:r w:rsidR="00FB244E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r. poz. </w:t>
      </w:r>
      <w:r w:rsidR="0017634D" w:rsidRPr="00415CD2">
        <w:rPr>
          <w:rFonts w:ascii="Times New Roman" w:hAnsi="Times New Roman"/>
          <w:color w:val="000000" w:themeColor="text1"/>
          <w:sz w:val="24"/>
          <w:szCs w:val="24"/>
        </w:rPr>
        <w:t>320</w:t>
      </w:r>
      <w:r w:rsidR="00FB244E">
        <w:rPr>
          <w:rFonts w:ascii="Times New Roman" w:hAnsi="Times New Roman"/>
          <w:sz w:val="24"/>
          <w:szCs w:val="24"/>
        </w:rPr>
        <w:t xml:space="preserve">) </w:t>
      </w:r>
      <w:r w:rsidR="00853D2E" w:rsidRPr="00BD5BD5">
        <w:rPr>
          <w:rFonts w:ascii="Times New Roman" w:hAnsi="Times New Roman"/>
          <w:sz w:val="24"/>
          <w:szCs w:val="24"/>
        </w:rPr>
        <w:t xml:space="preserve">mogą być również dzierżawione inwestorom prywatnym w drodze </w:t>
      </w:r>
      <w:r w:rsidR="0017634D" w:rsidRPr="00415CD2">
        <w:rPr>
          <w:rFonts w:ascii="Times New Roman" w:hAnsi="Times New Roman"/>
          <w:color w:val="000000" w:themeColor="text1"/>
          <w:sz w:val="24"/>
          <w:szCs w:val="24"/>
        </w:rPr>
        <w:t>umowy cywilnoprawnej</w:t>
      </w:r>
      <w:r w:rsidR="00FC21B6" w:rsidRPr="00BD5BD5">
        <w:rPr>
          <w:rFonts w:ascii="Times New Roman" w:hAnsi="Times New Roman"/>
          <w:sz w:val="24"/>
          <w:szCs w:val="24"/>
        </w:rPr>
        <w:t xml:space="preserve"> (p</w:t>
      </w:r>
      <w:r w:rsidR="00853D2E" w:rsidRPr="00BD5BD5">
        <w:rPr>
          <w:rFonts w:ascii="Times New Roman" w:hAnsi="Times New Roman"/>
          <w:sz w:val="24"/>
          <w:szCs w:val="24"/>
        </w:rPr>
        <w:t xml:space="preserve">odatek VAT jest odliczany </w:t>
      </w:r>
      <w:proofErr w:type="spellStart"/>
      <w:r w:rsidR="00853D2E" w:rsidRPr="00BD5BD5">
        <w:rPr>
          <w:rFonts w:ascii="Times New Roman" w:hAnsi="Times New Roman"/>
          <w:sz w:val="24"/>
          <w:szCs w:val="24"/>
        </w:rPr>
        <w:t>prewspółczynnikiem</w:t>
      </w:r>
      <w:proofErr w:type="spellEnd"/>
      <w:r w:rsidR="00853D2E" w:rsidRPr="00BD5BD5">
        <w:rPr>
          <w:rFonts w:ascii="Times New Roman" w:hAnsi="Times New Roman"/>
          <w:sz w:val="24"/>
          <w:szCs w:val="24"/>
        </w:rPr>
        <w:t xml:space="preserve"> z faktur, w których wystąpiły prace związane z budową kanału technologicznego</w:t>
      </w:r>
      <w:r w:rsidR="005850B2" w:rsidRPr="00BD5BD5">
        <w:rPr>
          <w:rFonts w:ascii="Times New Roman" w:hAnsi="Times New Roman"/>
          <w:sz w:val="24"/>
          <w:szCs w:val="24"/>
        </w:rPr>
        <w:t xml:space="preserve"> </w:t>
      </w:r>
      <w:r w:rsidR="006474C7">
        <w:rPr>
          <w:rFonts w:ascii="Times New Roman" w:hAnsi="Times New Roman"/>
          <w:sz w:val="24"/>
          <w:szCs w:val="24"/>
        </w:rPr>
        <w:t>-</w:t>
      </w:r>
      <w:r w:rsidR="005850B2" w:rsidRPr="00BD5BD5">
        <w:rPr>
          <w:rFonts w:ascii="Times New Roman" w:hAnsi="Times New Roman"/>
          <w:sz w:val="24"/>
          <w:szCs w:val="24"/>
        </w:rPr>
        <w:t xml:space="preserve"> </w:t>
      </w:r>
      <w:r w:rsidR="00FC21B6" w:rsidRPr="00BD5BD5">
        <w:rPr>
          <w:rFonts w:ascii="Times New Roman" w:hAnsi="Times New Roman"/>
          <w:sz w:val="24"/>
          <w:szCs w:val="24"/>
        </w:rPr>
        <w:t xml:space="preserve">Miasto uzyskało </w:t>
      </w:r>
      <w:r w:rsidR="0017634D">
        <w:rPr>
          <w:rFonts w:ascii="Times New Roman" w:hAnsi="Times New Roman"/>
          <w:sz w:val="24"/>
          <w:szCs w:val="24"/>
        </w:rPr>
        <w:t>indywidualne</w:t>
      </w:r>
      <w:r w:rsidR="005850B2" w:rsidRPr="00BD5BD5">
        <w:rPr>
          <w:rFonts w:ascii="Times New Roman" w:hAnsi="Times New Roman"/>
          <w:sz w:val="24"/>
          <w:szCs w:val="24"/>
        </w:rPr>
        <w:t xml:space="preserve"> interpretacje przepisów prawa podatkowego w zakresie prawa do odliczenia</w:t>
      </w:r>
      <w:r w:rsidR="00FC21B6" w:rsidRPr="00BD5BD5">
        <w:rPr>
          <w:rFonts w:ascii="Times New Roman" w:hAnsi="Times New Roman"/>
          <w:sz w:val="24"/>
          <w:szCs w:val="24"/>
        </w:rPr>
        <w:t>)</w:t>
      </w:r>
      <w:r w:rsidR="005850B2" w:rsidRPr="00BD5BD5">
        <w:rPr>
          <w:rFonts w:ascii="Times New Roman" w:hAnsi="Times New Roman"/>
          <w:sz w:val="24"/>
          <w:szCs w:val="24"/>
        </w:rPr>
        <w:t>;</w:t>
      </w:r>
    </w:p>
    <w:p w:rsidR="006A57AD" w:rsidRPr="00BD5BD5" w:rsidRDefault="00A56694" w:rsidP="003A1547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sprzedaż </w:t>
      </w:r>
      <w:r w:rsidR="00C91409" w:rsidRPr="00BD5BD5">
        <w:rPr>
          <w:rFonts w:ascii="Times New Roman" w:hAnsi="Times New Roman"/>
          <w:sz w:val="24"/>
          <w:szCs w:val="24"/>
        </w:rPr>
        <w:t>z</w:t>
      </w:r>
      <w:r w:rsidR="006A57AD" w:rsidRPr="00BD5BD5">
        <w:rPr>
          <w:rFonts w:ascii="Times New Roman" w:hAnsi="Times New Roman"/>
          <w:sz w:val="24"/>
          <w:szCs w:val="24"/>
        </w:rPr>
        <w:t>łom</w:t>
      </w:r>
      <w:r>
        <w:rPr>
          <w:rFonts w:ascii="Times New Roman" w:hAnsi="Times New Roman"/>
          <w:sz w:val="24"/>
          <w:szCs w:val="24"/>
        </w:rPr>
        <w:t>u</w:t>
      </w:r>
      <w:r w:rsidR="00C91409" w:rsidRPr="00BD5B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C91409" w:rsidRPr="00BD5B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 </w:t>
      </w:r>
      <w:r w:rsidR="006A57AD" w:rsidRPr="00BD5BD5">
        <w:rPr>
          <w:rFonts w:ascii="Times New Roman" w:hAnsi="Times New Roman"/>
          <w:sz w:val="24"/>
          <w:szCs w:val="24"/>
        </w:rPr>
        <w:t xml:space="preserve">ramach przebudowy/budowy drogi lub zniszczenia oznakowania bądź w inny sposób pozyskanego materiału w formie złomu wystawiany jest przez firmę złomującą dokument PZ, </w:t>
      </w:r>
      <w:r w:rsidR="00BD5BD5" w:rsidRPr="00BD5BD5">
        <w:rPr>
          <w:rFonts w:ascii="Times New Roman" w:hAnsi="Times New Roman"/>
          <w:sz w:val="24"/>
          <w:szCs w:val="24"/>
        </w:rPr>
        <w:t>dostawa udokumentowana jest fakturą wystawianą przez Miasto;</w:t>
      </w:r>
    </w:p>
    <w:p w:rsidR="006A57AD" w:rsidRPr="00BD5BD5" w:rsidRDefault="00A56694" w:rsidP="003A1547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sprzedaż </w:t>
      </w:r>
      <w:r w:rsidR="005850B2" w:rsidRPr="00BD5BD5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rewna - w </w:t>
      </w:r>
      <w:r w:rsidR="006A57AD" w:rsidRPr="00BD5BD5">
        <w:rPr>
          <w:rFonts w:ascii="Times New Roman" w:hAnsi="Times New Roman"/>
          <w:sz w:val="24"/>
          <w:szCs w:val="24"/>
        </w:rPr>
        <w:t>ramach realizacji zadań in</w:t>
      </w:r>
      <w:r w:rsidR="00FC21B6" w:rsidRPr="00BD5BD5">
        <w:rPr>
          <w:rFonts w:ascii="Times New Roman" w:hAnsi="Times New Roman"/>
          <w:sz w:val="24"/>
          <w:szCs w:val="24"/>
        </w:rPr>
        <w:t xml:space="preserve">westycyjnych wycinane są drzewa; </w:t>
      </w:r>
      <w:r w:rsidR="006A57AD" w:rsidRPr="00BD5B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="00FC21B6" w:rsidRPr="00BD5BD5">
        <w:rPr>
          <w:rFonts w:ascii="Times New Roman" w:hAnsi="Times New Roman"/>
          <w:sz w:val="24"/>
          <w:szCs w:val="24"/>
        </w:rPr>
        <w:t xml:space="preserve">z powyższej </w:t>
      </w:r>
      <w:r w:rsidR="006A57AD" w:rsidRPr="00BD5BD5">
        <w:rPr>
          <w:rFonts w:ascii="Times New Roman" w:hAnsi="Times New Roman"/>
          <w:sz w:val="24"/>
          <w:szCs w:val="24"/>
        </w:rPr>
        <w:t xml:space="preserve">czynności </w:t>
      </w:r>
      <w:r w:rsidR="00FC21B6" w:rsidRPr="00BD5BD5">
        <w:rPr>
          <w:rFonts w:ascii="Times New Roman" w:hAnsi="Times New Roman"/>
          <w:sz w:val="24"/>
          <w:szCs w:val="24"/>
        </w:rPr>
        <w:t>s</w:t>
      </w:r>
      <w:r w:rsidR="006A57AD" w:rsidRPr="00BD5BD5">
        <w:rPr>
          <w:rFonts w:ascii="Times New Roman" w:hAnsi="Times New Roman"/>
          <w:sz w:val="24"/>
          <w:szCs w:val="24"/>
        </w:rPr>
        <w:t xml:space="preserve">porządzany jest protokół odbioru drewna pochodzącego </w:t>
      </w:r>
      <w:r w:rsidR="00FB244E">
        <w:rPr>
          <w:rFonts w:ascii="Times New Roman" w:hAnsi="Times New Roman"/>
          <w:sz w:val="24"/>
          <w:szCs w:val="24"/>
        </w:rPr>
        <w:br/>
      </w:r>
      <w:r w:rsidR="006A57AD" w:rsidRPr="00BD5BD5">
        <w:rPr>
          <w:rFonts w:ascii="Times New Roman" w:hAnsi="Times New Roman"/>
          <w:sz w:val="24"/>
          <w:szCs w:val="24"/>
        </w:rPr>
        <w:t>z wycinki, na podstawie któ</w:t>
      </w:r>
      <w:r w:rsidR="005850B2" w:rsidRPr="00BD5BD5">
        <w:rPr>
          <w:rFonts w:ascii="Times New Roman" w:hAnsi="Times New Roman"/>
          <w:sz w:val="24"/>
          <w:szCs w:val="24"/>
        </w:rPr>
        <w:t xml:space="preserve">rego wystawiana jest faktura VAT;  </w:t>
      </w:r>
    </w:p>
    <w:p w:rsidR="006A57AD" w:rsidRPr="00BD5BD5" w:rsidRDefault="00C91409" w:rsidP="003A1547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p</w:t>
      </w:r>
      <w:r w:rsidR="006A57AD" w:rsidRPr="00BD5BD5">
        <w:rPr>
          <w:rFonts w:ascii="Times New Roman" w:hAnsi="Times New Roman"/>
          <w:sz w:val="24"/>
          <w:szCs w:val="24"/>
        </w:rPr>
        <w:t>rzy realizacji zadań inwestycyjnych zawierane są umowy z PGE Dystrybucja S.A. na usunięcie kolizji</w:t>
      </w:r>
      <w:r w:rsidR="00FC21B6" w:rsidRPr="00BD5BD5">
        <w:rPr>
          <w:rFonts w:ascii="Times New Roman" w:hAnsi="Times New Roman"/>
          <w:sz w:val="24"/>
          <w:szCs w:val="24"/>
        </w:rPr>
        <w:t xml:space="preserve"> (wzór u</w:t>
      </w:r>
      <w:r w:rsidR="006A57AD" w:rsidRPr="00BD5BD5">
        <w:rPr>
          <w:rFonts w:ascii="Times New Roman" w:hAnsi="Times New Roman"/>
          <w:sz w:val="24"/>
          <w:szCs w:val="24"/>
        </w:rPr>
        <w:t>mowy określon</w:t>
      </w:r>
      <w:r w:rsidR="00FC21B6" w:rsidRPr="00BD5BD5">
        <w:rPr>
          <w:rFonts w:ascii="Times New Roman" w:hAnsi="Times New Roman"/>
          <w:sz w:val="24"/>
          <w:szCs w:val="24"/>
        </w:rPr>
        <w:t>y</w:t>
      </w:r>
      <w:r w:rsidR="006A57AD" w:rsidRPr="00BD5BD5">
        <w:rPr>
          <w:rFonts w:ascii="Times New Roman" w:hAnsi="Times New Roman"/>
          <w:sz w:val="24"/>
          <w:szCs w:val="24"/>
        </w:rPr>
        <w:t xml:space="preserve"> przez PGE Dystrybucja </w:t>
      </w:r>
      <w:r w:rsidR="00FC21B6" w:rsidRPr="00BD5BD5">
        <w:rPr>
          <w:rFonts w:ascii="Times New Roman" w:hAnsi="Times New Roman"/>
          <w:sz w:val="24"/>
          <w:szCs w:val="24"/>
        </w:rPr>
        <w:t xml:space="preserve">określony </w:t>
      </w:r>
      <w:r w:rsidR="006B34A0" w:rsidRPr="00BD5BD5">
        <w:rPr>
          <w:rFonts w:ascii="Times New Roman" w:hAnsi="Times New Roman"/>
          <w:sz w:val="24"/>
          <w:szCs w:val="24"/>
        </w:rPr>
        <w:br/>
      </w:r>
      <w:r w:rsidR="00FC21B6" w:rsidRPr="00BD5BD5">
        <w:rPr>
          <w:rFonts w:ascii="Times New Roman" w:hAnsi="Times New Roman"/>
          <w:sz w:val="24"/>
          <w:szCs w:val="24"/>
        </w:rPr>
        <w:t>w</w:t>
      </w:r>
      <w:r w:rsidR="006B34A0" w:rsidRPr="00BD5BD5">
        <w:rPr>
          <w:rFonts w:ascii="Times New Roman" w:hAnsi="Times New Roman"/>
          <w:sz w:val="24"/>
          <w:szCs w:val="24"/>
        </w:rPr>
        <w:t xml:space="preserve"> </w:t>
      </w:r>
      <w:r w:rsidR="006A57AD" w:rsidRPr="00BD5BD5">
        <w:rPr>
          <w:rFonts w:ascii="Times New Roman" w:hAnsi="Times New Roman"/>
          <w:sz w:val="24"/>
          <w:szCs w:val="24"/>
        </w:rPr>
        <w:t>załącznika</w:t>
      </w:r>
      <w:r w:rsidR="00FC21B6" w:rsidRPr="00BD5BD5">
        <w:rPr>
          <w:rFonts w:ascii="Times New Roman" w:hAnsi="Times New Roman"/>
          <w:sz w:val="24"/>
          <w:szCs w:val="24"/>
        </w:rPr>
        <w:t>ch</w:t>
      </w:r>
      <w:r w:rsidR="006A57AD" w:rsidRPr="00BD5BD5">
        <w:rPr>
          <w:rFonts w:ascii="Times New Roman" w:hAnsi="Times New Roman"/>
          <w:sz w:val="24"/>
          <w:szCs w:val="24"/>
        </w:rPr>
        <w:t xml:space="preserve"> 3a i 3b</w:t>
      </w:r>
      <w:r w:rsidR="00FC21B6" w:rsidRPr="00BD5BD5">
        <w:rPr>
          <w:rFonts w:ascii="Times New Roman" w:hAnsi="Times New Roman"/>
          <w:sz w:val="24"/>
          <w:szCs w:val="24"/>
        </w:rPr>
        <w:t xml:space="preserve"> (w </w:t>
      </w:r>
      <w:r w:rsidR="006A57AD" w:rsidRPr="00BD5BD5">
        <w:rPr>
          <w:rFonts w:ascii="Times New Roman" w:hAnsi="Times New Roman"/>
          <w:sz w:val="24"/>
          <w:szCs w:val="24"/>
        </w:rPr>
        <w:t>decyzjach lokalizacyjnych wydawanych przez Miasto dla PGE Dystrybucja, spółka jako właściciel położonej infrastruktury, zostaje zobowiązana do przebudowy swoich urządzeń w przypadku budowy/przebudowy drogi na działkach objętych decyzją</w:t>
      </w:r>
      <w:r w:rsidR="00FC21B6" w:rsidRPr="00BD5BD5">
        <w:rPr>
          <w:rFonts w:ascii="Times New Roman" w:hAnsi="Times New Roman"/>
          <w:sz w:val="24"/>
          <w:szCs w:val="24"/>
        </w:rPr>
        <w:t>, a k</w:t>
      </w:r>
      <w:r w:rsidR="006A57AD" w:rsidRPr="00BD5BD5">
        <w:rPr>
          <w:rFonts w:ascii="Times New Roman" w:hAnsi="Times New Roman"/>
          <w:sz w:val="24"/>
          <w:szCs w:val="24"/>
        </w:rPr>
        <w:t>onsekwencją takich zapisów w decyzji lokalizacyjnej lub uzgodnienia przedłużenia istniejącej linii jest podpisanie umowy usunięcia kolizji określon</w:t>
      </w:r>
      <w:r w:rsidR="00FC21B6" w:rsidRPr="00BD5BD5">
        <w:rPr>
          <w:rFonts w:ascii="Times New Roman" w:hAnsi="Times New Roman"/>
          <w:sz w:val="24"/>
          <w:szCs w:val="24"/>
        </w:rPr>
        <w:t>ej</w:t>
      </w:r>
      <w:r w:rsidR="006A57AD" w:rsidRPr="00BD5BD5">
        <w:rPr>
          <w:rFonts w:ascii="Times New Roman" w:hAnsi="Times New Roman"/>
          <w:sz w:val="24"/>
          <w:szCs w:val="24"/>
        </w:rPr>
        <w:t xml:space="preserve"> w załączniku 3b</w:t>
      </w:r>
      <w:r w:rsidR="00FC21B6" w:rsidRPr="00BD5BD5">
        <w:rPr>
          <w:rFonts w:ascii="Times New Roman" w:hAnsi="Times New Roman"/>
          <w:sz w:val="24"/>
          <w:szCs w:val="24"/>
        </w:rPr>
        <w:t xml:space="preserve">, w </w:t>
      </w:r>
      <w:r w:rsidR="006A57AD" w:rsidRPr="00BD5BD5">
        <w:rPr>
          <w:rFonts w:ascii="Times New Roman" w:hAnsi="Times New Roman"/>
          <w:sz w:val="24"/>
          <w:szCs w:val="24"/>
        </w:rPr>
        <w:t>ramach takiej umowy PGE zobowiązuje się pokryć koszty przebudowy/budowy</w:t>
      </w:r>
      <w:r w:rsidR="00FC21B6" w:rsidRPr="00BD5BD5">
        <w:rPr>
          <w:rFonts w:ascii="Times New Roman" w:hAnsi="Times New Roman"/>
          <w:sz w:val="24"/>
          <w:szCs w:val="24"/>
        </w:rPr>
        <w:t>; M</w:t>
      </w:r>
      <w:r w:rsidR="006A57AD" w:rsidRPr="00BD5BD5">
        <w:rPr>
          <w:rFonts w:ascii="Times New Roman" w:hAnsi="Times New Roman"/>
          <w:sz w:val="24"/>
          <w:szCs w:val="24"/>
        </w:rPr>
        <w:t>iasto w ramach umowy z generalnym wykonawcą robót przebudowuje urządzenia elektroenergetyczne</w:t>
      </w:r>
      <w:r w:rsidR="00955844" w:rsidRPr="00BD5BD5">
        <w:rPr>
          <w:rFonts w:ascii="Times New Roman" w:hAnsi="Times New Roman"/>
          <w:sz w:val="24"/>
          <w:szCs w:val="24"/>
        </w:rPr>
        <w:t xml:space="preserve"> - p</w:t>
      </w:r>
      <w:r w:rsidR="006A57AD" w:rsidRPr="00BD5BD5">
        <w:rPr>
          <w:rFonts w:ascii="Times New Roman" w:hAnsi="Times New Roman"/>
          <w:sz w:val="24"/>
          <w:szCs w:val="24"/>
        </w:rPr>
        <w:t>odatek VAT jest odliczany z faktur, w których wystąpiły prace związane z zakresem objętym umową i po zakończeniu inwestycji na podstawie protokołu zdawczo – odbiorczego Miasto wystawia fakturę VAT dla PGE Dystrybucja</w:t>
      </w:r>
      <w:r w:rsidR="00955844" w:rsidRPr="00BD5BD5">
        <w:rPr>
          <w:rFonts w:ascii="Times New Roman" w:hAnsi="Times New Roman"/>
          <w:sz w:val="24"/>
          <w:szCs w:val="24"/>
        </w:rPr>
        <w:t xml:space="preserve">; w </w:t>
      </w:r>
      <w:r w:rsidR="006A57AD" w:rsidRPr="00BD5BD5">
        <w:rPr>
          <w:rFonts w:ascii="Times New Roman" w:hAnsi="Times New Roman"/>
          <w:sz w:val="24"/>
          <w:szCs w:val="24"/>
        </w:rPr>
        <w:t xml:space="preserve">przypadku, gdy decyzja lokalizacyjna nie jest wydana bądź nie ma w niej zapisu o konieczności przebudowy infrastruktury elektroenergetycznej przez PGE a planowana budowa/przebudowa drogi wymusza konieczność przebudowy istniejącej infrastruktury, Miasto </w:t>
      </w:r>
      <w:r w:rsidR="00955844" w:rsidRPr="00BD5BD5">
        <w:rPr>
          <w:rFonts w:ascii="Times New Roman" w:hAnsi="Times New Roman"/>
          <w:sz w:val="24"/>
          <w:szCs w:val="24"/>
        </w:rPr>
        <w:t>pokrywa</w:t>
      </w:r>
      <w:r w:rsidR="006A57AD" w:rsidRPr="00BD5BD5">
        <w:rPr>
          <w:rFonts w:ascii="Times New Roman" w:hAnsi="Times New Roman"/>
          <w:sz w:val="24"/>
          <w:szCs w:val="24"/>
        </w:rPr>
        <w:t xml:space="preserve"> koszty przebudowy</w:t>
      </w:r>
      <w:r w:rsidR="00955844" w:rsidRPr="00BD5BD5">
        <w:rPr>
          <w:rFonts w:ascii="Times New Roman" w:hAnsi="Times New Roman"/>
          <w:sz w:val="24"/>
          <w:szCs w:val="24"/>
        </w:rPr>
        <w:t xml:space="preserve"> - z</w:t>
      </w:r>
      <w:r w:rsidR="006A57AD" w:rsidRPr="00BD5BD5">
        <w:rPr>
          <w:rFonts w:ascii="Times New Roman" w:hAnsi="Times New Roman"/>
          <w:sz w:val="24"/>
          <w:szCs w:val="24"/>
        </w:rPr>
        <w:t>goda PGE na usunięcie kolizji, po uzgodnieniu projektu wykonawczego, jest potwierdzona w formie umowy (załącznik 3a</w:t>
      </w:r>
      <w:r w:rsidR="00955844" w:rsidRPr="00BD5BD5">
        <w:rPr>
          <w:rFonts w:ascii="Times New Roman" w:hAnsi="Times New Roman"/>
          <w:sz w:val="24"/>
          <w:szCs w:val="24"/>
        </w:rPr>
        <w:t xml:space="preserve"> – od </w:t>
      </w:r>
      <w:r w:rsidR="006A57AD" w:rsidRPr="00BD5BD5">
        <w:rPr>
          <w:rFonts w:ascii="Times New Roman" w:hAnsi="Times New Roman"/>
          <w:sz w:val="24"/>
          <w:szCs w:val="24"/>
        </w:rPr>
        <w:t>poniesionych wydatków nie odlicza się podatku VAT</w:t>
      </w:r>
      <w:r w:rsidR="00955844" w:rsidRPr="00BD5BD5">
        <w:rPr>
          <w:rFonts w:ascii="Times New Roman" w:hAnsi="Times New Roman"/>
          <w:sz w:val="24"/>
          <w:szCs w:val="24"/>
        </w:rPr>
        <w:t>);</w:t>
      </w:r>
      <w:r w:rsidR="006A57AD" w:rsidRPr="00BD5BD5">
        <w:rPr>
          <w:rFonts w:ascii="Times New Roman" w:hAnsi="Times New Roman"/>
          <w:sz w:val="24"/>
          <w:szCs w:val="24"/>
        </w:rPr>
        <w:t xml:space="preserve">  </w:t>
      </w:r>
    </w:p>
    <w:p w:rsidR="006A57AD" w:rsidRPr="00BD5BD5" w:rsidRDefault="00C91409" w:rsidP="003A1547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w</w:t>
      </w:r>
      <w:r w:rsidR="00A3468C">
        <w:rPr>
          <w:rFonts w:ascii="Times New Roman" w:hAnsi="Times New Roman"/>
          <w:sz w:val="24"/>
          <w:szCs w:val="24"/>
        </w:rPr>
        <w:t xml:space="preserve"> </w:t>
      </w:r>
      <w:r w:rsidR="006A57AD" w:rsidRPr="00BD5BD5">
        <w:rPr>
          <w:rFonts w:ascii="Times New Roman" w:hAnsi="Times New Roman"/>
          <w:sz w:val="24"/>
          <w:szCs w:val="24"/>
        </w:rPr>
        <w:t>ramach zadań inwestycyjnych zawierane są porozumienia ze spółdzielniami mieszkaniowymi czy wspólnotami mieszkańców na częściowe pokrycie kosztów budowy parkingów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6A57AD" w:rsidRPr="00BD5BD5" w:rsidRDefault="00C91409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w</w:t>
      </w:r>
      <w:r w:rsidR="006A57AD" w:rsidRPr="00BD5BD5">
        <w:rPr>
          <w:rFonts w:ascii="Times New Roman" w:hAnsi="Times New Roman"/>
          <w:sz w:val="24"/>
          <w:szCs w:val="24"/>
        </w:rPr>
        <w:t xml:space="preserve"> ramach zadań inwestycyjnych sporadycznie zostają materiały, za które Miasto zapłaciło i nie zostały one w</w:t>
      </w:r>
      <w:r w:rsidRPr="00BD5BD5">
        <w:rPr>
          <w:rFonts w:ascii="Times New Roman" w:hAnsi="Times New Roman"/>
          <w:sz w:val="24"/>
          <w:szCs w:val="24"/>
        </w:rPr>
        <w:t>ykorzystane</w:t>
      </w:r>
      <w:r w:rsidR="00955844" w:rsidRPr="00BD5BD5">
        <w:rPr>
          <w:rFonts w:ascii="Times New Roman" w:hAnsi="Times New Roman"/>
          <w:sz w:val="24"/>
          <w:szCs w:val="24"/>
        </w:rPr>
        <w:t xml:space="preserve"> (m</w:t>
      </w:r>
      <w:r w:rsidR="006A57AD" w:rsidRPr="00BD5BD5">
        <w:rPr>
          <w:rFonts w:ascii="Times New Roman" w:hAnsi="Times New Roman"/>
          <w:sz w:val="24"/>
          <w:szCs w:val="24"/>
        </w:rPr>
        <w:t>ateriał taki jest składowany na placu wykonawcy, aż do momentu odsprzedaży</w:t>
      </w:r>
      <w:r w:rsidR="00955844" w:rsidRPr="00BD5BD5">
        <w:rPr>
          <w:rFonts w:ascii="Times New Roman" w:hAnsi="Times New Roman"/>
          <w:sz w:val="24"/>
          <w:szCs w:val="24"/>
        </w:rPr>
        <w:t>, p</w:t>
      </w:r>
      <w:r w:rsidR="006A57AD" w:rsidRPr="00BD5BD5">
        <w:rPr>
          <w:rFonts w:ascii="Times New Roman" w:hAnsi="Times New Roman"/>
          <w:sz w:val="24"/>
          <w:szCs w:val="24"/>
        </w:rPr>
        <w:t xml:space="preserve">rzy zakupie nie jest odliczany VAT </w:t>
      </w:r>
      <w:r w:rsidR="00857C2C">
        <w:rPr>
          <w:rFonts w:ascii="Times New Roman" w:hAnsi="Times New Roman"/>
          <w:sz w:val="24"/>
          <w:szCs w:val="24"/>
        </w:rPr>
        <w:br/>
      </w:r>
      <w:r w:rsidR="006A57AD" w:rsidRPr="00BD5BD5">
        <w:rPr>
          <w:rFonts w:ascii="Times New Roman" w:hAnsi="Times New Roman"/>
          <w:sz w:val="24"/>
          <w:szCs w:val="24"/>
        </w:rPr>
        <w:t>a podatek VAT</w:t>
      </w:r>
      <w:r w:rsidR="00955844" w:rsidRPr="00BD5BD5">
        <w:rPr>
          <w:rFonts w:ascii="Times New Roman" w:hAnsi="Times New Roman"/>
          <w:sz w:val="24"/>
          <w:szCs w:val="24"/>
        </w:rPr>
        <w:t xml:space="preserve"> należny</w:t>
      </w:r>
      <w:r w:rsidR="006A57AD" w:rsidRPr="00BD5BD5">
        <w:rPr>
          <w:rFonts w:ascii="Times New Roman" w:hAnsi="Times New Roman"/>
          <w:sz w:val="24"/>
          <w:szCs w:val="24"/>
        </w:rPr>
        <w:t xml:space="preserve"> od faktury wystawionej przez Miasto jest odprowadzany</w:t>
      </w:r>
      <w:r w:rsidR="00955844" w:rsidRPr="00BD5BD5">
        <w:rPr>
          <w:rFonts w:ascii="Times New Roman" w:hAnsi="Times New Roman"/>
          <w:sz w:val="24"/>
          <w:szCs w:val="24"/>
        </w:rPr>
        <w:t>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774DDA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 </w:t>
      </w:r>
      <w:r w:rsidR="00C91409" w:rsidRPr="00BD5BD5">
        <w:rPr>
          <w:rFonts w:ascii="Times New Roman" w:hAnsi="Times New Roman"/>
          <w:sz w:val="24"/>
          <w:szCs w:val="24"/>
        </w:rPr>
        <w:t>p</w:t>
      </w:r>
      <w:r w:rsidR="00853D2E" w:rsidRPr="00BD5BD5">
        <w:rPr>
          <w:rFonts w:ascii="Times New Roman" w:hAnsi="Times New Roman"/>
          <w:sz w:val="24"/>
          <w:szCs w:val="24"/>
        </w:rPr>
        <w:t xml:space="preserve">rzeniesienie prawa własności (m.in. darowizna, zamiana, aport) oraz </w:t>
      </w:r>
      <w:r w:rsidR="00955844" w:rsidRPr="00BD5BD5">
        <w:rPr>
          <w:rFonts w:ascii="Times New Roman" w:hAnsi="Times New Roman"/>
          <w:sz w:val="24"/>
          <w:szCs w:val="24"/>
        </w:rPr>
        <w:t xml:space="preserve">prawa </w:t>
      </w:r>
      <w:r w:rsidR="00853D2E" w:rsidRPr="00BD5BD5">
        <w:rPr>
          <w:rFonts w:ascii="Times New Roman" w:hAnsi="Times New Roman"/>
          <w:sz w:val="24"/>
          <w:szCs w:val="24"/>
        </w:rPr>
        <w:t>użytkowania wieczystego nieruchomości</w:t>
      </w:r>
      <w:r w:rsidR="005850B2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774DDA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 </w:t>
      </w:r>
      <w:r w:rsidR="00C91409" w:rsidRPr="00BD5BD5">
        <w:rPr>
          <w:rFonts w:ascii="Times New Roman" w:hAnsi="Times New Roman"/>
          <w:sz w:val="24"/>
          <w:szCs w:val="24"/>
        </w:rPr>
        <w:t>o</w:t>
      </w:r>
      <w:r w:rsidR="00853D2E" w:rsidRPr="00BD5BD5">
        <w:rPr>
          <w:rFonts w:ascii="Times New Roman" w:hAnsi="Times New Roman"/>
          <w:sz w:val="24"/>
          <w:szCs w:val="24"/>
        </w:rPr>
        <w:t>ddanie nieruc</w:t>
      </w:r>
      <w:r w:rsidR="00C91409" w:rsidRPr="00BD5BD5">
        <w:rPr>
          <w:rFonts w:ascii="Times New Roman" w:hAnsi="Times New Roman"/>
          <w:sz w:val="24"/>
          <w:szCs w:val="24"/>
        </w:rPr>
        <w:t>homości w użytkowanie wieczyste;</w:t>
      </w:r>
    </w:p>
    <w:p w:rsidR="00853D2E" w:rsidRPr="00BD5BD5" w:rsidRDefault="00E31960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 </w:t>
      </w:r>
      <w:r w:rsidR="00C91409" w:rsidRPr="00BD5BD5">
        <w:rPr>
          <w:rFonts w:ascii="Times New Roman" w:hAnsi="Times New Roman"/>
          <w:sz w:val="24"/>
          <w:szCs w:val="24"/>
        </w:rPr>
        <w:t>o</w:t>
      </w:r>
      <w:r w:rsidR="00853D2E" w:rsidRPr="00BD5BD5">
        <w:rPr>
          <w:rFonts w:ascii="Times New Roman" w:hAnsi="Times New Roman"/>
          <w:sz w:val="24"/>
          <w:szCs w:val="24"/>
        </w:rPr>
        <w:t>dda</w:t>
      </w:r>
      <w:r w:rsidR="00C91409" w:rsidRPr="00BD5BD5">
        <w:rPr>
          <w:rFonts w:ascii="Times New Roman" w:hAnsi="Times New Roman"/>
          <w:sz w:val="24"/>
          <w:szCs w:val="24"/>
        </w:rPr>
        <w:t>nie nieruchomości w użytkowanie;</w:t>
      </w:r>
    </w:p>
    <w:p w:rsidR="00853D2E" w:rsidRPr="00BD5BD5" w:rsidRDefault="00774DDA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 </w:t>
      </w:r>
      <w:r w:rsidR="00C91409" w:rsidRPr="00BD5BD5">
        <w:rPr>
          <w:rFonts w:ascii="Times New Roman" w:hAnsi="Times New Roman"/>
          <w:sz w:val="24"/>
          <w:szCs w:val="24"/>
        </w:rPr>
        <w:t>n</w:t>
      </w:r>
      <w:r w:rsidR="00853D2E" w:rsidRPr="00BD5BD5">
        <w:rPr>
          <w:rFonts w:ascii="Times New Roman" w:hAnsi="Times New Roman"/>
          <w:sz w:val="24"/>
          <w:szCs w:val="24"/>
        </w:rPr>
        <w:t>abycia prawa własności (m.in. zniesienie współwłasności) oraz prawa użytkowania wieczystego</w:t>
      </w:r>
      <w:r w:rsidR="00C91409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C91409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p</w:t>
      </w:r>
      <w:r w:rsidR="00853D2E" w:rsidRPr="00BD5BD5">
        <w:rPr>
          <w:rFonts w:ascii="Times New Roman" w:hAnsi="Times New Roman"/>
          <w:sz w:val="24"/>
          <w:szCs w:val="24"/>
        </w:rPr>
        <w:t>rzejmowanie przez Miasto nieruchomości zabudowany</w:t>
      </w:r>
      <w:r w:rsidR="00774DDA" w:rsidRPr="00BD5BD5">
        <w:rPr>
          <w:rFonts w:ascii="Times New Roman" w:hAnsi="Times New Roman"/>
          <w:sz w:val="24"/>
          <w:szCs w:val="24"/>
        </w:rPr>
        <w:t xml:space="preserve">ch budynkami mieszkalnymi wraz </w:t>
      </w:r>
      <w:r w:rsidR="00853D2E" w:rsidRPr="00BD5BD5">
        <w:rPr>
          <w:rFonts w:ascii="Times New Roman" w:hAnsi="Times New Roman"/>
          <w:sz w:val="24"/>
          <w:szCs w:val="24"/>
        </w:rPr>
        <w:t>z towarzyszącą infrastrukturą techniczną i społeczną</w:t>
      </w:r>
      <w:r w:rsidR="005850B2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C91409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k</w:t>
      </w:r>
      <w:r w:rsidR="00853D2E" w:rsidRPr="00BD5BD5">
        <w:rPr>
          <w:rFonts w:ascii="Times New Roman" w:hAnsi="Times New Roman"/>
          <w:sz w:val="24"/>
          <w:szCs w:val="24"/>
        </w:rPr>
        <w:t>orzystanie przez Miasto z prawa pierwokupu i odkupu</w:t>
      </w:r>
      <w:r w:rsidRPr="00BD5BD5">
        <w:rPr>
          <w:rFonts w:ascii="Times New Roman" w:hAnsi="Times New Roman"/>
          <w:sz w:val="24"/>
          <w:szCs w:val="24"/>
        </w:rPr>
        <w:t>;</w:t>
      </w:r>
      <w:r w:rsidR="00853D2E" w:rsidRPr="00BD5BD5">
        <w:rPr>
          <w:rFonts w:ascii="Times New Roman" w:hAnsi="Times New Roman"/>
          <w:sz w:val="24"/>
          <w:szCs w:val="24"/>
        </w:rPr>
        <w:t xml:space="preserve"> </w:t>
      </w:r>
    </w:p>
    <w:p w:rsidR="00774DDA" w:rsidRPr="00BD5BD5" w:rsidRDefault="00C91409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lastRenderedPageBreak/>
        <w:t>s</w:t>
      </w:r>
      <w:r w:rsidR="00853D2E" w:rsidRPr="00BD5BD5">
        <w:rPr>
          <w:rFonts w:ascii="Times New Roman" w:hAnsi="Times New Roman"/>
          <w:sz w:val="24"/>
          <w:szCs w:val="24"/>
        </w:rPr>
        <w:t>przedaż lokalu wraz z oddaniem ułamkowej części gruntu w użytkowanie wieczyste</w:t>
      </w:r>
      <w:r w:rsidR="00955844" w:rsidRPr="00BD5BD5">
        <w:rPr>
          <w:rFonts w:ascii="Times New Roman" w:hAnsi="Times New Roman"/>
          <w:sz w:val="24"/>
          <w:szCs w:val="24"/>
        </w:rPr>
        <w:t xml:space="preserve"> (VAT w stawce 23</w:t>
      </w:r>
      <w:r w:rsidR="00853D2E" w:rsidRPr="00BD5BD5">
        <w:rPr>
          <w:rFonts w:ascii="Times New Roman" w:hAnsi="Times New Roman"/>
          <w:sz w:val="24"/>
          <w:szCs w:val="24"/>
        </w:rPr>
        <w:t>%  naliczany jest od pierwszej opłaty oraz opłat rocznych)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C91409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z</w:t>
      </w:r>
      <w:r w:rsidR="00853D2E" w:rsidRPr="00BD5BD5">
        <w:rPr>
          <w:rFonts w:ascii="Times New Roman" w:hAnsi="Times New Roman"/>
          <w:sz w:val="24"/>
          <w:szCs w:val="24"/>
        </w:rPr>
        <w:t xml:space="preserve">bywanie, w trybie art. 209a </w:t>
      </w:r>
      <w:r w:rsidR="00955844" w:rsidRPr="00BD5BD5">
        <w:rPr>
          <w:rFonts w:ascii="Times New Roman" w:hAnsi="Times New Roman"/>
          <w:sz w:val="24"/>
          <w:szCs w:val="24"/>
        </w:rPr>
        <w:t>ustawy z dnia 21 sierpnia 1</w:t>
      </w:r>
      <w:r w:rsidR="00C0394C" w:rsidRPr="00BD5BD5">
        <w:rPr>
          <w:rFonts w:ascii="Times New Roman" w:hAnsi="Times New Roman"/>
          <w:sz w:val="24"/>
          <w:szCs w:val="24"/>
        </w:rPr>
        <w:t xml:space="preserve">997 r. </w:t>
      </w:r>
      <w:r w:rsidR="00FB244E">
        <w:rPr>
          <w:rFonts w:ascii="Times New Roman" w:hAnsi="Times New Roman"/>
          <w:sz w:val="24"/>
          <w:szCs w:val="24"/>
        </w:rPr>
        <w:t xml:space="preserve">o gospodarce nieruchomościami </w:t>
      </w:r>
      <w:r w:rsidR="00A73B7D" w:rsidRPr="00A73B7D">
        <w:rPr>
          <w:rFonts w:ascii="Times New Roman" w:hAnsi="Times New Roman"/>
          <w:sz w:val="24"/>
          <w:szCs w:val="24"/>
        </w:rPr>
        <w:t>(</w:t>
      </w:r>
      <w:r w:rsidR="00A73B7D" w:rsidRPr="00415CD2">
        <w:rPr>
          <w:rFonts w:ascii="Times New Roman" w:hAnsi="Times New Roman"/>
          <w:color w:val="000000" w:themeColor="text1"/>
          <w:sz w:val="24"/>
          <w:szCs w:val="24"/>
        </w:rPr>
        <w:t>Dz. U. z 2024 r. poz. 1145)</w:t>
      </w:r>
      <w:r w:rsidR="00036D0F">
        <w:rPr>
          <w:rFonts w:ascii="Times New Roman" w:hAnsi="Times New Roman"/>
          <w:sz w:val="24"/>
          <w:szCs w:val="24"/>
        </w:rPr>
        <w:t xml:space="preserve">, na rzecz właścicieli lokali </w:t>
      </w:r>
      <w:r w:rsidR="00853D2E" w:rsidRPr="00BD5BD5">
        <w:rPr>
          <w:rFonts w:ascii="Times New Roman" w:hAnsi="Times New Roman"/>
          <w:sz w:val="24"/>
          <w:szCs w:val="24"/>
        </w:rPr>
        <w:t xml:space="preserve">udziałów </w:t>
      </w:r>
      <w:r w:rsidR="00C32D97">
        <w:rPr>
          <w:rFonts w:ascii="Times New Roman" w:hAnsi="Times New Roman"/>
          <w:sz w:val="24"/>
          <w:szCs w:val="24"/>
        </w:rPr>
        <w:br/>
      </w:r>
      <w:r w:rsidR="00853D2E" w:rsidRPr="00BD5BD5">
        <w:rPr>
          <w:rFonts w:ascii="Times New Roman" w:hAnsi="Times New Roman"/>
          <w:sz w:val="24"/>
          <w:szCs w:val="24"/>
        </w:rPr>
        <w:t xml:space="preserve">w niezabudowanej na cele mieszkaniowe nieruchomości przyległej (VAT </w:t>
      </w:r>
      <w:r w:rsidR="00955844" w:rsidRPr="00BD5BD5">
        <w:rPr>
          <w:rFonts w:ascii="Times New Roman" w:hAnsi="Times New Roman"/>
          <w:sz w:val="24"/>
          <w:szCs w:val="24"/>
        </w:rPr>
        <w:t>w stawce 23</w:t>
      </w:r>
      <w:r w:rsidR="00853D2E" w:rsidRPr="00BD5BD5">
        <w:rPr>
          <w:rFonts w:ascii="Times New Roman" w:hAnsi="Times New Roman"/>
          <w:sz w:val="24"/>
          <w:szCs w:val="24"/>
        </w:rPr>
        <w:t>%)</w:t>
      </w:r>
      <w:r w:rsidR="004B4BA1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z</w:t>
      </w:r>
      <w:r w:rsidR="00853D2E" w:rsidRPr="00BD5BD5">
        <w:rPr>
          <w:rFonts w:ascii="Times New Roman" w:hAnsi="Times New Roman"/>
          <w:sz w:val="24"/>
          <w:szCs w:val="24"/>
        </w:rPr>
        <w:t xml:space="preserve">lecanie usług geodezyjnych (np. podział, scalenie, połączenie, rozgraniczenie, wznowienie znaków granicznych/wyznaczenie punktów granicznych/ustalenie przebiegu granic działek ewidencyjnych, aktualizacja mapy zasadniczej, wypis i </w:t>
      </w:r>
      <w:proofErr w:type="spellStart"/>
      <w:r w:rsidR="00853D2E" w:rsidRPr="00BD5BD5">
        <w:rPr>
          <w:rFonts w:ascii="Times New Roman" w:hAnsi="Times New Roman"/>
          <w:sz w:val="24"/>
          <w:szCs w:val="24"/>
        </w:rPr>
        <w:t>wyrys</w:t>
      </w:r>
      <w:proofErr w:type="spellEnd"/>
      <w:r w:rsidR="00853D2E" w:rsidRPr="00BD5BD5">
        <w:rPr>
          <w:rFonts w:ascii="Times New Roman" w:hAnsi="Times New Roman"/>
          <w:sz w:val="24"/>
          <w:szCs w:val="24"/>
        </w:rPr>
        <w:t xml:space="preserve"> geodezyjny, mapa zasadnicza) i ekspertyz wykonywanyc</w:t>
      </w:r>
      <w:r w:rsidR="00955844" w:rsidRPr="00BD5BD5">
        <w:rPr>
          <w:rFonts w:ascii="Times New Roman" w:hAnsi="Times New Roman"/>
          <w:sz w:val="24"/>
          <w:szCs w:val="24"/>
        </w:rPr>
        <w:t>h dla potrzeb prowadzonych postę</w:t>
      </w:r>
      <w:r w:rsidR="00853D2E" w:rsidRPr="00BD5BD5">
        <w:rPr>
          <w:rFonts w:ascii="Times New Roman" w:hAnsi="Times New Roman"/>
          <w:sz w:val="24"/>
          <w:szCs w:val="24"/>
        </w:rPr>
        <w:t>powań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p</w:t>
      </w:r>
      <w:r w:rsidR="00853D2E" w:rsidRPr="00BD5BD5">
        <w:rPr>
          <w:rFonts w:ascii="Times New Roman" w:hAnsi="Times New Roman"/>
          <w:sz w:val="24"/>
          <w:szCs w:val="24"/>
        </w:rPr>
        <w:t xml:space="preserve">ublikacje w prasie – ogłoszenia o przetargach, o wywieszeniu wykazu, inne (umowa zawarta przez </w:t>
      </w:r>
      <w:r w:rsidR="00BD5BD5" w:rsidRPr="00BD5BD5">
        <w:rPr>
          <w:rFonts w:ascii="Times New Roman" w:hAnsi="Times New Roman"/>
          <w:sz w:val="24"/>
          <w:szCs w:val="24"/>
        </w:rPr>
        <w:t>Urząd</w:t>
      </w:r>
      <w:r w:rsidRPr="00BD5BD5">
        <w:rPr>
          <w:rFonts w:ascii="Times New Roman" w:hAnsi="Times New Roman"/>
          <w:sz w:val="24"/>
          <w:szCs w:val="24"/>
        </w:rPr>
        <w:t xml:space="preserve"> na zamieszczanie publikacji);</w:t>
      </w:r>
    </w:p>
    <w:p w:rsidR="00853D2E" w:rsidRPr="00BD5BD5" w:rsidRDefault="00955844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nabywanie </w:t>
      </w:r>
      <w:r w:rsidR="004B4BA1" w:rsidRPr="00BD5BD5">
        <w:rPr>
          <w:rFonts w:ascii="Times New Roman" w:hAnsi="Times New Roman"/>
          <w:sz w:val="24"/>
          <w:szCs w:val="24"/>
        </w:rPr>
        <w:t>u</w:t>
      </w:r>
      <w:r w:rsidRPr="00BD5BD5">
        <w:rPr>
          <w:rFonts w:ascii="Times New Roman" w:hAnsi="Times New Roman"/>
          <w:sz w:val="24"/>
          <w:szCs w:val="24"/>
        </w:rPr>
        <w:t>sług</w:t>
      </w:r>
      <w:r w:rsidR="00853D2E" w:rsidRPr="00BD5BD5">
        <w:rPr>
          <w:rFonts w:ascii="Times New Roman" w:hAnsi="Times New Roman"/>
          <w:sz w:val="24"/>
          <w:szCs w:val="24"/>
        </w:rPr>
        <w:t xml:space="preserve"> wykonania świadectw charakterystyki energetycznej budynku</w:t>
      </w:r>
      <w:r w:rsidR="004B4BA1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955844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nabywanie </w:t>
      </w:r>
      <w:r w:rsidR="004B4BA1" w:rsidRPr="00BD5BD5">
        <w:rPr>
          <w:rFonts w:ascii="Times New Roman" w:hAnsi="Times New Roman"/>
          <w:sz w:val="24"/>
          <w:szCs w:val="24"/>
        </w:rPr>
        <w:t>u</w:t>
      </w:r>
      <w:r w:rsidR="00853D2E" w:rsidRPr="00BD5BD5">
        <w:rPr>
          <w:rFonts w:ascii="Times New Roman" w:hAnsi="Times New Roman"/>
          <w:sz w:val="24"/>
          <w:szCs w:val="24"/>
        </w:rPr>
        <w:t>sług notarialn</w:t>
      </w:r>
      <w:r w:rsidRPr="00BD5BD5">
        <w:rPr>
          <w:rFonts w:ascii="Times New Roman" w:hAnsi="Times New Roman"/>
          <w:sz w:val="24"/>
          <w:szCs w:val="24"/>
        </w:rPr>
        <w:t>ych</w:t>
      </w:r>
      <w:r w:rsidR="004B4BA1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u</w:t>
      </w:r>
      <w:r w:rsidR="00853D2E" w:rsidRPr="00BD5BD5">
        <w:rPr>
          <w:rFonts w:ascii="Times New Roman" w:hAnsi="Times New Roman"/>
          <w:sz w:val="24"/>
          <w:szCs w:val="24"/>
        </w:rPr>
        <w:t>stanawianie prawa użytkowania na rzecz spółek prawa handlowego z udziałem Miasta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a</w:t>
      </w:r>
      <w:r w:rsidR="00853D2E" w:rsidRPr="00BD5BD5">
        <w:rPr>
          <w:rFonts w:ascii="Times New Roman" w:hAnsi="Times New Roman"/>
          <w:sz w:val="24"/>
          <w:szCs w:val="24"/>
        </w:rPr>
        <w:t>dministrowanie nieruchomościami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z</w:t>
      </w:r>
      <w:r w:rsidR="00853D2E" w:rsidRPr="00BD5BD5">
        <w:rPr>
          <w:rFonts w:ascii="Times New Roman" w:hAnsi="Times New Roman"/>
          <w:sz w:val="24"/>
          <w:szCs w:val="24"/>
        </w:rPr>
        <w:t>lecanie rozbiórki obiektów budowlanych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n</w:t>
      </w:r>
      <w:r w:rsidR="00853D2E" w:rsidRPr="00BD5BD5">
        <w:rPr>
          <w:rFonts w:ascii="Times New Roman" w:hAnsi="Times New Roman"/>
          <w:sz w:val="24"/>
          <w:szCs w:val="24"/>
        </w:rPr>
        <w:t>ajem, dzierżawa, użyczenie nieruchomości</w:t>
      </w:r>
      <w:r w:rsidR="0060710C" w:rsidRPr="00BD5BD5">
        <w:rPr>
          <w:rFonts w:ascii="Times New Roman" w:hAnsi="Times New Roman"/>
          <w:sz w:val="24"/>
          <w:szCs w:val="24"/>
        </w:rPr>
        <w:t>, powierzchni reklamowych</w:t>
      </w:r>
      <w:r w:rsidR="00955844" w:rsidRPr="00BD5BD5">
        <w:rPr>
          <w:rFonts w:ascii="Times New Roman" w:hAnsi="Times New Roman"/>
          <w:sz w:val="24"/>
          <w:szCs w:val="24"/>
        </w:rPr>
        <w:t xml:space="preserve"> </w:t>
      </w:r>
      <w:r w:rsidR="004D36FE" w:rsidRPr="00BD5BD5">
        <w:rPr>
          <w:rFonts w:ascii="Times New Roman" w:hAnsi="Times New Roman"/>
          <w:sz w:val="24"/>
          <w:szCs w:val="24"/>
        </w:rPr>
        <w:t>przez jednostki (w tym placówki oświatowe)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u</w:t>
      </w:r>
      <w:r w:rsidR="00853D2E" w:rsidRPr="00BD5BD5">
        <w:rPr>
          <w:rFonts w:ascii="Times New Roman" w:hAnsi="Times New Roman"/>
          <w:sz w:val="24"/>
          <w:szCs w:val="24"/>
        </w:rPr>
        <w:t>dostępnianie nieruchomości dla potrzeb realizacji celów publicznych, w tym nieodpłatne na rzecz podmiotów, które realizują inwestycje na potrzeby Miasta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u</w:t>
      </w:r>
      <w:r w:rsidR="00853D2E" w:rsidRPr="00BD5BD5">
        <w:rPr>
          <w:rFonts w:ascii="Times New Roman" w:hAnsi="Times New Roman"/>
          <w:sz w:val="24"/>
          <w:szCs w:val="24"/>
        </w:rPr>
        <w:t>stanawianie odpłatnych służebności (</w:t>
      </w:r>
      <w:proofErr w:type="spellStart"/>
      <w:r w:rsidR="00853D2E" w:rsidRPr="00BD5BD5">
        <w:rPr>
          <w:rFonts w:ascii="Times New Roman" w:hAnsi="Times New Roman"/>
          <w:sz w:val="24"/>
          <w:szCs w:val="24"/>
        </w:rPr>
        <w:t>przesyłu</w:t>
      </w:r>
      <w:proofErr w:type="spellEnd"/>
      <w:r w:rsidR="00853D2E" w:rsidRPr="00BD5BD5">
        <w:rPr>
          <w:rFonts w:ascii="Times New Roman" w:hAnsi="Times New Roman"/>
          <w:sz w:val="24"/>
          <w:szCs w:val="24"/>
        </w:rPr>
        <w:t>, drogi koniecznej itp.)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D36FE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nabywanie </w:t>
      </w:r>
      <w:r w:rsidR="004B4BA1" w:rsidRPr="00BD5BD5">
        <w:rPr>
          <w:rFonts w:ascii="Times New Roman" w:hAnsi="Times New Roman"/>
          <w:sz w:val="24"/>
          <w:szCs w:val="24"/>
        </w:rPr>
        <w:t>u</w:t>
      </w:r>
      <w:r w:rsidRPr="00BD5BD5">
        <w:rPr>
          <w:rFonts w:ascii="Times New Roman" w:hAnsi="Times New Roman"/>
          <w:sz w:val="24"/>
          <w:szCs w:val="24"/>
        </w:rPr>
        <w:t>sług</w:t>
      </w:r>
      <w:r w:rsidR="00853D2E" w:rsidRPr="00BD5BD5">
        <w:rPr>
          <w:rFonts w:ascii="Times New Roman" w:hAnsi="Times New Roman"/>
          <w:sz w:val="24"/>
          <w:szCs w:val="24"/>
        </w:rPr>
        <w:t xml:space="preserve"> świadczon</w:t>
      </w:r>
      <w:r w:rsidRPr="00BD5BD5">
        <w:rPr>
          <w:rFonts w:ascii="Times New Roman" w:hAnsi="Times New Roman"/>
          <w:sz w:val="24"/>
          <w:szCs w:val="24"/>
        </w:rPr>
        <w:t>ych</w:t>
      </w:r>
      <w:r w:rsidR="00853D2E" w:rsidRPr="00BD5BD5">
        <w:rPr>
          <w:rFonts w:ascii="Times New Roman" w:hAnsi="Times New Roman"/>
          <w:sz w:val="24"/>
          <w:szCs w:val="24"/>
        </w:rPr>
        <w:t xml:space="preserve"> przez rzeczoznawców majątkowych</w:t>
      </w:r>
      <w:r w:rsidR="00C0394C" w:rsidRPr="00BD5BD5">
        <w:rPr>
          <w:rFonts w:ascii="Times New Roman" w:hAnsi="Times New Roman"/>
          <w:sz w:val="24"/>
          <w:szCs w:val="24"/>
        </w:rPr>
        <w:t xml:space="preserve"> </w:t>
      </w:r>
      <w:r w:rsidRPr="00BD5BD5">
        <w:rPr>
          <w:rFonts w:ascii="Times New Roman" w:hAnsi="Times New Roman"/>
          <w:sz w:val="24"/>
          <w:szCs w:val="24"/>
        </w:rPr>
        <w:t>i geodetów</w:t>
      </w:r>
      <w:r w:rsidR="00853D2E" w:rsidRPr="00BD5BD5">
        <w:rPr>
          <w:rFonts w:ascii="Times New Roman" w:hAnsi="Times New Roman"/>
          <w:sz w:val="24"/>
          <w:szCs w:val="24"/>
        </w:rPr>
        <w:t xml:space="preserve"> (np. operat szacunkowy, aktualizacja operatu szacunkowego, opis stanu </w:t>
      </w:r>
      <w:r w:rsidRPr="00BD5BD5">
        <w:rPr>
          <w:rFonts w:ascii="Times New Roman" w:hAnsi="Times New Roman"/>
          <w:sz w:val="24"/>
          <w:szCs w:val="24"/>
        </w:rPr>
        <w:t>zagospodarowania nieruchomości -</w:t>
      </w:r>
      <w:r w:rsidR="00853D2E" w:rsidRPr="00BD5BD5">
        <w:rPr>
          <w:rFonts w:ascii="Times New Roman" w:hAnsi="Times New Roman"/>
          <w:sz w:val="24"/>
          <w:szCs w:val="24"/>
        </w:rPr>
        <w:t xml:space="preserve"> r</w:t>
      </w:r>
      <w:r w:rsidRPr="00BD5BD5">
        <w:rPr>
          <w:rFonts w:ascii="Times New Roman" w:hAnsi="Times New Roman"/>
          <w:sz w:val="24"/>
          <w:szCs w:val="24"/>
        </w:rPr>
        <w:t xml:space="preserve">zeczoznawcy majątkowi i geodeci </w:t>
      </w:r>
      <w:r w:rsidR="00853D2E" w:rsidRPr="00BD5BD5">
        <w:rPr>
          <w:rFonts w:ascii="Times New Roman" w:hAnsi="Times New Roman"/>
          <w:sz w:val="24"/>
          <w:szCs w:val="24"/>
        </w:rPr>
        <w:t>wystawiają faktury VAT ze stawką 23% lub faktury, które są zwolnione od podatku VAT</w:t>
      </w:r>
      <w:r w:rsidRPr="00BD5BD5">
        <w:rPr>
          <w:rFonts w:ascii="Times New Roman" w:hAnsi="Times New Roman"/>
          <w:sz w:val="24"/>
          <w:szCs w:val="24"/>
        </w:rPr>
        <w:t>)</w:t>
      </w:r>
      <w:r w:rsidR="004B4BA1"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w</w:t>
      </w:r>
      <w:r w:rsidR="00853D2E" w:rsidRPr="00BD5BD5">
        <w:rPr>
          <w:rFonts w:ascii="Times New Roman" w:hAnsi="Times New Roman"/>
          <w:sz w:val="24"/>
          <w:szCs w:val="24"/>
        </w:rPr>
        <w:t xml:space="preserve">ypłata odszkodowań za nieruchomości przejęte pod drogi  </w:t>
      </w:r>
      <w:r w:rsidR="004D36FE" w:rsidRPr="00BD5BD5">
        <w:rPr>
          <w:rFonts w:ascii="Times New Roman" w:hAnsi="Times New Roman"/>
          <w:sz w:val="24"/>
          <w:szCs w:val="24"/>
        </w:rPr>
        <w:t>(</w:t>
      </w:r>
      <w:r w:rsidR="00853D2E" w:rsidRPr="00BD5BD5">
        <w:rPr>
          <w:rFonts w:ascii="Times New Roman" w:hAnsi="Times New Roman"/>
          <w:sz w:val="24"/>
          <w:szCs w:val="24"/>
        </w:rPr>
        <w:t>przez wierzycieli</w:t>
      </w:r>
      <w:r w:rsidRPr="00BD5BD5">
        <w:rPr>
          <w:rFonts w:ascii="Times New Roman" w:hAnsi="Times New Roman"/>
          <w:sz w:val="24"/>
          <w:szCs w:val="24"/>
        </w:rPr>
        <w:t xml:space="preserve"> </w:t>
      </w:r>
      <w:r w:rsidR="004D36FE" w:rsidRPr="00BD5BD5">
        <w:rPr>
          <w:rFonts w:ascii="Times New Roman" w:hAnsi="Times New Roman"/>
          <w:sz w:val="24"/>
          <w:szCs w:val="24"/>
        </w:rPr>
        <w:t xml:space="preserve">- podmioty gospodarcze - </w:t>
      </w:r>
      <w:r w:rsidR="00853D2E" w:rsidRPr="00BD5BD5">
        <w:rPr>
          <w:rFonts w:ascii="Times New Roman" w:hAnsi="Times New Roman"/>
          <w:sz w:val="24"/>
          <w:szCs w:val="24"/>
        </w:rPr>
        <w:t>wystawiane są faktury VAT</w:t>
      </w:r>
      <w:r w:rsidR="004D36FE" w:rsidRPr="00BD5BD5">
        <w:rPr>
          <w:rFonts w:ascii="Times New Roman" w:hAnsi="Times New Roman"/>
          <w:sz w:val="24"/>
          <w:szCs w:val="24"/>
        </w:rPr>
        <w:t>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n</w:t>
      </w:r>
      <w:r w:rsidR="00853D2E" w:rsidRPr="00BD5BD5">
        <w:rPr>
          <w:rFonts w:ascii="Times New Roman" w:hAnsi="Times New Roman"/>
          <w:sz w:val="24"/>
          <w:szCs w:val="24"/>
        </w:rPr>
        <w:t xml:space="preserve">aliczanie i pobieranie opłat za użytkowanie wieczyste oraz opłat </w:t>
      </w:r>
      <w:proofErr w:type="spellStart"/>
      <w:r w:rsidR="00853D2E" w:rsidRPr="00BD5BD5">
        <w:rPr>
          <w:rFonts w:ascii="Times New Roman" w:hAnsi="Times New Roman"/>
          <w:sz w:val="24"/>
          <w:szCs w:val="24"/>
        </w:rPr>
        <w:t>przekształceniowych</w:t>
      </w:r>
      <w:proofErr w:type="spellEnd"/>
      <w:r w:rsidR="00853D2E" w:rsidRPr="00BD5BD5">
        <w:rPr>
          <w:rFonts w:ascii="Times New Roman" w:hAnsi="Times New Roman"/>
          <w:sz w:val="24"/>
          <w:szCs w:val="24"/>
        </w:rPr>
        <w:t xml:space="preserve">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="00853D2E" w:rsidRPr="00BD5BD5">
        <w:rPr>
          <w:rFonts w:ascii="Times New Roman" w:hAnsi="Times New Roman"/>
          <w:sz w:val="24"/>
          <w:szCs w:val="24"/>
        </w:rPr>
        <w:t>(w zakresie prawa użytkowania wieczystego ustanowionego po 2004 roku doliczany jest podatek VAT)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n</w:t>
      </w:r>
      <w:r w:rsidR="00853D2E" w:rsidRPr="00BD5BD5">
        <w:rPr>
          <w:rFonts w:ascii="Times New Roman" w:hAnsi="Times New Roman"/>
          <w:sz w:val="24"/>
          <w:szCs w:val="24"/>
        </w:rPr>
        <w:t>aliczanie opłat z tytułu bezumownego korzystania z nieruchomości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z</w:t>
      </w:r>
      <w:r w:rsidR="00853D2E" w:rsidRPr="00BD5BD5">
        <w:rPr>
          <w:rFonts w:ascii="Times New Roman" w:hAnsi="Times New Roman"/>
          <w:sz w:val="24"/>
          <w:szCs w:val="24"/>
        </w:rPr>
        <w:t xml:space="preserve">wrot przez </w:t>
      </w:r>
      <w:r w:rsidR="004D36FE" w:rsidRPr="00BD5BD5">
        <w:rPr>
          <w:rFonts w:ascii="Times New Roman" w:hAnsi="Times New Roman"/>
          <w:sz w:val="24"/>
          <w:szCs w:val="24"/>
        </w:rPr>
        <w:t>Miasto</w:t>
      </w:r>
      <w:r w:rsidR="00853D2E" w:rsidRPr="00BD5BD5">
        <w:rPr>
          <w:rFonts w:ascii="Times New Roman" w:hAnsi="Times New Roman"/>
          <w:sz w:val="24"/>
          <w:szCs w:val="24"/>
        </w:rPr>
        <w:t xml:space="preserve"> kosztów operatów szacunkowych po zakończeniu postępowań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="00853D2E" w:rsidRPr="00BD5BD5">
        <w:rPr>
          <w:rFonts w:ascii="Times New Roman" w:hAnsi="Times New Roman"/>
          <w:sz w:val="24"/>
          <w:szCs w:val="24"/>
        </w:rPr>
        <w:t>w sprawie zwrotu nieruchomości</w:t>
      </w:r>
      <w:r w:rsidR="004D36FE" w:rsidRPr="00BD5BD5">
        <w:rPr>
          <w:rFonts w:ascii="Times New Roman" w:hAnsi="Times New Roman"/>
          <w:sz w:val="24"/>
          <w:szCs w:val="24"/>
        </w:rPr>
        <w:t xml:space="preserve"> (</w:t>
      </w:r>
      <w:r w:rsidR="00853D2E" w:rsidRPr="00BD5BD5">
        <w:rPr>
          <w:rFonts w:ascii="Times New Roman" w:hAnsi="Times New Roman"/>
          <w:sz w:val="24"/>
          <w:szCs w:val="24"/>
        </w:rPr>
        <w:t>na rzecz starostów prowadzący</w:t>
      </w:r>
      <w:r w:rsidRPr="00BD5BD5">
        <w:rPr>
          <w:rFonts w:ascii="Times New Roman" w:hAnsi="Times New Roman"/>
          <w:sz w:val="24"/>
          <w:szCs w:val="24"/>
        </w:rPr>
        <w:t>ch post</w:t>
      </w:r>
      <w:r w:rsidR="004D36FE" w:rsidRPr="00BD5BD5">
        <w:rPr>
          <w:rFonts w:ascii="Times New Roman" w:hAnsi="Times New Roman"/>
          <w:sz w:val="24"/>
          <w:szCs w:val="24"/>
        </w:rPr>
        <w:t>ę</w:t>
      </w:r>
      <w:r w:rsidRPr="00BD5BD5">
        <w:rPr>
          <w:rFonts w:ascii="Times New Roman" w:hAnsi="Times New Roman"/>
          <w:sz w:val="24"/>
          <w:szCs w:val="24"/>
        </w:rPr>
        <w:t>powanie administracyjne</w:t>
      </w:r>
      <w:r w:rsidR="004D36FE" w:rsidRPr="00BD5BD5">
        <w:rPr>
          <w:rFonts w:ascii="Times New Roman" w:hAnsi="Times New Roman"/>
          <w:sz w:val="24"/>
          <w:szCs w:val="24"/>
        </w:rPr>
        <w:t>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r</w:t>
      </w:r>
      <w:r w:rsidR="00853D2E" w:rsidRPr="00BD5BD5">
        <w:rPr>
          <w:rFonts w:ascii="Times New Roman" w:hAnsi="Times New Roman"/>
          <w:sz w:val="24"/>
          <w:szCs w:val="24"/>
        </w:rPr>
        <w:t xml:space="preserve">ozliczenia ze spółdzielnią mieszkaniową wkładu mieszkaniowego nabytego </w:t>
      </w:r>
      <w:r w:rsidR="002F0E6C" w:rsidRPr="00BD5BD5">
        <w:rPr>
          <w:rFonts w:ascii="Times New Roman" w:hAnsi="Times New Roman"/>
          <w:sz w:val="24"/>
          <w:szCs w:val="24"/>
        </w:rPr>
        <w:br/>
      </w:r>
      <w:r w:rsidR="00853D2E" w:rsidRPr="00BD5BD5">
        <w:rPr>
          <w:rFonts w:ascii="Times New Roman" w:hAnsi="Times New Roman"/>
          <w:sz w:val="24"/>
          <w:szCs w:val="24"/>
        </w:rPr>
        <w:t>w drodze spadku przez Gminę Białystok (potrącenie z należności przypadającej Gminie kosztów remontu lokalu, którym dysponował spadkodawca, a dokonanych przez spółdzielnie - faktura VAT wystawiona na spółdzielnię choć faktycznymi kosztami obciążona jest gmina)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853D2E" w:rsidRPr="00BD5BD5" w:rsidRDefault="004B4BA1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p</w:t>
      </w:r>
      <w:r w:rsidR="00853D2E" w:rsidRPr="00BD5BD5">
        <w:rPr>
          <w:rFonts w:ascii="Times New Roman" w:hAnsi="Times New Roman"/>
          <w:sz w:val="24"/>
          <w:szCs w:val="24"/>
        </w:rPr>
        <w:t>onoszenie opłat z tytułu eksploatacji lokali nabytych w spadku przez Gminę Białystok (</w:t>
      </w:r>
      <w:r w:rsidR="002F0E6C" w:rsidRPr="00BD5BD5">
        <w:rPr>
          <w:rFonts w:ascii="Times New Roman" w:hAnsi="Times New Roman"/>
          <w:sz w:val="24"/>
          <w:szCs w:val="24"/>
        </w:rPr>
        <w:t>f</w:t>
      </w:r>
      <w:r w:rsidR="00853D2E" w:rsidRPr="00BD5BD5">
        <w:rPr>
          <w:rFonts w:ascii="Times New Roman" w:hAnsi="Times New Roman"/>
          <w:sz w:val="24"/>
          <w:szCs w:val="24"/>
        </w:rPr>
        <w:t xml:space="preserve">aktury VAT wystawiane przez spółdzielnie mieszkaniowe lub przedsiębiorców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="00853D2E" w:rsidRPr="00BD5BD5">
        <w:rPr>
          <w:rFonts w:ascii="Times New Roman" w:hAnsi="Times New Roman"/>
          <w:sz w:val="24"/>
          <w:szCs w:val="24"/>
        </w:rPr>
        <w:t>i dochodzenie roszczeń przez wierzycieli spadkodawców, również przedawnionych)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4B4BA1" w:rsidRPr="00BD5BD5" w:rsidRDefault="004B4BA1" w:rsidP="003A1547">
      <w:pPr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udzielanie dotacji z budżetu Gminy - zgodnie z aktualnie obowiązującą uchwałą </w:t>
      </w:r>
      <w:r w:rsidR="00A56694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 xml:space="preserve">Nr VI/85/19 Rady Miasta Białystok z dnia 11 stycznia 2019 r. w sprawie określenia zasad udzielania dotacji celowej ze środków budżetu Miasta Białegostoku na finansowanie lub dofinansowanie zadań z zakresu ochrony środowiska i gospodarki wodnej realizowanych na terenie Miasta Białegostoku oraz sposobu jej rozliczania </w:t>
      </w:r>
      <w:r w:rsidR="00A27B44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lastRenderedPageBreak/>
        <w:t>i kontroli wykonania</w:t>
      </w:r>
      <w:r w:rsidR="006474C7">
        <w:rPr>
          <w:rFonts w:ascii="Times New Roman" w:hAnsi="Times New Roman"/>
          <w:sz w:val="24"/>
          <w:szCs w:val="24"/>
        </w:rPr>
        <w:t xml:space="preserve">, </w:t>
      </w:r>
      <w:r w:rsidR="006474C7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zmienioną uchwałą Nr LV/795/22 Rady Miasta Białystok z dnia </w:t>
      </w:r>
      <w:r w:rsidR="006474C7" w:rsidRPr="00415CD2">
        <w:rPr>
          <w:rFonts w:ascii="Times New Roman" w:hAnsi="Times New Roman"/>
          <w:color w:val="000000" w:themeColor="text1"/>
          <w:sz w:val="24"/>
          <w:szCs w:val="24"/>
        </w:rPr>
        <w:br/>
        <w:t>9 czerwca 2022 r.</w:t>
      </w:r>
      <w:r w:rsidR="00C0394C" w:rsidRPr="00BD5BD5">
        <w:rPr>
          <w:rFonts w:ascii="Times New Roman" w:hAnsi="Times New Roman"/>
          <w:sz w:val="24"/>
          <w:szCs w:val="24"/>
        </w:rPr>
        <w:t xml:space="preserve"> </w:t>
      </w:r>
      <w:r w:rsidRPr="00BD5BD5">
        <w:rPr>
          <w:rFonts w:ascii="Times New Roman" w:hAnsi="Times New Roman"/>
          <w:sz w:val="24"/>
          <w:szCs w:val="24"/>
        </w:rPr>
        <w:t>(dotyczy likwidacji szamb, usuwania azbestu, budowy urządzeń do retencjonowania wód opadowych</w:t>
      </w:r>
      <w:r w:rsidR="004D36FE" w:rsidRPr="00BD5BD5">
        <w:rPr>
          <w:rFonts w:ascii="Times New Roman" w:hAnsi="Times New Roman"/>
          <w:sz w:val="24"/>
          <w:szCs w:val="24"/>
        </w:rPr>
        <w:t xml:space="preserve"> - k</w:t>
      </w:r>
      <w:r w:rsidRPr="00BD5BD5">
        <w:rPr>
          <w:rFonts w:ascii="Times New Roman" w:hAnsi="Times New Roman"/>
          <w:sz w:val="24"/>
          <w:szCs w:val="24"/>
        </w:rPr>
        <w:t>woty dotacji brutto</w:t>
      </w:r>
      <w:r w:rsidR="004D36FE" w:rsidRPr="00BD5BD5">
        <w:rPr>
          <w:rFonts w:ascii="Times New Roman" w:hAnsi="Times New Roman"/>
          <w:sz w:val="24"/>
          <w:szCs w:val="24"/>
        </w:rPr>
        <w:t xml:space="preserve">: </w:t>
      </w:r>
      <w:r w:rsidRPr="00BD5BD5">
        <w:rPr>
          <w:rFonts w:ascii="Times New Roman" w:hAnsi="Times New Roman"/>
          <w:sz w:val="24"/>
          <w:szCs w:val="24"/>
        </w:rPr>
        <w:t xml:space="preserve">w przypadku gdy </w:t>
      </w:r>
      <w:r w:rsidR="004D36FE" w:rsidRPr="00BD5BD5">
        <w:rPr>
          <w:rFonts w:ascii="Times New Roman" w:hAnsi="Times New Roman"/>
          <w:sz w:val="24"/>
          <w:szCs w:val="24"/>
        </w:rPr>
        <w:t xml:space="preserve">podatek </w:t>
      </w:r>
      <w:r w:rsidRPr="00BD5BD5">
        <w:rPr>
          <w:rFonts w:ascii="Times New Roman" w:hAnsi="Times New Roman"/>
          <w:sz w:val="24"/>
          <w:szCs w:val="24"/>
        </w:rPr>
        <w:t>VAT nie jest odliczany, bądź netto</w:t>
      </w:r>
      <w:r w:rsidR="004D36FE" w:rsidRPr="00BD5BD5">
        <w:rPr>
          <w:rFonts w:ascii="Times New Roman" w:hAnsi="Times New Roman"/>
          <w:sz w:val="24"/>
          <w:szCs w:val="24"/>
        </w:rPr>
        <w:t>:</w:t>
      </w:r>
      <w:r w:rsidRPr="00BD5BD5">
        <w:rPr>
          <w:rFonts w:ascii="Times New Roman" w:hAnsi="Times New Roman"/>
          <w:sz w:val="24"/>
          <w:szCs w:val="24"/>
        </w:rPr>
        <w:t xml:space="preserve"> w przypadku gdy VAT jest odliczany przez </w:t>
      </w:r>
      <w:r w:rsidR="00C0394C" w:rsidRPr="00BD5BD5">
        <w:rPr>
          <w:rFonts w:ascii="Times New Roman" w:hAnsi="Times New Roman"/>
          <w:sz w:val="24"/>
          <w:szCs w:val="24"/>
        </w:rPr>
        <w:t>D</w:t>
      </w:r>
      <w:r w:rsidRPr="00BD5BD5">
        <w:rPr>
          <w:rFonts w:ascii="Times New Roman" w:hAnsi="Times New Roman"/>
          <w:sz w:val="24"/>
          <w:szCs w:val="24"/>
        </w:rPr>
        <w:t>otowanego</w:t>
      </w:r>
      <w:r w:rsidR="004D36FE" w:rsidRPr="00BD5BD5">
        <w:rPr>
          <w:rFonts w:ascii="Times New Roman" w:hAnsi="Times New Roman"/>
          <w:sz w:val="24"/>
          <w:szCs w:val="24"/>
        </w:rPr>
        <w:t>)</w:t>
      </w:r>
      <w:r w:rsidR="00EB165E">
        <w:rPr>
          <w:rFonts w:ascii="Times New Roman" w:hAnsi="Times New Roman"/>
          <w:sz w:val="24"/>
          <w:szCs w:val="24"/>
        </w:rPr>
        <w:t>;</w:t>
      </w:r>
    </w:p>
    <w:p w:rsidR="004B4BA1" w:rsidRPr="00BD5BD5" w:rsidRDefault="004B4BA1" w:rsidP="003A1547">
      <w:pPr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porozumienie międzygminne w zakresie funkcjonowania PSZOK, na mocy którego mieszkańcy gminy Juchnowiec Kościelny mogą przekazywać odpady komunalne do punktów prowadzonych przez Gminę Białystok/Spółkę Lech w ramach zadań powierzonych;</w:t>
      </w:r>
    </w:p>
    <w:p w:rsidR="004B4BA1" w:rsidRPr="00BD5BD5" w:rsidRDefault="007462A7" w:rsidP="003A1547">
      <w:pPr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porozumienia międzygminne z gminami </w:t>
      </w:r>
      <w:r w:rsidR="000E7E7D">
        <w:rPr>
          <w:rFonts w:ascii="Times New Roman" w:hAnsi="Times New Roman"/>
          <w:sz w:val="24"/>
          <w:szCs w:val="24"/>
        </w:rPr>
        <w:t xml:space="preserve">w </w:t>
      </w:r>
      <w:r w:rsidRPr="00BD5BD5">
        <w:rPr>
          <w:rFonts w:ascii="Times New Roman" w:hAnsi="Times New Roman"/>
          <w:sz w:val="24"/>
          <w:szCs w:val="24"/>
        </w:rPr>
        <w:t xml:space="preserve">zakresie odzysku i unieszkodliwiania odpadów komunalnych pochodzących z </w:t>
      </w:r>
      <w:r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terenu gmin </w:t>
      </w:r>
      <w:r w:rsidRPr="00BD5BD5">
        <w:rPr>
          <w:rFonts w:ascii="Times New Roman" w:hAnsi="Times New Roman"/>
          <w:sz w:val="24"/>
          <w:szCs w:val="24"/>
        </w:rPr>
        <w:t>partnerskich w ramach Zintegrowanego systemu zagospodarowania odpadów komunalnych z aglomeracji białostockiej. Zgodnie z zawartymi porozumieniami – odpady przyjmowane są w takich samych cenach zagospodarowania jak odpadów z terenu Miasta (może to oznaczać, iż Miasto może dopłacać do kosztów unieszkodliwienia odpadów komunalnych z tych gmin bądź odwrotnie);</w:t>
      </w:r>
    </w:p>
    <w:p w:rsidR="007462A7" w:rsidRPr="00BD5BD5" w:rsidRDefault="007462A7" w:rsidP="003A1547">
      <w:pPr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powierzenie zadań z zakresu gospodarowania odpadami kom</w:t>
      </w:r>
      <w:r w:rsidR="00A56694">
        <w:rPr>
          <w:rFonts w:ascii="Times New Roman" w:hAnsi="Times New Roman"/>
          <w:sz w:val="24"/>
          <w:szCs w:val="24"/>
        </w:rPr>
        <w:t>unalnymi komunalnej spółce Lech</w:t>
      </w:r>
      <w:r w:rsidRPr="00BD5BD5">
        <w:rPr>
          <w:rFonts w:ascii="Times New Roman" w:hAnsi="Times New Roman"/>
          <w:sz w:val="24"/>
          <w:szCs w:val="24"/>
        </w:rPr>
        <w:t xml:space="preserve"> - w ramach Umowy Wykonawczej - wynagrodzenie w ramach zatwierdzanej co roku Szacunkowej Kwoty Rocznej oraz zadań z zakresu prowadzenia targowiska miejskiego;</w:t>
      </w:r>
    </w:p>
    <w:p w:rsidR="007462A7" w:rsidRPr="00BD5BD5" w:rsidRDefault="007462A7" w:rsidP="003A1547">
      <w:pPr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sprzedaż urządzeń wod</w:t>
      </w:r>
      <w:r w:rsidR="004D36FE" w:rsidRPr="00BD5BD5">
        <w:rPr>
          <w:rFonts w:ascii="Times New Roman" w:hAnsi="Times New Roman"/>
          <w:sz w:val="24"/>
          <w:szCs w:val="24"/>
        </w:rPr>
        <w:t>no</w:t>
      </w:r>
      <w:r w:rsidRPr="00BD5BD5">
        <w:rPr>
          <w:rFonts w:ascii="Times New Roman" w:hAnsi="Times New Roman"/>
          <w:sz w:val="24"/>
          <w:szCs w:val="24"/>
        </w:rPr>
        <w:t>-kan</w:t>
      </w:r>
      <w:r w:rsidR="004D36FE" w:rsidRPr="00BD5BD5">
        <w:rPr>
          <w:rFonts w:ascii="Times New Roman" w:hAnsi="Times New Roman"/>
          <w:sz w:val="24"/>
          <w:szCs w:val="24"/>
        </w:rPr>
        <w:t>alizacyjnych</w:t>
      </w:r>
      <w:r w:rsidRPr="00BD5BD5">
        <w:rPr>
          <w:rFonts w:ascii="Times New Roman" w:hAnsi="Times New Roman"/>
          <w:sz w:val="24"/>
          <w:szCs w:val="24"/>
        </w:rPr>
        <w:t xml:space="preserve"> i zakup urządzeń kanalizacji deszczowej od Spółki Wodociągi Białostockie – transakcja wiązana – obustronne faktury;</w:t>
      </w:r>
    </w:p>
    <w:p w:rsidR="007462A7" w:rsidRPr="00BD5BD5" w:rsidRDefault="007462A7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sprzedaż drewna pochodzącego z wycinek drzew w pasach drogowych i innych terenach gminnych</w:t>
      </w:r>
      <w:r w:rsidR="004D36FE" w:rsidRPr="00BD5BD5">
        <w:rPr>
          <w:rFonts w:ascii="Times New Roman" w:hAnsi="Times New Roman"/>
          <w:sz w:val="24"/>
          <w:szCs w:val="24"/>
        </w:rPr>
        <w:t xml:space="preserve"> (p</w:t>
      </w:r>
      <w:r w:rsidRPr="00BD5BD5">
        <w:rPr>
          <w:rFonts w:ascii="Times New Roman" w:hAnsi="Times New Roman"/>
          <w:sz w:val="24"/>
          <w:szCs w:val="24"/>
        </w:rPr>
        <w:t>odatek VAT 8% - drewno opałowe, VAT 23%  - drewno konstrukcyjne</w:t>
      </w:r>
      <w:r w:rsidR="004D36FE" w:rsidRPr="00BD5BD5">
        <w:rPr>
          <w:rFonts w:ascii="Times New Roman" w:hAnsi="Times New Roman"/>
          <w:sz w:val="24"/>
          <w:szCs w:val="24"/>
        </w:rPr>
        <w:t>; s</w:t>
      </w:r>
      <w:r w:rsidRPr="00BD5BD5">
        <w:rPr>
          <w:rFonts w:ascii="Times New Roman" w:hAnsi="Times New Roman"/>
          <w:sz w:val="24"/>
          <w:szCs w:val="24"/>
        </w:rPr>
        <w:t xml:space="preserve">przedaż odbywa się w oparciu o ustawę z dnia </w:t>
      </w:r>
      <w:r w:rsidRPr="00BD5BD5">
        <w:rPr>
          <w:rStyle w:val="object"/>
          <w:rFonts w:ascii="Times New Roman" w:hAnsi="Times New Roman"/>
          <w:sz w:val="24"/>
          <w:szCs w:val="24"/>
        </w:rPr>
        <w:t>17 czerwca 1966</w:t>
      </w:r>
      <w:r w:rsidRPr="00BD5BD5">
        <w:rPr>
          <w:rFonts w:ascii="Times New Roman" w:hAnsi="Times New Roman"/>
          <w:sz w:val="24"/>
          <w:szCs w:val="24"/>
        </w:rPr>
        <w:t xml:space="preserve"> r. o postępowaniu egzekucyjnym w administracji</w:t>
      </w:r>
      <w:r w:rsidR="004D36FE" w:rsidRPr="00BD5BD5">
        <w:rPr>
          <w:rFonts w:ascii="Times New Roman" w:hAnsi="Times New Roman"/>
          <w:sz w:val="24"/>
          <w:szCs w:val="24"/>
        </w:rPr>
        <w:t xml:space="preserve"> </w:t>
      </w:r>
      <w:r w:rsidR="0017634D">
        <w:rPr>
          <w:rFonts w:ascii="Times New Roman" w:hAnsi="Times New Roman"/>
          <w:sz w:val="24"/>
          <w:szCs w:val="24"/>
        </w:rPr>
        <w:t>-</w:t>
      </w:r>
      <w:r w:rsidR="004D36FE" w:rsidRPr="00BD5BD5">
        <w:rPr>
          <w:rFonts w:ascii="Times New Roman" w:hAnsi="Times New Roman"/>
          <w:sz w:val="24"/>
          <w:szCs w:val="24"/>
        </w:rPr>
        <w:t xml:space="preserve"> </w:t>
      </w:r>
      <w:r w:rsidR="00D72D7E" w:rsidRPr="00BD5BD5">
        <w:rPr>
          <w:rFonts w:ascii="Times New Roman" w:hAnsi="Times New Roman"/>
          <w:sz w:val="24"/>
          <w:szCs w:val="24"/>
        </w:rPr>
        <w:t xml:space="preserve">Dz. U. z </w:t>
      </w:r>
      <w:r w:rsidR="00D72D7E" w:rsidRPr="00415CD2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17634D" w:rsidRPr="00415CD2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D72D7E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r. poz. </w:t>
      </w:r>
      <w:r w:rsidR="0017634D" w:rsidRPr="00415CD2">
        <w:rPr>
          <w:rFonts w:ascii="Times New Roman" w:hAnsi="Times New Roman"/>
          <w:color w:val="000000" w:themeColor="text1"/>
          <w:sz w:val="24"/>
          <w:szCs w:val="24"/>
        </w:rPr>
        <w:t>2505</w:t>
      </w:r>
      <w:r w:rsidR="00D72D7E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72D7E" w:rsidRPr="00BD5BD5">
        <w:rPr>
          <w:rFonts w:ascii="Times New Roman" w:hAnsi="Times New Roman"/>
          <w:sz w:val="24"/>
          <w:szCs w:val="24"/>
        </w:rPr>
        <w:t>ze zm.)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7462A7" w:rsidRPr="00BD5BD5" w:rsidRDefault="007462A7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sprzedaż pojazdów przejmowanych w trybie art. 130 a i 50a ustawy z dnia </w:t>
      </w:r>
      <w:r w:rsidRPr="00BD5BD5">
        <w:rPr>
          <w:rStyle w:val="object"/>
          <w:rFonts w:ascii="Times New Roman" w:hAnsi="Times New Roman"/>
          <w:sz w:val="24"/>
          <w:szCs w:val="24"/>
        </w:rPr>
        <w:t>20 czerwca 1997</w:t>
      </w:r>
      <w:r w:rsidRPr="00BD5BD5">
        <w:rPr>
          <w:rFonts w:ascii="Times New Roman" w:hAnsi="Times New Roman"/>
          <w:sz w:val="24"/>
          <w:szCs w:val="24"/>
        </w:rPr>
        <w:t xml:space="preserve"> r. prawo o ruchu drogowym</w:t>
      </w:r>
      <w:r w:rsidR="00A73B7D" w:rsidRPr="00A73B7D">
        <w:rPr>
          <w:rFonts w:ascii="Times New Roman" w:hAnsi="Times New Roman"/>
          <w:sz w:val="24"/>
          <w:szCs w:val="24"/>
        </w:rPr>
        <w:t xml:space="preserve"> </w:t>
      </w:r>
      <w:r w:rsidR="00A73B7D" w:rsidRPr="00415CD2">
        <w:rPr>
          <w:rFonts w:ascii="Times New Roman" w:hAnsi="Times New Roman"/>
          <w:color w:val="000000" w:themeColor="text1"/>
          <w:sz w:val="24"/>
          <w:szCs w:val="24"/>
        </w:rPr>
        <w:t>(Dz. U. z 2024 r. poz. 1251</w:t>
      </w:r>
      <w:r w:rsidR="00A73B7D" w:rsidRPr="00BD5BD5">
        <w:rPr>
          <w:rFonts w:ascii="Times New Roman" w:hAnsi="Times New Roman"/>
          <w:sz w:val="24"/>
          <w:szCs w:val="24"/>
        </w:rPr>
        <w:t>)</w:t>
      </w:r>
      <w:r w:rsidR="00D72D7E" w:rsidRPr="00BD5BD5">
        <w:rPr>
          <w:rFonts w:ascii="Times New Roman" w:hAnsi="Times New Roman"/>
          <w:sz w:val="24"/>
          <w:szCs w:val="24"/>
        </w:rPr>
        <w:t xml:space="preserve"> -  p</w:t>
      </w:r>
      <w:r w:rsidRPr="00BD5BD5">
        <w:rPr>
          <w:rFonts w:ascii="Times New Roman" w:hAnsi="Times New Roman"/>
          <w:sz w:val="24"/>
          <w:szCs w:val="24"/>
        </w:rPr>
        <w:t xml:space="preserve">ojazdy sprzedawane </w:t>
      </w:r>
      <w:r w:rsidR="00106C54">
        <w:rPr>
          <w:rFonts w:ascii="Times New Roman" w:hAnsi="Times New Roman"/>
          <w:sz w:val="24"/>
          <w:szCs w:val="24"/>
        </w:rPr>
        <w:t>w wartości rynkowej VAT 23%;</w:t>
      </w:r>
      <w:r w:rsidRPr="00BD5BD5">
        <w:rPr>
          <w:rFonts w:ascii="Times New Roman" w:hAnsi="Times New Roman"/>
          <w:sz w:val="24"/>
          <w:szCs w:val="24"/>
        </w:rPr>
        <w:t xml:space="preserve"> w przypadku sprzedaży pojazdów o wartości złomowej VAT 23% nabywca jako czynny podatnik VAT</w:t>
      </w:r>
      <w:r w:rsidR="00106C54">
        <w:rPr>
          <w:rFonts w:ascii="Times New Roman" w:hAnsi="Times New Roman"/>
          <w:sz w:val="24"/>
          <w:szCs w:val="24"/>
        </w:rPr>
        <w:t xml:space="preserve"> do dnia 31 października 2019 r.</w:t>
      </w:r>
      <w:r w:rsidRPr="00BD5BD5">
        <w:rPr>
          <w:rFonts w:ascii="Times New Roman" w:hAnsi="Times New Roman"/>
          <w:sz w:val="24"/>
          <w:szCs w:val="24"/>
        </w:rPr>
        <w:t xml:space="preserve"> zobowiązany jest do rozliczenia podatku </w:t>
      </w:r>
      <w:r w:rsidR="00106C54">
        <w:rPr>
          <w:rFonts w:ascii="Times New Roman" w:hAnsi="Times New Roman"/>
          <w:sz w:val="24"/>
          <w:szCs w:val="24"/>
        </w:rPr>
        <w:t xml:space="preserve">VAT należnego </w:t>
      </w:r>
      <w:r w:rsidRPr="00BD5BD5">
        <w:rPr>
          <w:rFonts w:ascii="Times New Roman" w:hAnsi="Times New Roman"/>
          <w:sz w:val="24"/>
          <w:szCs w:val="24"/>
        </w:rPr>
        <w:t>w ramach tzw. mechanizmu odwr</w:t>
      </w:r>
      <w:r w:rsidR="00D72D7E" w:rsidRPr="00BD5BD5">
        <w:rPr>
          <w:rFonts w:ascii="Times New Roman" w:hAnsi="Times New Roman"/>
          <w:sz w:val="24"/>
          <w:szCs w:val="24"/>
        </w:rPr>
        <w:t>ot</w:t>
      </w:r>
      <w:r w:rsidRPr="00BD5BD5">
        <w:rPr>
          <w:rFonts w:ascii="Times New Roman" w:hAnsi="Times New Roman"/>
          <w:sz w:val="24"/>
          <w:szCs w:val="24"/>
        </w:rPr>
        <w:t>nego obciążenia</w:t>
      </w:r>
      <w:r w:rsidR="00106C54">
        <w:rPr>
          <w:rFonts w:ascii="Times New Roman" w:hAnsi="Times New Roman"/>
          <w:sz w:val="24"/>
          <w:szCs w:val="24"/>
        </w:rPr>
        <w:t xml:space="preserve">, po tym terminie podatek VAT rozliczany jest na zasadach ogólnych i odprowadzany przez sprzedawcę </w:t>
      </w:r>
      <w:r w:rsidR="00D72D7E" w:rsidRPr="00BD5BD5">
        <w:rPr>
          <w:rFonts w:ascii="Times New Roman" w:hAnsi="Times New Roman"/>
          <w:sz w:val="24"/>
          <w:szCs w:val="24"/>
        </w:rPr>
        <w:t>(s</w:t>
      </w:r>
      <w:r w:rsidRPr="00BD5BD5">
        <w:rPr>
          <w:rFonts w:ascii="Times New Roman" w:hAnsi="Times New Roman"/>
          <w:sz w:val="24"/>
          <w:szCs w:val="24"/>
        </w:rPr>
        <w:t>przedaż odbywa się w oparciu o ustawę o postępowaniu egzekucyjnym w administracji</w:t>
      </w:r>
      <w:r w:rsidR="00D72D7E" w:rsidRPr="00BD5BD5">
        <w:rPr>
          <w:rFonts w:ascii="Times New Roman" w:hAnsi="Times New Roman"/>
          <w:sz w:val="24"/>
          <w:szCs w:val="24"/>
        </w:rPr>
        <w:t>)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7462A7" w:rsidRPr="00BD5BD5" w:rsidRDefault="007462A7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porozumienie pomiędzy Miastem a Samodzielnym Publicznym Zakładem Opieki Zdrowotnej Wojewódzkim Szpitalem Zespolonym im. J. Śniadeckiego w Białymstoku </w:t>
      </w:r>
      <w:r w:rsidR="00BD5BD5" w:rsidRPr="00BD5BD5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>w sprawie zwrotu kosztów za opłaty naliczone przez Miejskiego Konserwatora Zabytków za wycinkę drzew w Parku Planty (dotyczy lądowiska dla helikopterów służb ratowniczych)</w:t>
      </w:r>
      <w:r w:rsidR="00D72D7E" w:rsidRPr="00BD5BD5">
        <w:rPr>
          <w:rFonts w:ascii="Times New Roman" w:hAnsi="Times New Roman"/>
          <w:sz w:val="24"/>
          <w:szCs w:val="24"/>
        </w:rPr>
        <w:t>;</w:t>
      </w:r>
    </w:p>
    <w:p w:rsidR="00042AE4" w:rsidRPr="00BD5BD5" w:rsidRDefault="00042AE4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>realizacja porozumień inwestorskich w zakresie zwrotu przez inwestorów kosztów opisów stanu i operatów szacunkowych nieruchomości przejętych pod drogi publiczne (refaktury) oraz wypłaconych odszkodowań na rzecz osób trzecich, a w części dotyczącej nieruchomości przejętych od inwestora zawieranie ugód w sprawie odszkodowań na rzecz inwestora – preferencyjna stawka;</w:t>
      </w:r>
    </w:p>
    <w:p w:rsidR="00146779" w:rsidRPr="00BD5BD5" w:rsidRDefault="00146779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eastAsia="Times New Roman" w:hAnsi="Times New Roman"/>
          <w:sz w:val="24"/>
          <w:szCs w:val="24"/>
          <w:lang w:eastAsia="pl-PL"/>
        </w:rPr>
        <w:t>zawieranie umów/porozumień z inwestorami/de</w:t>
      </w:r>
      <w:r w:rsidR="00C0394C" w:rsidRPr="00BD5BD5">
        <w:rPr>
          <w:rFonts w:ascii="Times New Roman" w:eastAsia="Times New Roman" w:hAnsi="Times New Roman"/>
          <w:sz w:val="24"/>
          <w:szCs w:val="24"/>
          <w:lang w:eastAsia="pl-PL"/>
        </w:rPr>
        <w:t xml:space="preserve">veloperami będącymi inwestorami </w:t>
      </w:r>
      <w:r w:rsidRPr="00BD5BD5">
        <w:rPr>
          <w:rFonts w:ascii="Times New Roman" w:eastAsia="Times New Roman" w:hAnsi="Times New Roman"/>
          <w:sz w:val="24"/>
          <w:szCs w:val="24"/>
          <w:lang w:eastAsia="pl-PL"/>
        </w:rPr>
        <w:t xml:space="preserve">inwestycji </w:t>
      </w:r>
      <w:proofErr w:type="spellStart"/>
      <w:r w:rsidRPr="00BD5BD5">
        <w:rPr>
          <w:rFonts w:ascii="Times New Roman" w:eastAsia="Times New Roman" w:hAnsi="Times New Roman"/>
          <w:sz w:val="24"/>
          <w:szCs w:val="24"/>
          <w:lang w:eastAsia="pl-PL"/>
        </w:rPr>
        <w:t>niedrogowej</w:t>
      </w:r>
      <w:proofErr w:type="spellEnd"/>
      <w:r w:rsidRPr="00BD5BD5">
        <w:rPr>
          <w:rFonts w:ascii="Times New Roman" w:eastAsia="Times New Roman" w:hAnsi="Times New Roman"/>
          <w:sz w:val="24"/>
          <w:szCs w:val="24"/>
          <w:lang w:eastAsia="pl-PL"/>
        </w:rPr>
        <w:t xml:space="preserve"> w sprawie realizacji inwestycji celu publicznego w związku </w:t>
      </w:r>
      <w:r w:rsidR="00C0394C" w:rsidRPr="00BD5BD5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BD5BD5">
        <w:rPr>
          <w:rFonts w:ascii="Times New Roman" w:eastAsia="Times New Roman" w:hAnsi="Times New Roman"/>
          <w:sz w:val="24"/>
          <w:szCs w:val="24"/>
          <w:lang w:eastAsia="pl-PL"/>
        </w:rPr>
        <w:t>z obowiązkie</w:t>
      </w:r>
      <w:r w:rsidR="00C0394C" w:rsidRPr="00BD5BD5">
        <w:rPr>
          <w:rFonts w:ascii="Times New Roman" w:eastAsia="Times New Roman" w:hAnsi="Times New Roman"/>
          <w:sz w:val="24"/>
          <w:szCs w:val="24"/>
          <w:lang w:eastAsia="pl-PL"/>
        </w:rPr>
        <w:t xml:space="preserve">m wynikającym z art. 16 ustawy </w:t>
      </w:r>
      <w:r w:rsidRPr="00BD5BD5">
        <w:rPr>
          <w:rFonts w:ascii="Times New Roman" w:eastAsia="Times New Roman" w:hAnsi="Times New Roman"/>
          <w:sz w:val="24"/>
          <w:szCs w:val="24"/>
          <w:lang w:eastAsia="pl-PL"/>
        </w:rPr>
        <w:t xml:space="preserve">z dnia 21 marca 1985 r. o drogach publicznych (Dz. U. z </w:t>
      </w:r>
      <w:r w:rsidRPr="00415CD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</w:t>
      </w:r>
      <w:r w:rsidR="00A85620" w:rsidRPr="00415CD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24</w:t>
      </w:r>
      <w:r w:rsidRPr="00415CD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r. poz. </w:t>
      </w:r>
      <w:r w:rsidR="00A85620" w:rsidRPr="00415CD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320</w:t>
      </w:r>
      <w:r w:rsidRPr="00BD5BD5">
        <w:rPr>
          <w:rFonts w:ascii="Times New Roman" w:eastAsia="Times New Roman" w:hAnsi="Times New Roman"/>
          <w:sz w:val="24"/>
          <w:szCs w:val="24"/>
          <w:lang w:eastAsia="pl-PL"/>
        </w:rPr>
        <w:t xml:space="preserve">), m. in. </w:t>
      </w:r>
      <w:r w:rsidRPr="00BD5BD5">
        <w:rPr>
          <w:rFonts w:ascii="Times New Roman" w:hAnsi="Times New Roman"/>
          <w:sz w:val="24"/>
          <w:szCs w:val="24"/>
        </w:rPr>
        <w:t>nieodpłatne przekazanie Miastu przebudowanej infrastruktury drogowej</w:t>
      </w:r>
      <w:r w:rsidRPr="00BD5BD5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:rsidR="00146779" w:rsidRPr="00BD5BD5" w:rsidRDefault="00146779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lastRenderedPageBreak/>
        <w:t xml:space="preserve">przekazanie na rzecz Miasta wybudowanej infrastruktury drogowej lub przeznaczonych na ten cel środków finansowych na podstawie przepisów ustawy </w:t>
      </w:r>
      <w:r w:rsidR="00970084" w:rsidRPr="00BD5BD5">
        <w:rPr>
          <w:rFonts w:ascii="Times New Roman" w:hAnsi="Times New Roman"/>
          <w:sz w:val="24"/>
          <w:szCs w:val="24"/>
        </w:rPr>
        <w:t xml:space="preserve">z dnia 16 grudnia 2005 r. o finansowaniu infrastruktury transportu lądowego (Dz. U. z </w:t>
      </w:r>
      <w:r w:rsidR="00970084" w:rsidRPr="00415CD2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A85620" w:rsidRPr="00415CD2">
        <w:rPr>
          <w:rFonts w:ascii="Times New Roman" w:hAnsi="Times New Roman"/>
          <w:color w:val="000000" w:themeColor="text1"/>
          <w:sz w:val="24"/>
          <w:szCs w:val="24"/>
        </w:rPr>
        <w:t>21</w:t>
      </w:r>
      <w:r w:rsidR="00970084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r. poz. </w:t>
      </w:r>
      <w:r w:rsidR="00A85620" w:rsidRPr="00415CD2">
        <w:rPr>
          <w:rFonts w:ascii="Times New Roman" w:hAnsi="Times New Roman"/>
          <w:color w:val="000000" w:themeColor="text1"/>
          <w:sz w:val="24"/>
          <w:szCs w:val="24"/>
        </w:rPr>
        <w:t>688</w:t>
      </w:r>
      <w:r w:rsidR="00970084" w:rsidRPr="00BD5BD5">
        <w:rPr>
          <w:rFonts w:ascii="Times New Roman" w:hAnsi="Times New Roman"/>
          <w:sz w:val="24"/>
          <w:szCs w:val="24"/>
        </w:rPr>
        <w:t>);</w:t>
      </w:r>
      <w:r w:rsidRPr="00BD5BD5">
        <w:rPr>
          <w:rFonts w:ascii="Times New Roman" w:hAnsi="Times New Roman"/>
          <w:sz w:val="24"/>
          <w:szCs w:val="24"/>
        </w:rPr>
        <w:t xml:space="preserve"> </w:t>
      </w:r>
    </w:p>
    <w:p w:rsidR="007462A7" w:rsidRPr="00BD5BD5" w:rsidRDefault="0053694F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utworzenie jednostki budżetowej Centrum Usług Informatycznych – zakupy dokonywane na rzecz jednostek objętych centralizacją rozliczeń podatku VAT </w:t>
      </w:r>
      <w:r w:rsidR="00EB165E">
        <w:rPr>
          <w:rFonts w:ascii="Times New Roman" w:hAnsi="Times New Roman"/>
          <w:sz w:val="24"/>
          <w:szCs w:val="24"/>
        </w:rPr>
        <w:t>-</w:t>
      </w:r>
      <w:r w:rsidRPr="00BD5BD5">
        <w:rPr>
          <w:rFonts w:ascii="Times New Roman" w:hAnsi="Times New Roman"/>
          <w:sz w:val="24"/>
          <w:szCs w:val="24"/>
        </w:rPr>
        <w:t xml:space="preserve"> odliczenie podatku V</w:t>
      </w:r>
      <w:r w:rsidR="00C0394C" w:rsidRPr="00BD5BD5">
        <w:rPr>
          <w:rFonts w:ascii="Times New Roman" w:hAnsi="Times New Roman"/>
          <w:sz w:val="24"/>
          <w:szCs w:val="24"/>
        </w:rPr>
        <w:t xml:space="preserve">AT wskaźnikami tych jednostek; </w:t>
      </w:r>
      <w:r w:rsidRPr="00BD5BD5">
        <w:rPr>
          <w:rFonts w:ascii="Times New Roman" w:hAnsi="Times New Roman"/>
          <w:sz w:val="24"/>
          <w:szCs w:val="24"/>
        </w:rPr>
        <w:t>w przypadku gdyby jednostka dokonywała zakupów na rzecz miejskich instytucji kultury – obciążać je będzie fakturami VAT i odliczać podatek VAT naliczony od wydatków</w:t>
      </w:r>
      <w:r w:rsidR="0060710C" w:rsidRPr="00BD5BD5">
        <w:rPr>
          <w:rFonts w:ascii="Times New Roman" w:hAnsi="Times New Roman"/>
          <w:sz w:val="24"/>
          <w:szCs w:val="24"/>
        </w:rPr>
        <w:t xml:space="preserve"> w tym zakresie;</w:t>
      </w:r>
    </w:p>
    <w:p w:rsidR="0060710C" w:rsidRPr="00415CD2" w:rsidRDefault="0060710C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usługi edukacyjne i pomocy społecznej, świadczone przez jednostki </w:t>
      </w:r>
      <w:r w:rsidR="00A85620">
        <w:rPr>
          <w:rFonts w:ascii="Times New Roman" w:hAnsi="Times New Roman"/>
          <w:sz w:val="24"/>
          <w:szCs w:val="24"/>
        </w:rPr>
        <w:t>–</w:t>
      </w:r>
      <w:r w:rsidR="00C0394C" w:rsidRPr="00BD5BD5">
        <w:rPr>
          <w:rFonts w:ascii="Times New Roman" w:hAnsi="Times New Roman"/>
          <w:sz w:val="24"/>
          <w:szCs w:val="24"/>
        </w:rPr>
        <w:t xml:space="preserve"> </w:t>
      </w:r>
      <w:r w:rsidR="00A85620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niepodlegające ustawie o VAT zgodnie z interpretacją ogólną Ministra Finansów z dnia 10 czerwca </w:t>
      </w:r>
      <w:r w:rsidR="00A85620" w:rsidRPr="00415CD2">
        <w:rPr>
          <w:rFonts w:ascii="Times New Roman" w:hAnsi="Times New Roman"/>
          <w:color w:val="000000" w:themeColor="text1"/>
          <w:sz w:val="24"/>
          <w:szCs w:val="24"/>
        </w:rPr>
        <w:br/>
        <w:t>2020 r. Nr PT1.8101.3.2019</w:t>
      </w:r>
      <w:r w:rsidR="004D36FE" w:rsidRPr="00415CD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042AE4" w:rsidRPr="00BD5BD5" w:rsidRDefault="00042AE4" w:rsidP="003A1547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brak obowiązku wystawiania PIT przez płatnika dla osób fizycznych korzystających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 xml:space="preserve">z częściowo odpłatnych szkoleń bądź kursów, w związku ze zwolnieniem, wynikającym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 xml:space="preserve">z przepisów ustawy </w:t>
      </w:r>
      <w:r w:rsidR="00106C54">
        <w:rPr>
          <w:rFonts w:ascii="Times New Roman" w:hAnsi="Times New Roman"/>
          <w:sz w:val="24"/>
          <w:szCs w:val="24"/>
        </w:rPr>
        <w:t xml:space="preserve">z dnia </w:t>
      </w:r>
      <w:r w:rsidR="00036D0F">
        <w:rPr>
          <w:rFonts w:ascii="Times New Roman" w:hAnsi="Times New Roman"/>
          <w:sz w:val="24"/>
          <w:szCs w:val="24"/>
        </w:rPr>
        <w:t xml:space="preserve">26 lipca 1991 r. </w:t>
      </w:r>
      <w:r w:rsidRPr="00BD5BD5">
        <w:rPr>
          <w:rFonts w:ascii="Times New Roman" w:hAnsi="Times New Roman"/>
          <w:sz w:val="24"/>
          <w:szCs w:val="24"/>
        </w:rPr>
        <w:t>o podatku dochodowym od osób fizycznych</w:t>
      </w:r>
      <w:r w:rsidR="00036D0F">
        <w:rPr>
          <w:rFonts w:ascii="Times New Roman" w:hAnsi="Times New Roman"/>
          <w:sz w:val="24"/>
          <w:szCs w:val="24"/>
        </w:rPr>
        <w:t xml:space="preserve"> (Dz. U. z </w:t>
      </w:r>
      <w:r w:rsidR="00036D0F" w:rsidRPr="00415CD2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A85620" w:rsidRPr="00415CD2">
        <w:rPr>
          <w:rFonts w:ascii="Times New Roman" w:hAnsi="Times New Roman"/>
          <w:color w:val="000000" w:themeColor="text1"/>
          <w:sz w:val="24"/>
          <w:szCs w:val="24"/>
        </w:rPr>
        <w:t>24</w:t>
      </w:r>
      <w:r w:rsidR="00036D0F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r. poz. </w:t>
      </w:r>
      <w:r w:rsidR="00A85620" w:rsidRPr="00415CD2">
        <w:rPr>
          <w:rFonts w:ascii="Times New Roman" w:hAnsi="Times New Roman"/>
          <w:color w:val="000000" w:themeColor="text1"/>
          <w:sz w:val="24"/>
          <w:szCs w:val="24"/>
        </w:rPr>
        <w:t>226</w:t>
      </w:r>
      <w:r w:rsidR="00036D0F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36D0F">
        <w:rPr>
          <w:rFonts w:ascii="Times New Roman" w:hAnsi="Times New Roman"/>
          <w:sz w:val="24"/>
          <w:szCs w:val="24"/>
        </w:rPr>
        <w:t xml:space="preserve">ze zm.) - </w:t>
      </w:r>
      <w:r w:rsidRPr="00BD5BD5">
        <w:rPr>
          <w:rFonts w:ascii="Times New Roman" w:hAnsi="Times New Roman"/>
          <w:sz w:val="24"/>
          <w:szCs w:val="24"/>
        </w:rPr>
        <w:t xml:space="preserve">zgodnie z uzyskaną </w:t>
      </w:r>
      <w:r w:rsidR="00BD5BD5" w:rsidRPr="00BD5BD5">
        <w:rPr>
          <w:rFonts w:ascii="Times New Roman" w:hAnsi="Times New Roman"/>
          <w:sz w:val="24"/>
          <w:szCs w:val="24"/>
        </w:rPr>
        <w:t xml:space="preserve"> przez Miasto </w:t>
      </w:r>
      <w:r w:rsidRPr="00BD5BD5">
        <w:rPr>
          <w:rFonts w:ascii="Times New Roman" w:hAnsi="Times New Roman"/>
          <w:sz w:val="24"/>
          <w:szCs w:val="24"/>
        </w:rPr>
        <w:t>interpretacją in</w:t>
      </w:r>
      <w:r w:rsidR="00036D0F">
        <w:rPr>
          <w:rFonts w:ascii="Times New Roman" w:hAnsi="Times New Roman"/>
          <w:sz w:val="24"/>
          <w:szCs w:val="24"/>
        </w:rPr>
        <w:t>dywidualną</w:t>
      </w:r>
      <w:r w:rsidRPr="00BD5BD5">
        <w:rPr>
          <w:rFonts w:ascii="Times New Roman" w:hAnsi="Times New Roman"/>
          <w:sz w:val="24"/>
          <w:szCs w:val="24"/>
        </w:rPr>
        <w:t>;</w:t>
      </w:r>
    </w:p>
    <w:p w:rsidR="00A27B44" w:rsidRDefault="00042AE4" w:rsidP="003A1547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D5BD5">
        <w:rPr>
          <w:rFonts w:ascii="Times New Roman" w:hAnsi="Times New Roman"/>
          <w:sz w:val="24"/>
          <w:szCs w:val="24"/>
        </w:rPr>
        <w:t xml:space="preserve">nadwyżka środków obrotowych w zakładzie budżetowym </w:t>
      </w:r>
      <w:r w:rsidR="00C0394C" w:rsidRPr="00BD5BD5">
        <w:rPr>
          <w:rFonts w:ascii="Times New Roman" w:hAnsi="Times New Roman"/>
          <w:sz w:val="24"/>
          <w:szCs w:val="24"/>
        </w:rPr>
        <w:t xml:space="preserve">- zwalniana </w:t>
      </w:r>
      <w:r w:rsidRPr="00BD5BD5">
        <w:rPr>
          <w:rFonts w:ascii="Times New Roman" w:hAnsi="Times New Roman"/>
          <w:sz w:val="24"/>
          <w:szCs w:val="24"/>
        </w:rPr>
        <w:t xml:space="preserve">z obowiązku wpłaty do budżetu przez Radę Miasta (w przypadku gdy wystąpi nadwyżka, zgodnie </w:t>
      </w:r>
      <w:r w:rsidR="00C0394C" w:rsidRPr="00BD5BD5">
        <w:rPr>
          <w:rFonts w:ascii="Times New Roman" w:hAnsi="Times New Roman"/>
          <w:sz w:val="24"/>
          <w:szCs w:val="24"/>
        </w:rPr>
        <w:br/>
      </w:r>
      <w:r w:rsidRPr="00BD5BD5">
        <w:rPr>
          <w:rFonts w:ascii="Times New Roman" w:hAnsi="Times New Roman"/>
          <w:sz w:val="24"/>
          <w:szCs w:val="24"/>
        </w:rPr>
        <w:t xml:space="preserve">z ustawą </w:t>
      </w:r>
      <w:r w:rsidR="00036D0F">
        <w:rPr>
          <w:rFonts w:ascii="Times New Roman" w:hAnsi="Times New Roman"/>
          <w:sz w:val="24"/>
          <w:szCs w:val="24"/>
        </w:rPr>
        <w:t xml:space="preserve">z dnia 27 sierpnia 2009 r. </w:t>
      </w:r>
      <w:r w:rsidRPr="00BD5BD5">
        <w:rPr>
          <w:rFonts w:ascii="Times New Roman" w:hAnsi="Times New Roman"/>
          <w:sz w:val="24"/>
          <w:szCs w:val="24"/>
        </w:rPr>
        <w:t>o finansach publicznych</w:t>
      </w:r>
      <w:r w:rsidR="00036D0F">
        <w:rPr>
          <w:rFonts w:ascii="Times New Roman" w:hAnsi="Times New Roman"/>
          <w:sz w:val="24"/>
          <w:szCs w:val="24"/>
        </w:rPr>
        <w:t xml:space="preserve"> (D</w:t>
      </w:r>
      <w:r w:rsidR="00A85620">
        <w:rPr>
          <w:rFonts w:ascii="Times New Roman" w:hAnsi="Times New Roman"/>
          <w:sz w:val="24"/>
          <w:szCs w:val="24"/>
        </w:rPr>
        <w:t>z</w:t>
      </w:r>
      <w:r w:rsidR="00036D0F">
        <w:rPr>
          <w:rFonts w:ascii="Times New Roman" w:hAnsi="Times New Roman"/>
          <w:sz w:val="24"/>
          <w:szCs w:val="24"/>
        </w:rPr>
        <w:t xml:space="preserve">. U. z </w:t>
      </w:r>
      <w:r w:rsidR="00036D0F" w:rsidRPr="00415CD2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A85620" w:rsidRPr="00415CD2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036D0F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r. poz. </w:t>
      </w:r>
      <w:r w:rsidR="00A85620" w:rsidRPr="00415CD2">
        <w:rPr>
          <w:rFonts w:ascii="Times New Roman" w:hAnsi="Times New Roman"/>
          <w:color w:val="000000" w:themeColor="text1"/>
          <w:sz w:val="24"/>
          <w:szCs w:val="24"/>
        </w:rPr>
        <w:t>1270</w:t>
      </w:r>
      <w:r w:rsidR="00036D0F" w:rsidRPr="00415C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36D0F">
        <w:rPr>
          <w:rFonts w:ascii="Times New Roman" w:hAnsi="Times New Roman"/>
          <w:sz w:val="24"/>
          <w:szCs w:val="24"/>
        </w:rPr>
        <w:t>ze zm.)</w:t>
      </w:r>
      <w:r w:rsidRPr="00BD5BD5">
        <w:rPr>
          <w:rFonts w:ascii="Times New Roman" w:hAnsi="Times New Roman"/>
          <w:sz w:val="24"/>
          <w:szCs w:val="24"/>
        </w:rPr>
        <w:t xml:space="preserve"> Rada Miasta może wyrazić w drodze uchwały zgodę na  pozostawienie jej </w:t>
      </w:r>
      <w:r w:rsidR="00036D0F">
        <w:rPr>
          <w:rFonts w:ascii="Times New Roman" w:hAnsi="Times New Roman"/>
          <w:sz w:val="24"/>
          <w:szCs w:val="24"/>
        </w:rPr>
        <w:br/>
        <w:t xml:space="preserve">w </w:t>
      </w:r>
      <w:r w:rsidR="00BD5BD5" w:rsidRPr="00BD5BD5">
        <w:rPr>
          <w:rFonts w:ascii="Times New Roman" w:hAnsi="Times New Roman"/>
          <w:sz w:val="24"/>
          <w:szCs w:val="24"/>
        </w:rPr>
        <w:t>zakładzie budżetowym</w:t>
      </w:r>
      <w:r w:rsidRPr="00BD5BD5">
        <w:rPr>
          <w:rFonts w:ascii="Times New Roman" w:hAnsi="Times New Roman"/>
          <w:sz w:val="24"/>
          <w:szCs w:val="24"/>
        </w:rPr>
        <w:t xml:space="preserve"> i przeznaczenie na zadania statutowe - w takim przypadku przychody przekazane na realizację zadań statutowych są zwolnione z opodatkowania podatkiem CIT; w przypadku konieczności wpłaty tych środków do Miasta wyst</w:t>
      </w:r>
      <w:r w:rsidR="00C0394C" w:rsidRPr="00BD5BD5">
        <w:rPr>
          <w:rFonts w:ascii="Times New Roman" w:hAnsi="Times New Roman"/>
          <w:sz w:val="24"/>
          <w:szCs w:val="24"/>
        </w:rPr>
        <w:t xml:space="preserve">ąpiłaby konieczność naliczenia </w:t>
      </w:r>
      <w:r w:rsidRPr="00BD5BD5">
        <w:rPr>
          <w:rFonts w:ascii="Times New Roman" w:hAnsi="Times New Roman"/>
          <w:sz w:val="24"/>
          <w:szCs w:val="24"/>
        </w:rPr>
        <w:t>i odprowadzenia CIT)</w:t>
      </w:r>
      <w:r w:rsidR="00B8795B" w:rsidRPr="00BD5BD5">
        <w:rPr>
          <w:rFonts w:ascii="Times New Roman" w:hAnsi="Times New Roman"/>
          <w:sz w:val="24"/>
          <w:szCs w:val="24"/>
        </w:rPr>
        <w:t>.</w:t>
      </w:r>
    </w:p>
    <w:p w:rsidR="00A27B44" w:rsidRPr="00A27B44" w:rsidRDefault="00A27B44" w:rsidP="003A1547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Niniejszy wykaz ma charakter katalogu otwartego i zgodnie z kierunkiem kształtowania się linii interpretacyjnej i orzeczniczej, poglądów doktryny oraz praktyki podatkowe</w:t>
      </w:r>
      <w:r w:rsidR="00FD0B24"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może być uzupełniany i zmieniany.</w:t>
      </w:r>
    </w:p>
    <w:p w:rsidR="00041AE2" w:rsidRPr="00BD5BD5" w:rsidRDefault="00041AE2" w:rsidP="003A1547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FD59EE" w:rsidRDefault="00FD59EE" w:rsidP="003A1547">
      <w:pPr>
        <w:spacing w:after="240" w:line="360" w:lineRule="auto"/>
        <w:rPr>
          <w:sz w:val="24"/>
          <w:szCs w:val="24"/>
        </w:rPr>
      </w:pPr>
      <w:r>
        <w:rPr>
          <w:szCs w:val="24"/>
        </w:rPr>
        <w:t>PREZYDENT MIASTA</w:t>
      </w:r>
    </w:p>
    <w:p w:rsidR="00FD59EE" w:rsidRDefault="00FD59EE" w:rsidP="003A1547">
      <w:pPr>
        <w:spacing w:after="240" w:line="360" w:lineRule="auto"/>
      </w:pPr>
      <w:r>
        <w:rPr>
          <w:szCs w:val="24"/>
        </w:rPr>
        <w:t>dr hab. Tadeusz Truskolaski</w:t>
      </w:r>
    </w:p>
    <w:p w:rsidR="006A1C00" w:rsidRPr="00BD5BD5" w:rsidRDefault="006A1C00" w:rsidP="003A15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A1C00" w:rsidRPr="00BD5BD5" w:rsidSect="0042005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E63" w:rsidRDefault="00580E63" w:rsidP="003917F8">
      <w:pPr>
        <w:spacing w:after="0" w:line="240" w:lineRule="auto"/>
      </w:pPr>
      <w:r>
        <w:separator/>
      </w:r>
    </w:p>
  </w:endnote>
  <w:endnote w:type="continuationSeparator" w:id="0">
    <w:p w:rsidR="00580E63" w:rsidRDefault="00580E63" w:rsidP="00391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7126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B3B5F" w:rsidRPr="001B3B5F" w:rsidRDefault="001B3B5F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1B3B5F">
          <w:rPr>
            <w:rFonts w:ascii="Times New Roman" w:hAnsi="Times New Roman"/>
            <w:sz w:val="24"/>
            <w:szCs w:val="24"/>
          </w:rPr>
          <w:fldChar w:fldCharType="begin"/>
        </w:r>
        <w:r w:rsidRPr="001B3B5F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B3B5F">
          <w:rPr>
            <w:rFonts w:ascii="Times New Roman" w:hAnsi="Times New Roman"/>
            <w:sz w:val="24"/>
            <w:szCs w:val="24"/>
          </w:rPr>
          <w:fldChar w:fldCharType="separate"/>
        </w:r>
        <w:r w:rsidR="003A1547">
          <w:rPr>
            <w:rFonts w:ascii="Times New Roman" w:hAnsi="Times New Roman"/>
            <w:noProof/>
            <w:sz w:val="24"/>
            <w:szCs w:val="24"/>
          </w:rPr>
          <w:t>8</w:t>
        </w:r>
        <w:r w:rsidRPr="001B3B5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D5BD5" w:rsidRDefault="00BD5B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E63" w:rsidRDefault="00580E63" w:rsidP="003917F8">
      <w:pPr>
        <w:spacing w:after="0" w:line="240" w:lineRule="auto"/>
      </w:pPr>
      <w:r>
        <w:separator/>
      </w:r>
    </w:p>
  </w:footnote>
  <w:footnote w:type="continuationSeparator" w:id="0">
    <w:p w:rsidR="00580E63" w:rsidRDefault="00580E63" w:rsidP="00391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BD5" w:rsidRDefault="00BD5BD5">
    <w:pPr>
      <w:pStyle w:val="Nagwek"/>
      <w:jc w:val="center"/>
    </w:pPr>
  </w:p>
  <w:p w:rsidR="00BD5BD5" w:rsidRDefault="00BD5B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3B73813"/>
    <w:multiLevelType w:val="hybridMultilevel"/>
    <w:tmpl w:val="6FA2161E"/>
    <w:lvl w:ilvl="0" w:tplc="BEFA3756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80F4BF3"/>
    <w:multiLevelType w:val="hybridMultilevel"/>
    <w:tmpl w:val="91CA99E2"/>
    <w:lvl w:ilvl="0" w:tplc="88F813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3153A8"/>
    <w:multiLevelType w:val="hybridMultilevel"/>
    <w:tmpl w:val="88B04548"/>
    <w:lvl w:ilvl="0" w:tplc="A3740C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4F3EEC"/>
    <w:multiLevelType w:val="hybridMultilevel"/>
    <w:tmpl w:val="4E4AD564"/>
    <w:lvl w:ilvl="0" w:tplc="D632E22C">
      <w:start w:val="1"/>
      <w:numFmt w:val="lowerLetter"/>
      <w:lvlText w:val="%1)"/>
      <w:lvlJc w:val="left"/>
      <w:pPr>
        <w:ind w:left="958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6D443D1"/>
    <w:multiLevelType w:val="hybridMultilevel"/>
    <w:tmpl w:val="937099A8"/>
    <w:lvl w:ilvl="0" w:tplc="05A616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5A61630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77872"/>
    <w:multiLevelType w:val="hybridMultilevel"/>
    <w:tmpl w:val="88B04548"/>
    <w:lvl w:ilvl="0" w:tplc="A3740C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E35316"/>
    <w:multiLevelType w:val="hybridMultilevel"/>
    <w:tmpl w:val="3830145C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72606284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F8E63CD"/>
    <w:multiLevelType w:val="hybridMultilevel"/>
    <w:tmpl w:val="D5604720"/>
    <w:lvl w:ilvl="0" w:tplc="F97A54D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color w:val="auto"/>
      </w:rPr>
    </w:lvl>
    <w:lvl w:ilvl="1" w:tplc="23EEB04A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01A74D4"/>
    <w:multiLevelType w:val="hybridMultilevel"/>
    <w:tmpl w:val="4A284474"/>
    <w:lvl w:ilvl="0" w:tplc="24E4CB2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6D1CD7"/>
    <w:multiLevelType w:val="hybridMultilevel"/>
    <w:tmpl w:val="54827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660EA"/>
    <w:multiLevelType w:val="hybridMultilevel"/>
    <w:tmpl w:val="7854A14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7CF1C2D"/>
    <w:multiLevelType w:val="hybridMultilevel"/>
    <w:tmpl w:val="E0B2869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86D4CB1"/>
    <w:multiLevelType w:val="hybridMultilevel"/>
    <w:tmpl w:val="A7784D44"/>
    <w:lvl w:ilvl="0" w:tplc="5478EB68">
      <w:start w:val="1"/>
      <w:numFmt w:val="lowerLetter"/>
      <w:lvlText w:val="%1)"/>
      <w:lvlJc w:val="left"/>
      <w:pPr>
        <w:ind w:left="144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CAA66DA"/>
    <w:multiLevelType w:val="hybridMultilevel"/>
    <w:tmpl w:val="1334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E3755"/>
    <w:multiLevelType w:val="hybridMultilevel"/>
    <w:tmpl w:val="E81634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A16CFD"/>
    <w:multiLevelType w:val="hybridMultilevel"/>
    <w:tmpl w:val="A2CE4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674ED0"/>
    <w:multiLevelType w:val="hybridMultilevel"/>
    <w:tmpl w:val="E9B0CCC0"/>
    <w:lvl w:ilvl="0" w:tplc="7A2699F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96F1CB6"/>
    <w:multiLevelType w:val="hybridMultilevel"/>
    <w:tmpl w:val="EFE27734"/>
    <w:lvl w:ilvl="0" w:tplc="94FCFC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A15B6"/>
    <w:multiLevelType w:val="hybridMultilevel"/>
    <w:tmpl w:val="0480FA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5B0B0B"/>
    <w:multiLevelType w:val="hybridMultilevel"/>
    <w:tmpl w:val="26E2231E"/>
    <w:lvl w:ilvl="0" w:tplc="F24278F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7B11A4A"/>
    <w:multiLevelType w:val="hybridMultilevel"/>
    <w:tmpl w:val="EBA4A0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8"/>
  </w:num>
  <w:num w:numId="5">
    <w:abstractNumId w:val="20"/>
  </w:num>
  <w:num w:numId="6">
    <w:abstractNumId w:val="17"/>
  </w:num>
  <w:num w:numId="7">
    <w:abstractNumId w:val="9"/>
  </w:num>
  <w:num w:numId="8">
    <w:abstractNumId w:val="18"/>
  </w:num>
  <w:num w:numId="9">
    <w:abstractNumId w:val="13"/>
  </w:num>
  <w:num w:numId="10">
    <w:abstractNumId w:val="6"/>
  </w:num>
  <w:num w:numId="11">
    <w:abstractNumId w:val="0"/>
  </w:num>
  <w:num w:numId="12">
    <w:abstractNumId w:val="5"/>
  </w:num>
  <w:num w:numId="13">
    <w:abstractNumId w:val="3"/>
  </w:num>
  <w:num w:numId="14">
    <w:abstractNumId w:val="19"/>
  </w:num>
  <w:num w:numId="15">
    <w:abstractNumId w:val="16"/>
  </w:num>
  <w:num w:numId="16">
    <w:abstractNumId w:val="7"/>
  </w:num>
  <w:num w:numId="17">
    <w:abstractNumId w:val="1"/>
  </w:num>
  <w:num w:numId="18">
    <w:abstractNumId w:val="15"/>
  </w:num>
  <w:num w:numId="19">
    <w:abstractNumId w:val="4"/>
  </w:num>
  <w:num w:numId="20">
    <w:abstractNumId w:val="12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F6"/>
    <w:rsid w:val="00006203"/>
    <w:rsid w:val="000201EC"/>
    <w:rsid w:val="00036D0F"/>
    <w:rsid w:val="00041AE2"/>
    <w:rsid w:val="00042AE4"/>
    <w:rsid w:val="00045BC2"/>
    <w:rsid w:val="00047EC9"/>
    <w:rsid w:val="0006015D"/>
    <w:rsid w:val="00097B36"/>
    <w:rsid w:val="000B36BB"/>
    <w:rsid w:val="000E7E7D"/>
    <w:rsid w:val="00106C54"/>
    <w:rsid w:val="00146779"/>
    <w:rsid w:val="00151540"/>
    <w:rsid w:val="00157B2F"/>
    <w:rsid w:val="00173999"/>
    <w:rsid w:val="0017634D"/>
    <w:rsid w:val="001A0539"/>
    <w:rsid w:val="001B3B5F"/>
    <w:rsid w:val="002443F6"/>
    <w:rsid w:val="002A4315"/>
    <w:rsid w:val="002F0E6C"/>
    <w:rsid w:val="00363178"/>
    <w:rsid w:val="00375EA0"/>
    <w:rsid w:val="003917F8"/>
    <w:rsid w:val="003A1547"/>
    <w:rsid w:val="003F0B21"/>
    <w:rsid w:val="00415CD2"/>
    <w:rsid w:val="00420053"/>
    <w:rsid w:val="004208A4"/>
    <w:rsid w:val="004403BE"/>
    <w:rsid w:val="004B1CB9"/>
    <w:rsid w:val="004B4BA1"/>
    <w:rsid w:val="004D36FE"/>
    <w:rsid w:val="00515077"/>
    <w:rsid w:val="005278B9"/>
    <w:rsid w:val="005321E7"/>
    <w:rsid w:val="0053694F"/>
    <w:rsid w:val="00537CF3"/>
    <w:rsid w:val="00545738"/>
    <w:rsid w:val="00556133"/>
    <w:rsid w:val="005625A6"/>
    <w:rsid w:val="0056381A"/>
    <w:rsid w:val="00580E63"/>
    <w:rsid w:val="005850B2"/>
    <w:rsid w:val="0060710C"/>
    <w:rsid w:val="0061627D"/>
    <w:rsid w:val="006358CB"/>
    <w:rsid w:val="006474C7"/>
    <w:rsid w:val="00656B10"/>
    <w:rsid w:val="00671DE0"/>
    <w:rsid w:val="006A1C00"/>
    <w:rsid w:val="006A57AD"/>
    <w:rsid w:val="006B34A0"/>
    <w:rsid w:val="006E52AD"/>
    <w:rsid w:val="006F29D9"/>
    <w:rsid w:val="00736896"/>
    <w:rsid w:val="007462A7"/>
    <w:rsid w:val="00774DDA"/>
    <w:rsid w:val="00775795"/>
    <w:rsid w:val="007903CC"/>
    <w:rsid w:val="0079702F"/>
    <w:rsid w:val="00845D62"/>
    <w:rsid w:val="00853D2E"/>
    <w:rsid w:val="00857C2C"/>
    <w:rsid w:val="008650DC"/>
    <w:rsid w:val="00865BC5"/>
    <w:rsid w:val="0087519E"/>
    <w:rsid w:val="008B73A9"/>
    <w:rsid w:val="008D4649"/>
    <w:rsid w:val="009248E2"/>
    <w:rsid w:val="009531F6"/>
    <w:rsid w:val="00955844"/>
    <w:rsid w:val="00970084"/>
    <w:rsid w:val="00975983"/>
    <w:rsid w:val="009B1E5C"/>
    <w:rsid w:val="009E576C"/>
    <w:rsid w:val="00A0507D"/>
    <w:rsid w:val="00A059E5"/>
    <w:rsid w:val="00A1757E"/>
    <w:rsid w:val="00A27B44"/>
    <w:rsid w:val="00A32E13"/>
    <w:rsid w:val="00A3468C"/>
    <w:rsid w:val="00A56694"/>
    <w:rsid w:val="00A664C7"/>
    <w:rsid w:val="00A73B7D"/>
    <w:rsid w:val="00A8219A"/>
    <w:rsid w:val="00A85620"/>
    <w:rsid w:val="00B3708E"/>
    <w:rsid w:val="00B41B00"/>
    <w:rsid w:val="00B516DF"/>
    <w:rsid w:val="00B544A7"/>
    <w:rsid w:val="00B57679"/>
    <w:rsid w:val="00B67D14"/>
    <w:rsid w:val="00B825E7"/>
    <w:rsid w:val="00B8795B"/>
    <w:rsid w:val="00BB0E8B"/>
    <w:rsid w:val="00BD5BD5"/>
    <w:rsid w:val="00BF074C"/>
    <w:rsid w:val="00C0394C"/>
    <w:rsid w:val="00C059C9"/>
    <w:rsid w:val="00C32D97"/>
    <w:rsid w:val="00C54FE2"/>
    <w:rsid w:val="00C85BD0"/>
    <w:rsid w:val="00C91409"/>
    <w:rsid w:val="00C95B52"/>
    <w:rsid w:val="00CA5B5F"/>
    <w:rsid w:val="00CD4116"/>
    <w:rsid w:val="00D01759"/>
    <w:rsid w:val="00D13C52"/>
    <w:rsid w:val="00D40472"/>
    <w:rsid w:val="00D72D7E"/>
    <w:rsid w:val="00D92C0C"/>
    <w:rsid w:val="00D955C3"/>
    <w:rsid w:val="00DB4E46"/>
    <w:rsid w:val="00DB6A1E"/>
    <w:rsid w:val="00DD7695"/>
    <w:rsid w:val="00E006A8"/>
    <w:rsid w:val="00E0575B"/>
    <w:rsid w:val="00E06B7A"/>
    <w:rsid w:val="00E259EC"/>
    <w:rsid w:val="00E31960"/>
    <w:rsid w:val="00E457F8"/>
    <w:rsid w:val="00E53432"/>
    <w:rsid w:val="00E7315F"/>
    <w:rsid w:val="00EB165E"/>
    <w:rsid w:val="00EC01E7"/>
    <w:rsid w:val="00EC3FEE"/>
    <w:rsid w:val="00ED4D0D"/>
    <w:rsid w:val="00EE6F27"/>
    <w:rsid w:val="00F22844"/>
    <w:rsid w:val="00F73521"/>
    <w:rsid w:val="00F76A75"/>
    <w:rsid w:val="00FB244E"/>
    <w:rsid w:val="00FC21B6"/>
    <w:rsid w:val="00FD0B24"/>
    <w:rsid w:val="00FD5089"/>
    <w:rsid w:val="00FD59EE"/>
    <w:rsid w:val="00FE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3DB09"/>
  <w15:docId w15:val="{31D8B0BE-EF5A-49DE-94F7-510D2DCC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0053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5BC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65BC5"/>
    <w:rPr>
      <w:rFonts w:ascii="Segoe UI" w:hAnsi="Segoe UI" w:cs="Segoe UI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17F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917F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917F8"/>
    <w:rPr>
      <w:vertAlign w:val="superscript"/>
    </w:rPr>
  </w:style>
  <w:style w:type="paragraph" w:styleId="Akapitzlist">
    <w:name w:val="List Paragraph"/>
    <w:basedOn w:val="Normalny"/>
    <w:uiPriority w:val="34"/>
    <w:qFormat/>
    <w:rsid w:val="00E259EC"/>
    <w:pPr>
      <w:ind w:left="720"/>
      <w:contextualSpacing/>
    </w:pPr>
    <w:rPr>
      <w:rFonts w:eastAsia="MS Mincho"/>
    </w:rPr>
  </w:style>
  <w:style w:type="character" w:customStyle="1" w:styleId="object">
    <w:name w:val="object"/>
    <w:rsid w:val="007462A7"/>
  </w:style>
  <w:style w:type="paragraph" w:styleId="Stopka">
    <w:name w:val="footer"/>
    <w:basedOn w:val="Normalny"/>
    <w:link w:val="StopkaZnak"/>
    <w:uiPriority w:val="99"/>
    <w:unhideWhenUsed/>
    <w:rsid w:val="00656B10"/>
    <w:pPr>
      <w:tabs>
        <w:tab w:val="center" w:pos="4536"/>
        <w:tab w:val="right" w:pos="9072"/>
      </w:tabs>
      <w:spacing w:after="0" w:line="240" w:lineRule="auto"/>
    </w:pPr>
    <w:rPr>
      <w:rFonts w:eastAsia="MS Mincho"/>
    </w:rPr>
  </w:style>
  <w:style w:type="character" w:customStyle="1" w:styleId="StopkaZnak">
    <w:name w:val="Stopka Znak"/>
    <w:basedOn w:val="Domylnaczcionkaakapitu"/>
    <w:link w:val="Stopka"/>
    <w:uiPriority w:val="99"/>
    <w:rsid w:val="00656B10"/>
    <w:rPr>
      <w:rFonts w:ascii="Calibri" w:eastAsia="MS Mincho" w:hAnsi="Calibri" w:cs="Times New Roman"/>
      <w:sz w:val="22"/>
      <w:szCs w:val="22"/>
      <w:lang w:eastAsia="en-US"/>
    </w:rPr>
  </w:style>
  <w:style w:type="paragraph" w:customStyle="1" w:styleId="Default">
    <w:name w:val="Default"/>
    <w:rsid w:val="00C0394C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D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5BD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57537-48D3-40FC-9F24-5409EFF3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3561</Words>
  <Characters>21369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Ślusarczyk</dc:creator>
  <cp:keywords/>
  <dc:description/>
  <cp:lastModifiedBy>Użytkownik systemu Windows</cp:lastModifiedBy>
  <cp:revision>4</cp:revision>
  <cp:lastPrinted>2019-10-30T12:41:00Z</cp:lastPrinted>
  <dcterms:created xsi:type="dcterms:W3CDTF">2024-09-09T12:33:00Z</dcterms:created>
  <dcterms:modified xsi:type="dcterms:W3CDTF">2024-09-09T12:47:00Z</dcterms:modified>
</cp:coreProperties>
</file>