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FAC0D7" w14:textId="62BC9318" w:rsidR="00DB14F5" w:rsidRDefault="00DB14F5" w:rsidP="00250512">
      <w:pPr>
        <w:spacing w:after="0"/>
      </w:pPr>
    </w:p>
    <w:p w14:paraId="7763E492" w14:textId="77777777" w:rsidR="00F175DA" w:rsidRDefault="00F175DA" w:rsidP="00250512">
      <w:pPr>
        <w:spacing w:after="0"/>
      </w:pPr>
    </w:p>
    <w:p w14:paraId="01F70B70" w14:textId="34546D88" w:rsidR="00C52E1A" w:rsidRDefault="003954A8" w:rsidP="00250512">
      <w:pPr>
        <w:spacing w:after="0"/>
      </w:pPr>
      <w:r>
        <w:rPr>
          <w:noProof/>
          <w:lang w:eastAsia="pl-PL"/>
        </w:rPr>
        <w:drawing>
          <wp:inline distT="0" distB="0" distL="0" distR="0" wp14:anchorId="6924D959" wp14:editId="4C8A72C0">
            <wp:extent cx="2370866" cy="1233577"/>
            <wp:effectExtent l="0" t="0" r="0" b="508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10011" b="9891"/>
                    <a:stretch/>
                  </pic:blipFill>
                  <pic:spPr bwMode="auto">
                    <a:xfrm>
                      <a:off x="0" y="0"/>
                      <a:ext cx="2430702" cy="1264710"/>
                    </a:xfrm>
                    <a:prstGeom prst="rect">
                      <a:avLst/>
                    </a:prstGeom>
                    <a:noFill/>
                    <a:ln>
                      <a:noFill/>
                    </a:ln>
                    <a:extLst>
                      <a:ext uri="{53640926-AAD7-44D8-BBD7-CCE9431645EC}">
                        <a14:shadowObscured xmlns:a14="http://schemas.microsoft.com/office/drawing/2010/main"/>
                      </a:ext>
                    </a:extLst>
                  </pic:spPr>
                </pic:pic>
              </a:graphicData>
            </a:graphic>
          </wp:inline>
        </w:drawing>
      </w:r>
    </w:p>
    <w:p w14:paraId="3E0D6E6E" w14:textId="77777777" w:rsidR="00945538" w:rsidRDefault="00945538" w:rsidP="00250512">
      <w:pPr>
        <w:spacing w:after="0"/>
        <w:rPr>
          <w:rFonts w:ascii="Arial" w:hAnsi="Arial" w:cs="Arial"/>
          <w:b/>
          <w:sz w:val="28"/>
          <w:szCs w:val="28"/>
        </w:rPr>
      </w:pPr>
    </w:p>
    <w:p w14:paraId="0435A905" w14:textId="7B619218" w:rsidR="00945538" w:rsidRDefault="00945538" w:rsidP="00250512">
      <w:pPr>
        <w:spacing w:after="0"/>
        <w:rPr>
          <w:rFonts w:ascii="Arial" w:hAnsi="Arial" w:cs="Arial"/>
          <w:b/>
          <w:sz w:val="28"/>
          <w:szCs w:val="28"/>
        </w:rPr>
      </w:pPr>
    </w:p>
    <w:p w14:paraId="692EA8FD" w14:textId="77777777" w:rsidR="00F175DA" w:rsidRDefault="00F175DA" w:rsidP="00250512">
      <w:pPr>
        <w:spacing w:after="0"/>
        <w:rPr>
          <w:rFonts w:ascii="Arial" w:hAnsi="Arial" w:cs="Arial"/>
          <w:b/>
          <w:sz w:val="28"/>
          <w:szCs w:val="28"/>
        </w:rPr>
      </w:pPr>
    </w:p>
    <w:p w14:paraId="118A24A8" w14:textId="24524BE0" w:rsidR="004618C8" w:rsidRDefault="00B658EA" w:rsidP="00250512">
      <w:pPr>
        <w:spacing w:after="0"/>
        <w:rPr>
          <w:rFonts w:ascii="Arial" w:hAnsi="Arial" w:cs="Arial"/>
          <w:b/>
          <w:sz w:val="28"/>
          <w:szCs w:val="28"/>
        </w:rPr>
      </w:pPr>
      <w:r w:rsidRPr="003303F7">
        <w:rPr>
          <w:rFonts w:ascii="Arial" w:hAnsi="Arial" w:cs="Arial"/>
          <w:b/>
          <w:sz w:val="28"/>
          <w:szCs w:val="28"/>
        </w:rPr>
        <w:t xml:space="preserve">PROJEKT </w:t>
      </w:r>
      <w:r w:rsidR="00F56DF0">
        <w:rPr>
          <w:rFonts w:ascii="Arial" w:hAnsi="Arial" w:cs="Arial"/>
          <w:b/>
          <w:sz w:val="28"/>
          <w:szCs w:val="28"/>
        </w:rPr>
        <w:t>PLANU OGÓLNEGO MIASTA BIAŁEGOSTOKU</w:t>
      </w:r>
    </w:p>
    <w:p w14:paraId="770E7A07" w14:textId="77777777" w:rsidR="003954A8" w:rsidRPr="003303F7" w:rsidRDefault="003954A8" w:rsidP="00250512">
      <w:pPr>
        <w:spacing w:after="0"/>
        <w:rPr>
          <w:rFonts w:ascii="Arial" w:hAnsi="Arial" w:cs="Arial"/>
          <w:b/>
        </w:rPr>
      </w:pPr>
    </w:p>
    <w:p w14:paraId="1B69B599" w14:textId="3BEC90B2" w:rsidR="000B720A" w:rsidRDefault="003954A8" w:rsidP="00250512">
      <w:pPr>
        <w:spacing w:after="0"/>
        <w:rPr>
          <w:rFonts w:ascii="Arial" w:hAnsi="Arial" w:cs="Arial"/>
          <w:b/>
          <w:sz w:val="28"/>
          <w:szCs w:val="28"/>
        </w:rPr>
      </w:pPr>
      <w:r w:rsidRPr="003303F7">
        <w:rPr>
          <w:rFonts w:ascii="Arial" w:hAnsi="Arial" w:cs="Arial"/>
          <w:b/>
          <w:sz w:val="28"/>
          <w:szCs w:val="28"/>
        </w:rPr>
        <w:t>Raport podsumowujący przebieg konsultacji społecznych</w:t>
      </w:r>
    </w:p>
    <w:p w14:paraId="7D77D5C0" w14:textId="795025D3" w:rsidR="00723B58" w:rsidRDefault="00723B58" w:rsidP="00250512">
      <w:pPr>
        <w:spacing w:after="0"/>
        <w:rPr>
          <w:rFonts w:ascii="Arial" w:hAnsi="Arial" w:cs="Arial"/>
          <w:b/>
          <w:sz w:val="28"/>
          <w:szCs w:val="28"/>
        </w:rPr>
      </w:pPr>
    </w:p>
    <w:p w14:paraId="12C81241" w14:textId="77777777" w:rsidR="00723B58" w:rsidRDefault="00723B58" w:rsidP="00250512">
      <w:pPr>
        <w:spacing w:after="0"/>
        <w:rPr>
          <w:rFonts w:ascii="Arial" w:hAnsi="Arial" w:cs="Arial"/>
          <w:b/>
          <w:sz w:val="28"/>
          <w:szCs w:val="28"/>
        </w:rPr>
      </w:pPr>
    </w:p>
    <w:p w14:paraId="60E538F6" w14:textId="77777777" w:rsidR="00245E01" w:rsidRDefault="00245E01" w:rsidP="00250512">
      <w:pPr>
        <w:spacing w:after="0"/>
        <w:rPr>
          <w:rFonts w:ascii="Arial" w:hAnsi="Arial" w:cs="Arial"/>
          <w:b/>
          <w:sz w:val="28"/>
          <w:szCs w:val="28"/>
        </w:rPr>
      </w:pPr>
    </w:p>
    <w:p w14:paraId="14A3B7F0" w14:textId="698CF89E" w:rsidR="00DF428A" w:rsidRPr="007D0B18" w:rsidRDefault="00084312" w:rsidP="00250512">
      <w:pPr>
        <w:spacing w:after="0"/>
        <w:rPr>
          <w:rFonts w:ascii="Arial" w:hAnsi="Arial" w:cs="Arial"/>
          <w:sz w:val="28"/>
          <w:szCs w:val="28"/>
        </w:rPr>
      </w:pPr>
      <w:r w:rsidRPr="007D0B18">
        <w:rPr>
          <w:rFonts w:ascii="Arial" w:hAnsi="Arial" w:cs="Arial"/>
          <w:noProof/>
          <w:sz w:val="28"/>
          <w:szCs w:val="28"/>
          <w:lang w:eastAsia="pl-PL"/>
        </w:rPr>
        <w:drawing>
          <wp:inline distT="0" distB="0" distL="0" distR="0" wp14:anchorId="5CF7D248" wp14:editId="1D573C31">
            <wp:extent cx="2329887" cy="2870421"/>
            <wp:effectExtent l="0" t="0" r="0" b="635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9">
                      <a:extLst>
                        <a:ext uri="{28A0092B-C50C-407E-A947-70E740481C1C}">
                          <a14:useLocalDpi xmlns:a14="http://schemas.microsoft.com/office/drawing/2010/main" val="0"/>
                        </a:ext>
                      </a:extLst>
                    </a:blip>
                    <a:stretch>
                      <a:fillRect/>
                    </a:stretch>
                  </pic:blipFill>
                  <pic:spPr bwMode="auto">
                    <a:xfrm>
                      <a:off x="0" y="0"/>
                      <a:ext cx="2360979" cy="2908727"/>
                    </a:xfrm>
                    <a:prstGeom prst="rect">
                      <a:avLst/>
                    </a:prstGeom>
                    <a:ln>
                      <a:noFill/>
                    </a:ln>
                    <a:extLst>
                      <a:ext uri="{53640926-AAD7-44D8-BBD7-CCE9431645EC}">
                        <a14:shadowObscured xmlns:a14="http://schemas.microsoft.com/office/drawing/2010/main"/>
                      </a:ext>
                    </a:extLst>
                  </pic:spPr>
                </pic:pic>
              </a:graphicData>
            </a:graphic>
          </wp:inline>
        </w:drawing>
      </w:r>
    </w:p>
    <w:p w14:paraId="44B27BFF" w14:textId="14E5DE28" w:rsidR="00245E01" w:rsidRPr="007D0B18" w:rsidRDefault="00245E01" w:rsidP="00250512">
      <w:pPr>
        <w:spacing w:after="0"/>
        <w:rPr>
          <w:rFonts w:ascii="Arial" w:hAnsi="Arial" w:cs="Arial"/>
        </w:rPr>
      </w:pPr>
    </w:p>
    <w:p w14:paraId="51885768" w14:textId="1E7A24B4" w:rsidR="00CA159B" w:rsidRPr="007D0B18" w:rsidRDefault="00CA159B" w:rsidP="00250512">
      <w:pPr>
        <w:spacing w:after="0"/>
        <w:rPr>
          <w:rFonts w:ascii="Arial" w:hAnsi="Arial" w:cs="Arial"/>
        </w:rPr>
      </w:pPr>
    </w:p>
    <w:p w14:paraId="2DF55916" w14:textId="68D12EE2" w:rsidR="00084312" w:rsidRDefault="00084312" w:rsidP="00250512">
      <w:pPr>
        <w:spacing w:after="0"/>
        <w:rPr>
          <w:rFonts w:ascii="Arial" w:hAnsi="Arial" w:cs="Arial"/>
          <w:u w:val="single"/>
        </w:rPr>
      </w:pPr>
    </w:p>
    <w:p w14:paraId="7DEB20A5" w14:textId="6857F58D" w:rsidR="00084312" w:rsidRDefault="00084312" w:rsidP="00250512">
      <w:pPr>
        <w:spacing w:after="0"/>
        <w:rPr>
          <w:rFonts w:ascii="Arial" w:hAnsi="Arial" w:cs="Arial"/>
          <w:u w:val="single"/>
        </w:rPr>
      </w:pPr>
    </w:p>
    <w:p w14:paraId="67C6F65B" w14:textId="1664ECCB" w:rsidR="00084312" w:rsidRDefault="00084312" w:rsidP="00250512">
      <w:pPr>
        <w:spacing w:after="0"/>
        <w:rPr>
          <w:rFonts w:ascii="Arial" w:hAnsi="Arial" w:cs="Arial"/>
          <w:u w:val="single"/>
        </w:rPr>
      </w:pPr>
    </w:p>
    <w:p w14:paraId="38DCF838" w14:textId="77777777" w:rsidR="00BA605F" w:rsidRDefault="00BA605F" w:rsidP="00250512">
      <w:pPr>
        <w:spacing w:after="0"/>
        <w:rPr>
          <w:rFonts w:ascii="Arial" w:hAnsi="Arial" w:cs="Arial"/>
          <w:u w:val="single"/>
        </w:rPr>
      </w:pPr>
    </w:p>
    <w:p w14:paraId="32AF6ED5" w14:textId="766113A0" w:rsidR="00084312" w:rsidRPr="000B720A" w:rsidRDefault="00084312" w:rsidP="00250512">
      <w:pPr>
        <w:spacing w:after="0"/>
        <w:rPr>
          <w:rFonts w:ascii="Arial" w:hAnsi="Arial" w:cs="Arial"/>
          <w:u w:val="single"/>
        </w:rPr>
      </w:pPr>
    </w:p>
    <w:p w14:paraId="7F229F07" w14:textId="42CC62B0" w:rsidR="00090FD4" w:rsidRPr="00BA605F" w:rsidRDefault="00090FD4" w:rsidP="00250512">
      <w:pPr>
        <w:spacing w:after="0" w:line="240" w:lineRule="auto"/>
        <w:rPr>
          <w:rFonts w:ascii="Arial" w:hAnsi="Arial" w:cs="Arial"/>
        </w:rPr>
      </w:pPr>
      <w:r w:rsidRPr="00BA605F">
        <w:rPr>
          <w:rFonts w:ascii="Arial" w:hAnsi="Arial" w:cs="Arial"/>
        </w:rPr>
        <w:t>Opracowanie:</w:t>
      </w:r>
    </w:p>
    <w:p w14:paraId="35F2D80C" w14:textId="77777777" w:rsidR="00150525" w:rsidRPr="00BA605F" w:rsidRDefault="00150525" w:rsidP="00250512">
      <w:pPr>
        <w:spacing w:after="0" w:line="240" w:lineRule="auto"/>
        <w:rPr>
          <w:rFonts w:ascii="Arial" w:hAnsi="Arial" w:cs="Arial"/>
        </w:rPr>
      </w:pPr>
    </w:p>
    <w:p w14:paraId="6E3BD044" w14:textId="77777777" w:rsidR="00090FD4" w:rsidRPr="00BA605F" w:rsidRDefault="00090FD4" w:rsidP="00250512">
      <w:pPr>
        <w:spacing w:after="0" w:line="240" w:lineRule="auto"/>
        <w:rPr>
          <w:rFonts w:ascii="Arial" w:hAnsi="Arial" w:cs="Arial"/>
        </w:rPr>
      </w:pPr>
      <w:r w:rsidRPr="00BA605F">
        <w:rPr>
          <w:rFonts w:ascii="Arial" w:hAnsi="Arial" w:cs="Arial"/>
        </w:rPr>
        <w:t>Urząd Miejski w Białymstoku</w:t>
      </w:r>
    </w:p>
    <w:p w14:paraId="07B1C34F" w14:textId="77777777" w:rsidR="00090FD4" w:rsidRPr="00BA605F" w:rsidRDefault="00090FD4" w:rsidP="00250512">
      <w:pPr>
        <w:spacing w:after="0" w:line="240" w:lineRule="auto"/>
        <w:rPr>
          <w:rFonts w:ascii="Arial" w:hAnsi="Arial" w:cs="Arial"/>
        </w:rPr>
      </w:pPr>
      <w:r w:rsidRPr="00BA605F">
        <w:rPr>
          <w:rFonts w:ascii="Arial" w:hAnsi="Arial" w:cs="Arial"/>
        </w:rPr>
        <w:t xml:space="preserve">Departament Urbanistyki </w:t>
      </w:r>
    </w:p>
    <w:p w14:paraId="53E67BF3" w14:textId="17CA73A7" w:rsidR="00DF428A" w:rsidRPr="00BA605F" w:rsidRDefault="00090FD4" w:rsidP="00250512">
      <w:pPr>
        <w:spacing w:after="0" w:line="240" w:lineRule="auto"/>
        <w:rPr>
          <w:rFonts w:ascii="Arial" w:hAnsi="Arial" w:cs="Arial"/>
        </w:rPr>
      </w:pPr>
      <w:r w:rsidRPr="00BA605F">
        <w:rPr>
          <w:rFonts w:ascii="Arial" w:hAnsi="Arial" w:cs="Arial"/>
        </w:rPr>
        <w:t xml:space="preserve">ul. </w:t>
      </w:r>
      <w:r w:rsidR="009D2D2C" w:rsidRPr="00BA605F">
        <w:rPr>
          <w:rFonts w:ascii="Arial" w:hAnsi="Arial" w:cs="Arial"/>
        </w:rPr>
        <w:t>d</w:t>
      </w:r>
      <w:r w:rsidRPr="00BA605F">
        <w:rPr>
          <w:rFonts w:ascii="Arial" w:hAnsi="Arial" w:cs="Arial"/>
        </w:rPr>
        <w:t xml:space="preserve">r I. </w:t>
      </w:r>
      <w:proofErr w:type="spellStart"/>
      <w:r w:rsidRPr="00BA605F">
        <w:rPr>
          <w:rFonts w:ascii="Arial" w:hAnsi="Arial" w:cs="Arial"/>
        </w:rPr>
        <w:t>Białówny</w:t>
      </w:r>
      <w:proofErr w:type="spellEnd"/>
      <w:r w:rsidRPr="00BA605F">
        <w:rPr>
          <w:rFonts w:ascii="Arial" w:hAnsi="Arial" w:cs="Arial"/>
        </w:rPr>
        <w:t xml:space="preserve"> 11, 15-437 Białysto</w:t>
      </w:r>
      <w:r w:rsidR="00DF428A" w:rsidRPr="00BA605F">
        <w:rPr>
          <w:rFonts w:ascii="Arial" w:hAnsi="Arial" w:cs="Arial"/>
        </w:rPr>
        <w:t>k</w:t>
      </w:r>
    </w:p>
    <w:p w14:paraId="6C9A3D37" w14:textId="3E15DEEE" w:rsidR="000B720A" w:rsidRDefault="000B720A" w:rsidP="00250512">
      <w:pPr>
        <w:spacing w:after="0" w:line="240" w:lineRule="auto"/>
        <w:rPr>
          <w:rFonts w:ascii="Arial" w:hAnsi="Arial" w:cs="Arial"/>
        </w:rPr>
      </w:pPr>
    </w:p>
    <w:p w14:paraId="68163550" w14:textId="77777777" w:rsidR="00F175DA" w:rsidRPr="00BA605F" w:rsidRDefault="00F175DA" w:rsidP="00250512">
      <w:pPr>
        <w:spacing w:after="0" w:line="240" w:lineRule="auto"/>
        <w:rPr>
          <w:rFonts w:ascii="Arial" w:hAnsi="Arial" w:cs="Arial"/>
        </w:rPr>
      </w:pPr>
    </w:p>
    <w:p w14:paraId="7A94BB4A" w14:textId="7EF46536" w:rsidR="00DF428A" w:rsidRPr="00BA605F" w:rsidRDefault="003954A8" w:rsidP="00250512">
      <w:pPr>
        <w:spacing w:after="0" w:line="240" w:lineRule="auto"/>
        <w:rPr>
          <w:rFonts w:ascii="Arial" w:hAnsi="Arial" w:cs="Arial"/>
        </w:rPr>
      </w:pPr>
      <w:r w:rsidRPr="00BA605F">
        <w:rPr>
          <w:rFonts w:ascii="Arial" w:hAnsi="Arial" w:cs="Arial"/>
        </w:rPr>
        <w:t>Białystok</w:t>
      </w:r>
      <w:r w:rsidR="00C93C51" w:rsidRPr="00BA605F">
        <w:rPr>
          <w:rFonts w:ascii="Arial" w:hAnsi="Arial" w:cs="Arial"/>
        </w:rPr>
        <w:t>,</w:t>
      </w:r>
      <w:r w:rsidR="00090FD4" w:rsidRPr="00BA605F">
        <w:rPr>
          <w:rFonts w:ascii="Arial" w:hAnsi="Arial" w:cs="Arial"/>
        </w:rPr>
        <w:t xml:space="preserve"> </w:t>
      </w:r>
      <w:r w:rsidR="00B95527" w:rsidRPr="00BA605F">
        <w:rPr>
          <w:rFonts w:ascii="Arial" w:hAnsi="Arial" w:cs="Arial"/>
        </w:rPr>
        <w:t>czerwiec</w:t>
      </w:r>
      <w:r w:rsidRPr="00BA605F">
        <w:rPr>
          <w:rFonts w:ascii="Arial" w:hAnsi="Arial" w:cs="Arial"/>
        </w:rPr>
        <w:t xml:space="preserve"> 202</w:t>
      </w:r>
      <w:r w:rsidR="00A26C1D" w:rsidRPr="00BA605F">
        <w:rPr>
          <w:rFonts w:ascii="Arial" w:hAnsi="Arial" w:cs="Arial"/>
        </w:rPr>
        <w:t>6</w:t>
      </w:r>
      <w:r w:rsidRPr="00BA605F">
        <w:rPr>
          <w:rFonts w:ascii="Arial" w:hAnsi="Arial" w:cs="Arial"/>
        </w:rPr>
        <w:t xml:space="preserve"> r.</w:t>
      </w:r>
    </w:p>
    <w:p w14:paraId="50B89757" w14:textId="77777777" w:rsidR="000B720A" w:rsidRPr="00376F03" w:rsidRDefault="000B720A" w:rsidP="00250512">
      <w:pPr>
        <w:spacing w:after="0" w:line="240" w:lineRule="auto"/>
        <w:rPr>
          <w:rFonts w:ascii="Arial" w:hAnsi="Arial" w:cs="Arial"/>
        </w:rPr>
      </w:pPr>
    </w:p>
    <w:p w14:paraId="1577601E" w14:textId="3AA86AA6" w:rsidR="003954A8" w:rsidRPr="00376F03" w:rsidRDefault="003954A8" w:rsidP="00223E74">
      <w:pPr>
        <w:pStyle w:val="Akapitzlist"/>
        <w:numPr>
          <w:ilvl w:val="0"/>
          <w:numId w:val="5"/>
        </w:numPr>
        <w:spacing w:after="0" w:line="288" w:lineRule="auto"/>
        <w:contextualSpacing w:val="0"/>
        <w:rPr>
          <w:rFonts w:ascii="Arial" w:hAnsi="Arial" w:cs="Arial"/>
          <w:b/>
        </w:rPr>
      </w:pPr>
      <w:r w:rsidRPr="00376F03">
        <w:rPr>
          <w:rFonts w:ascii="Arial" w:hAnsi="Arial" w:cs="Arial"/>
          <w:b/>
        </w:rPr>
        <w:lastRenderedPageBreak/>
        <w:t>Spis tr</w:t>
      </w:r>
      <w:r w:rsidR="00A35301" w:rsidRPr="00376F03">
        <w:rPr>
          <w:rFonts w:ascii="Arial" w:hAnsi="Arial" w:cs="Arial"/>
          <w:b/>
        </w:rPr>
        <w:t>eści</w:t>
      </w:r>
    </w:p>
    <w:p w14:paraId="1FAF202A" w14:textId="14F94A69" w:rsidR="00124C25" w:rsidRPr="00376F03" w:rsidRDefault="00A35301" w:rsidP="00223E74">
      <w:pPr>
        <w:pStyle w:val="Akapitzlist"/>
        <w:numPr>
          <w:ilvl w:val="0"/>
          <w:numId w:val="6"/>
        </w:numPr>
        <w:spacing w:after="0" w:line="288" w:lineRule="auto"/>
        <w:contextualSpacing w:val="0"/>
        <w:rPr>
          <w:rFonts w:ascii="Arial" w:hAnsi="Arial" w:cs="Arial"/>
          <w:b/>
        </w:rPr>
      </w:pPr>
      <w:r w:rsidRPr="00376F03">
        <w:rPr>
          <w:rFonts w:ascii="Arial" w:hAnsi="Arial" w:cs="Arial"/>
          <w:b/>
        </w:rPr>
        <w:t>Wprowadzenie</w:t>
      </w:r>
    </w:p>
    <w:p w14:paraId="1C71A6C1" w14:textId="754FE461" w:rsidR="00A35301" w:rsidRPr="00376F03" w:rsidRDefault="00A35301" w:rsidP="00223E74">
      <w:pPr>
        <w:pStyle w:val="Akapitzlist"/>
        <w:numPr>
          <w:ilvl w:val="1"/>
          <w:numId w:val="6"/>
        </w:numPr>
        <w:spacing w:after="0" w:line="288" w:lineRule="auto"/>
        <w:contextualSpacing w:val="0"/>
        <w:rPr>
          <w:rFonts w:ascii="Arial" w:hAnsi="Arial" w:cs="Arial"/>
        </w:rPr>
      </w:pPr>
      <w:r w:rsidRPr="00376F03">
        <w:rPr>
          <w:rFonts w:ascii="Arial" w:hAnsi="Arial" w:cs="Arial"/>
        </w:rPr>
        <w:t>Podstawa prawna</w:t>
      </w:r>
    </w:p>
    <w:p w14:paraId="4F16F621" w14:textId="6A10273D" w:rsidR="00A35301" w:rsidRPr="00376F03" w:rsidRDefault="00A35301" w:rsidP="00223E74">
      <w:pPr>
        <w:pStyle w:val="Akapitzlist"/>
        <w:numPr>
          <w:ilvl w:val="1"/>
          <w:numId w:val="6"/>
        </w:numPr>
        <w:spacing w:after="0" w:line="288" w:lineRule="auto"/>
        <w:contextualSpacing w:val="0"/>
        <w:rPr>
          <w:rFonts w:ascii="Arial" w:hAnsi="Arial" w:cs="Arial"/>
        </w:rPr>
      </w:pPr>
      <w:r w:rsidRPr="00376F03">
        <w:rPr>
          <w:rFonts w:ascii="Arial" w:hAnsi="Arial" w:cs="Arial"/>
        </w:rPr>
        <w:t>Przedmiot i cel opracowania</w:t>
      </w:r>
    </w:p>
    <w:p w14:paraId="3EED3CC9" w14:textId="08BE2D33" w:rsidR="003A7BEA" w:rsidRPr="00376F03" w:rsidRDefault="003A7BEA" w:rsidP="00223E74">
      <w:pPr>
        <w:pStyle w:val="Akapitzlist"/>
        <w:numPr>
          <w:ilvl w:val="0"/>
          <w:numId w:val="6"/>
        </w:numPr>
        <w:spacing w:after="0" w:line="288" w:lineRule="auto"/>
        <w:contextualSpacing w:val="0"/>
        <w:rPr>
          <w:rFonts w:ascii="Arial" w:hAnsi="Arial" w:cs="Arial"/>
          <w:b/>
        </w:rPr>
      </w:pPr>
      <w:r w:rsidRPr="00376F03">
        <w:rPr>
          <w:rFonts w:ascii="Arial" w:hAnsi="Arial" w:cs="Arial"/>
          <w:b/>
        </w:rPr>
        <w:t xml:space="preserve">Organizacja konsultacji </w:t>
      </w:r>
      <w:r w:rsidR="00201C1B" w:rsidRPr="00376F03">
        <w:rPr>
          <w:rFonts w:ascii="Arial" w:hAnsi="Arial" w:cs="Arial"/>
          <w:b/>
        </w:rPr>
        <w:t>społecznych</w:t>
      </w:r>
    </w:p>
    <w:p w14:paraId="2E41BAF8" w14:textId="02D8AF6F" w:rsidR="00201C1B" w:rsidRPr="00376F03" w:rsidRDefault="00201C1B" w:rsidP="00223E74">
      <w:pPr>
        <w:pStyle w:val="Akapitzlist"/>
        <w:numPr>
          <w:ilvl w:val="1"/>
          <w:numId w:val="6"/>
        </w:numPr>
        <w:spacing w:after="0" w:line="288" w:lineRule="auto"/>
        <w:contextualSpacing w:val="0"/>
        <w:rPr>
          <w:rFonts w:ascii="Arial" w:hAnsi="Arial" w:cs="Arial"/>
        </w:rPr>
      </w:pPr>
      <w:r w:rsidRPr="00376F03">
        <w:rPr>
          <w:rFonts w:ascii="Arial" w:hAnsi="Arial" w:cs="Arial"/>
        </w:rPr>
        <w:t>Podstawa prawna</w:t>
      </w:r>
    </w:p>
    <w:p w14:paraId="2AAE8EAB" w14:textId="4DCEE7C0" w:rsidR="00201C1B" w:rsidRPr="00376F03" w:rsidRDefault="00201C1B" w:rsidP="00223E74">
      <w:pPr>
        <w:pStyle w:val="Akapitzlist"/>
        <w:numPr>
          <w:ilvl w:val="1"/>
          <w:numId w:val="6"/>
        </w:numPr>
        <w:spacing w:after="0" w:line="288" w:lineRule="auto"/>
        <w:contextualSpacing w:val="0"/>
        <w:rPr>
          <w:rFonts w:ascii="Arial" w:hAnsi="Arial" w:cs="Arial"/>
        </w:rPr>
      </w:pPr>
      <w:r w:rsidRPr="00376F03">
        <w:rPr>
          <w:rFonts w:ascii="Arial" w:hAnsi="Arial" w:cs="Arial"/>
        </w:rPr>
        <w:t>Cel</w:t>
      </w:r>
    </w:p>
    <w:p w14:paraId="05A3F00B" w14:textId="159D93F6" w:rsidR="00201C1B" w:rsidRPr="00376F03" w:rsidRDefault="00201C1B" w:rsidP="00223E74">
      <w:pPr>
        <w:pStyle w:val="Akapitzlist"/>
        <w:numPr>
          <w:ilvl w:val="1"/>
          <w:numId w:val="6"/>
        </w:numPr>
        <w:spacing w:after="0" w:line="288" w:lineRule="auto"/>
        <w:contextualSpacing w:val="0"/>
        <w:rPr>
          <w:rFonts w:ascii="Arial" w:hAnsi="Arial" w:cs="Arial"/>
        </w:rPr>
      </w:pPr>
      <w:r w:rsidRPr="00376F03">
        <w:rPr>
          <w:rFonts w:ascii="Arial" w:hAnsi="Arial" w:cs="Arial"/>
        </w:rPr>
        <w:t>Tryb</w:t>
      </w:r>
    </w:p>
    <w:p w14:paraId="7D3C9921" w14:textId="5941FB5D" w:rsidR="00201C1B" w:rsidRPr="00376F03" w:rsidRDefault="00201C1B" w:rsidP="00223E74">
      <w:pPr>
        <w:pStyle w:val="Akapitzlist"/>
        <w:numPr>
          <w:ilvl w:val="1"/>
          <w:numId w:val="6"/>
        </w:numPr>
        <w:spacing w:after="0" w:line="288" w:lineRule="auto"/>
        <w:contextualSpacing w:val="0"/>
        <w:rPr>
          <w:rFonts w:ascii="Arial" w:hAnsi="Arial" w:cs="Arial"/>
        </w:rPr>
      </w:pPr>
      <w:r w:rsidRPr="00376F03">
        <w:rPr>
          <w:rFonts w:ascii="Arial" w:hAnsi="Arial" w:cs="Arial"/>
        </w:rPr>
        <w:t>Interesariusz</w:t>
      </w:r>
      <w:r w:rsidR="00124C25" w:rsidRPr="00376F03">
        <w:rPr>
          <w:rFonts w:ascii="Arial" w:hAnsi="Arial" w:cs="Arial"/>
        </w:rPr>
        <w:t>e</w:t>
      </w:r>
    </w:p>
    <w:p w14:paraId="18CB7D9A" w14:textId="60AFDE55" w:rsidR="00124C25" w:rsidRPr="00376F03" w:rsidRDefault="00457225" w:rsidP="00223E74">
      <w:pPr>
        <w:pStyle w:val="Akapitzlist"/>
        <w:numPr>
          <w:ilvl w:val="0"/>
          <w:numId w:val="6"/>
        </w:numPr>
        <w:spacing w:after="0" w:line="288" w:lineRule="auto"/>
        <w:contextualSpacing w:val="0"/>
        <w:rPr>
          <w:rFonts w:ascii="Arial" w:hAnsi="Arial" w:cs="Arial"/>
          <w:b/>
        </w:rPr>
      </w:pPr>
      <w:r w:rsidRPr="00376F03">
        <w:rPr>
          <w:rFonts w:ascii="Arial" w:hAnsi="Arial" w:cs="Arial"/>
          <w:b/>
        </w:rPr>
        <w:t>Przebieg konsultacji społecznych</w:t>
      </w:r>
    </w:p>
    <w:p w14:paraId="2CAC9EAC" w14:textId="3EDA5DF8" w:rsidR="000F748E" w:rsidRPr="00376F03" w:rsidRDefault="00457225" w:rsidP="00223E74">
      <w:pPr>
        <w:pStyle w:val="Akapitzlist"/>
        <w:numPr>
          <w:ilvl w:val="1"/>
          <w:numId w:val="6"/>
        </w:numPr>
        <w:spacing w:after="0" w:line="288" w:lineRule="auto"/>
        <w:contextualSpacing w:val="0"/>
        <w:rPr>
          <w:rFonts w:ascii="Arial" w:hAnsi="Arial" w:cs="Arial"/>
        </w:rPr>
      </w:pPr>
      <w:r w:rsidRPr="00376F03">
        <w:rPr>
          <w:rFonts w:ascii="Arial" w:hAnsi="Arial" w:cs="Arial"/>
        </w:rPr>
        <w:t>Prowadzenie punktu konsultacyjnego</w:t>
      </w:r>
    </w:p>
    <w:p w14:paraId="13C61AFA" w14:textId="445EE5C0" w:rsidR="00457225" w:rsidRPr="00376F03" w:rsidRDefault="00633415" w:rsidP="00223E74">
      <w:pPr>
        <w:pStyle w:val="Akapitzlist"/>
        <w:numPr>
          <w:ilvl w:val="1"/>
          <w:numId w:val="6"/>
        </w:numPr>
        <w:spacing w:after="0" w:line="288" w:lineRule="auto"/>
        <w:contextualSpacing w:val="0"/>
        <w:rPr>
          <w:rFonts w:ascii="Arial" w:hAnsi="Arial" w:cs="Arial"/>
        </w:rPr>
      </w:pPr>
      <w:r w:rsidRPr="00376F03">
        <w:rPr>
          <w:rFonts w:ascii="Arial" w:hAnsi="Arial" w:cs="Arial"/>
        </w:rPr>
        <w:t>Utworzenie</w:t>
      </w:r>
      <w:r w:rsidR="00457225" w:rsidRPr="00376F03">
        <w:rPr>
          <w:rFonts w:ascii="Arial" w:hAnsi="Arial" w:cs="Arial"/>
        </w:rPr>
        <w:t xml:space="preserve"> portalu mapowego</w:t>
      </w:r>
    </w:p>
    <w:p w14:paraId="1381E253" w14:textId="1A3A25BD" w:rsidR="004B4E07" w:rsidRPr="00376F03" w:rsidRDefault="00457225" w:rsidP="00223E74">
      <w:pPr>
        <w:pStyle w:val="Akapitzlist"/>
        <w:numPr>
          <w:ilvl w:val="1"/>
          <w:numId w:val="6"/>
        </w:numPr>
        <w:spacing w:after="0" w:line="288" w:lineRule="auto"/>
        <w:contextualSpacing w:val="0"/>
        <w:rPr>
          <w:rFonts w:ascii="Arial" w:hAnsi="Arial" w:cs="Arial"/>
        </w:rPr>
      </w:pPr>
      <w:r w:rsidRPr="00376F03">
        <w:rPr>
          <w:rFonts w:ascii="Arial" w:hAnsi="Arial" w:cs="Arial"/>
        </w:rPr>
        <w:t>Spotkanie otwarte</w:t>
      </w:r>
    </w:p>
    <w:p w14:paraId="4A991CE6" w14:textId="6C084206" w:rsidR="00457225" w:rsidRPr="00376F03" w:rsidRDefault="00457225" w:rsidP="00223E74">
      <w:pPr>
        <w:pStyle w:val="Akapitzlist"/>
        <w:numPr>
          <w:ilvl w:val="1"/>
          <w:numId w:val="6"/>
        </w:numPr>
        <w:spacing w:after="0" w:line="288" w:lineRule="auto"/>
        <w:contextualSpacing w:val="0"/>
        <w:rPr>
          <w:rFonts w:ascii="Arial" w:hAnsi="Arial" w:cs="Arial"/>
        </w:rPr>
      </w:pPr>
      <w:r w:rsidRPr="00376F03">
        <w:rPr>
          <w:rFonts w:ascii="Arial" w:hAnsi="Arial" w:cs="Arial"/>
        </w:rPr>
        <w:t>Dyżur projektanta</w:t>
      </w:r>
    </w:p>
    <w:p w14:paraId="5546777E" w14:textId="06715CB0" w:rsidR="00124C25" w:rsidRPr="00376F03" w:rsidRDefault="00124C25" w:rsidP="00223E74">
      <w:pPr>
        <w:pStyle w:val="Akapitzlist"/>
        <w:numPr>
          <w:ilvl w:val="1"/>
          <w:numId w:val="6"/>
        </w:numPr>
        <w:spacing w:after="0" w:line="288" w:lineRule="auto"/>
        <w:contextualSpacing w:val="0"/>
        <w:rPr>
          <w:rFonts w:ascii="Arial" w:hAnsi="Arial" w:cs="Arial"/>
        </w:rPr>
      </w:pPr>
      <w:r w:rsidRPr="00376F03">
        <w:rPr>
          <w:rFonts w:ascii="Arial" w:hAnsi="Arial" w:cs="Arial"/>
        </w:rPr>
        <w:t xml:space="preserve">Zbieranie uwag do </w:t>
      </w:r>
      <w:r w:rsidR="00397311" w:rsidRPr="00376F03">
        <w:rPr>
          <w:rFonts w:ascii="Arial" w:hAnsi="Arial" w:cs="Arial"/>
        </w:rPr>
        <w:t>projektu planu</w:t>
      </w:r>
      <w:r w:rsidR="000F748E" w:rsidRPr="00376F03">
        <w:rPr>
          <w:rFonts w:ascii="Arial" w:hAnsi="Arial" w:cs="Arial"/>
        </w:rPr>
        <w:t xml:space="preserve"> ogólnego</w:t>
      </w:r>
    </w:p>
    <w:p w14:paraId="0B6305AD" w14:textId="090A3073" w:rsidR="00124C25" w:rsidRPr="00376F03" w:rsidRDefault="008E5602" w:rsidP="00223E74">
      <w:pPr>
        <w:pStyle w:val="Akapitzlist"/>
        <w:numPr>
          <w:ilvl w:val="1"/>
          <w:numId w:val="6"/>
        </w:numPr>
        <w:spacing w:after="0" w:line="288" w:lineRule="auto"/>
        <w:contextualSpacing w:val="0"/>
        <w:rPr>
          <w:rFonts w:ascii="Arial" w:hAnsi="Arial" w:cs="Arial"/>
        </w:rPr>
      </w:pPr>
      <w:r w:rsidRPr="00376F03">
        <w:rPr>
          <w:rFonts w:ascii="Arial" w:hAnsi="Arial" w:cs="Arial"/>
        </w:rPr>
        <w:t>Z</w:t>
      </w:r>
      <w:r w:rsidR="00124C25" w:rsidRPr="00376F03">
        <w:rPr>
          <w:rFonts w:ascii="Arial" w:hAnsi="Arial" w:cs="Arial"/>
        </w:rPr>
        <w:t xml:space="preserve">bieranie uwag do </w:t>
      </w:r>
      <w:r w:rsidR="00397311" w:rsidRPr="00376F03">
        <w:rPr>
          <w:rFonts w:ascii="Arial" w:hAnsi="Arial" w:cs="Arial"/>
        </w:rPr>
        <w:t>prognozy oddziaływania na środowisko</w:t>
      </w:r>
    </w:p>
    <w:p w14:paraId="70DD7CB6" w14:textId="66F16D7D" w:rsidR="00124C25" w:rsidRPr="00376F03" w:rsidRDefault="00124C25" w:rsidP="00223E74">
      <w:pPr>
        <w:pStyle w:val="Akapitzlist"/>
        <w:numPr>
          <w:ilvl w:val="0"/>
          <w:numId w:val="6"/>
        </w:numPr>
        <w:spacing w:after="0" w:line="288" w:lineRule="auto"/>
        <w:contextualSpacing w:val="0"/>
        <w:rPr>
          <w:rFonts w:ascii="Arial" w:hAnsi="Arial" w:cs="Arial"/>
          <w:b/>
        </w:rPr>
      </w:pPr>
      <w:r w:rsidRPr="00376F03">
        <w:rPr>
          <w:rFonts w:ascii="Arial" w:hAnsi="Arial" w:cs="Arial"/>
          <w:b/>
        </w:rPr>
        <w:t>Wyniki konsultacji społecznych</w:t>
      </w:r>
    </w:p>
    <w:p w14:paraId="4DFE6A63" w14:textId="77777777" w:rsidR="001D5F26" w:rsidRPr="00376F03" w:rsidRDefault="001D5F26" w:rsidP="00223E74">
      <w:pPr>
        <w:pStyle w:val="Akapitzlist"/>
        <w:numPr>
          <w:ilvl w:val="1"/>
          <w:numId w:val="6"/>
        </w:numPr>
        <w:spacing w:after="0" w:line="288" w:lineRule="auto"/>
        <w:contextualSpacing w:val="0"/>
        <w:rPr>
          <w:rFonts w:ascii="Arial" w:hAnsi="Arial" w:cs="Arial"/>
        </w:rPr>
      </w:pPr>
      <w:r w:rsidRPr="00376F03">
        <w:rPr>
          <w:rFonts w:ascii="Arial" w:hAnsi="Arial" w:cs="Arial"/>
        </w:rPr>
        <w:t>Spotkanie otwarte</w:t>
      </w:r>
    </w:p>
    <w:p w14:paraId="1618AD93" w14:textId="570239B6" w:rsidR="00124C25" w:rsidRPr="00376F03" w:rsidRDefault="00851492" w:rsidP="00223E74">
      <w:pPr>
        <w:pStyle w:val="Akapitzlist"/>
        <w:numPr>
          <w:ilvl w:val="1"/>
          <w:numId w:val="6"/>
        </w:numPr>
        <w:spacing w:after="0" w:line="288" w:lineRule="auto"/>
        <w:contextualSpacing w:val="0"/>
        <w:rPr>
          <w:rFonts w:ascii="Arial" w:hAnsi="Arial" w:cs="Arial"/>
        </w:rPr>
      </w:pPr>
      <w:r w:rsidRPr="00376F03">
        <w:rPr>
          <w:rFonts w:ascii="Arial" w:hAnsi="Arial" w:cs="Arial"/>
        </w:rPr>
        <w:t>Dyżur projektanta</w:t>
      </w:r>
    </w:p>
    <w:p w14:paraId="4BC7A8DC" w14:textId="17F34603" w:rsidR="00124C25" w:rsidRPr="00376F03" w:rsidRDefault="00124C25" w:rsidP="00223E74">
      <w:pPr>
        <w:pStyle w:val="Akapitzlist"/>
        <w:numPr>
          <w:ilvl w:val="1"/>
          <w:numId w:val="6"/>
        </w:numPr>
        <w:spacing w:after="0" w:line="288" w:lineRule="auto"/>
        <w:contextualSpacing w:val="0"/>
        <w:rPr>
          <w:rFonts w:ascii="Arial" w:hAnsi="Arial" w:cs="Arial"/>
        </w:rPr>
      </w:pPr>
      <w:r w:rsidRPr="00376F03">
        <w:rPr>
          <w:rFonts w:ascii="Arial" w:hAnsi="Arial" w:cs="Arial"/>
        </w:rPr>
        <w:t xml:space="preserve">Uwagi do </w:t>
      </w:r>
      <w:r w:rsidR="00397311" w:rsidRPr="00376F03">
        <w:rPr>
          <w:rFonts w:ascii="Arial" w:hAnsi="Arial" w:cs="Arial"/>
        </w:rPr>
        <w:t>projektu planu</w:t>
      </w:r>
      <w:r w:rsidR="000F748E" w:rsidRPr="00376F03">
        <w:rPr>
          <w:rFonts w:ascii="Arial" w:hAnsi="Arial" w:cs="Arial"/>
        </w:rPr>
        <w:t xml:space="preserve"> ogólnego</w:t>
      </w:r>
      <w:r w:rsidR="001B5CA2" w:rsidRPr="00376F03">
        <w:rPr>
          <w:rFonts w:ascii="Arial" w:hAnsi="Arial" w:cs="Arial"/>
        </w:rPr>
        <w:t xml:space="preserve"> i prognozy oddziaływania na środowisko</w:t>
      </w:r>
    </w:p>
    <w:p w14:paraId="45A5CC33" w14:textId="6AD19516" w:rsidR="00124C25" w:rsidRPr="00376F03" w:rsidRDefault="00124C25" w:rsidP="00223E74">
      <w:pPr>
        <w:spacing w:after="0"/>
        <w:rPr>
          <w:rFonts w:ascii="Arial" w:hAnsi="Arial" w:cs="Arial"/>
        </w:rPr>
      </w:pPr>
    </w:p>
    <w:p w14:paraId="5BB30979" w14:textId="77777777" w:rsidR="00B40519" w:rsidRPr="00376F03" w:rsidRDefault="00B40519" w:rsidP="00223E74">
      <w:pPr>
        <w:spacing w:after="0"/>
        <w:rPr>
          <w:rFonts w:ascii="Arial" w:hAnsi="Arial" w:cs="Arial"/>
        </w:rPr>
      </w:pPr>
    </w:p>
    <w:p w14:paraId="049796EC" w14:textId="200DE68D" w:rsidR="00124C25" w:rsidRPr="00376F03" w:rsidRDefault="00484BE5" w:rsidP="00223E74">
      <w:pPr>
        <w:pStyle w:val="Akapitzlist"/>
        <w:spacing w:after="120" w:line="264" w:lineRule="auto"/>
        <w:contextualSpacing w:val="0"/>
        <w:rPr>
          <w:rFonts w:ascii="Arial" w:hAnsi="Arial" w:cs="Arial"/>
          <w:b/>
        </w:rPr>
      </w:pPr>
      <w:r w:rsidRPr="00376F03">
        <w:rPr>
          <w:rFonts w:ascii="Arial" w:hAnsi="Arial" w:cs="Arial"/>
          <w:b/>
        </w:rPr>
        <w:t>Załączniki</w:t>
      </w:r>
      <w:r w:rsidR="00B40519" w:rsidRPr="00376F03">
        <w:rPr>
          <w:rFonts w:ascii="Arial" w:hAnsi="Arial" w:cs="Arial"/>
          <w:b/>
        </w:rPr>
        <w:t>:</w:t>
      </w:r>
    </w:p>
    <w:p w14:paraId="66AF486B" w14:textId="0D7C2E4F" w:rsidR="00C93C51" w:rsidRPr="00376F03" w:rsidRDefault="00C93C51" w:rsidP="00223E74">
      <w:pPr>
        <w:pStyle w:val="Akapitzlist"/>
        <w:numPr>
          <w:ilvl w:val="0"/>
          <w:numId w:val="7"/>
        </w:numPr>
        <w:spacing w:after="0" w:line="288" w:lineRule="auto"/>
        <w:ind w:left="1077" w:hanging="357"/>
        <w:rPr>
          <w:rFonts w:ascii="Arial" w:hAnsi="Arial" w:cs="Arial"/>
        </w:rPr>
      </w:pPr>
      <w:bookmarkStart w:id="0" w:name="_Hlk210129169"/>
      <w:bookmarkStart w:id="1" w:name="_Hlk210129253"/>
      <w:r w:rsidRPr="00376F03">
        <w:rPr>
          <w:rFonts w:ascii="Arial" w:hAnsi="Arial" w:cs="Arial"/>
        </w:rPr>
        <w:t>Protokół ze spotkania otwartego nad rozwiązaniami przyjętymi w</w:t>
      </w:r>
      <w:bookmarkEnd w:id="0"/>
      <w:r w:rsidR="00424B95">
        <w:rPr>
          <w:rFonts w:ascii="Arial" w:hAnsi="Arial" w:cs="Arial"/>
        </w:rPr>
        <w:t> </w:t>
      </w:r>
      <w:r w:rsidRPr="00376F03">
        <w:rPr>
          <w:rFonts w:ascii="Arial" w:hAnsi="Arial" w:cs="Arial"/>
        </w:rPr>
        <w:t xml:space="preserve">projekcie </w:t>
      </w:r>
      <w:r w:rsidR="00457225" w:rsidRPr="00376F03">
        <w:rPr>
          <w:rFonts w:ascii="Arial" w:hAnsi="Arial" w:cs="Arial"/>
        </w:rPr>
        <w:t>p</w:t>
      </w:r>
      <w:r w:rsidRPr="00376F03">
        <w:rPr>
          <w:rFonts w:ascii="Arial" w:hAnsi="Arial" w:cs="Arial"/>
        </w:rPr>
        <w:t>lanu ogólnego miasta Białegostoku</w:t>
      </w:r>
      <w:r w:rsidR="00424B95">
        <w:rPr>
          <w:rFonts w:ascii="Arial" w:hAnsi="Arial" w:cs="Arial"/>
        </w:rPr>
        <w:t xml:space="preserve"> w ramach konsultacji społecznych (przeprowadzonego w dniu </w:t>
      </w:r>
      <w:r w:rsidR="00424B95" w:rsidRPr="00376F03">
        <w:rPr>
          <w:rFonts w:ascii="Arial" w:hAnsi="Arial" w:cs="Arial"/>
        </w:rPr>
        <w:t>21 maja 2026</w:t>
      </w:r>
      <w:r w:rsidR="00424B95">
        <w:rPr>
          <w:rFonts w:ascii="Arial" w:hAnsi="Arial" w:cs="Arial"/>
        </w:rPr>
        <w:t> </w:t>
      </w:r>
      <w:r w:rsidR="00424B95" w:rsidRPr="00376F03">
        <w:rPr>
          <w:rFonts w:ascii="Arial" w:hAnsi="Arial" w:cs="Arial"/>
        </w:rPr>
        <w:t>r.</w:t>
      </w:r>
      <w:r w:rsidR="00424B95">
        <w:rPr>
          <w:rFonts w:ascii="Arial" w:hAnsi="Arial" w:cs="Arial"/>
        </w:rPr>
        <w:t>)</w:t>
      </w:r>
    </w:p>
    <w:p w14:paraId="0F4F1FB6" w14:textId="6DC8C5F4" w:rsidR="005A38B6" w:rsidRPr="00376F03" w:rsidRDefault="00E128A1" w:rsidP="00223E74">
      <w:pPr>
        <w:pStyle w:val="Akapitzlist"/>
        <w:numPr>
          <w:ilvl w:val="0"/>
          <w:numId w:val="7"/>
        </w:numPr>
        <w:spacing w:after="0" w:line="288" w:lineRule="auto"/>
        <w:ind w:left="1077" w:hanging="357"/>
        <w:rPr>
          <w:rFonts w:ascii="Arial" w:hAnsi="Arial" w:cs="Arial"/>
        </w:rPr>
      </w:pPr>
      <w:r w:rsidRPr="00376F03">
        <w:rPr>
          <w:rFonts w:ascii="Arial" w:hAnsi="Arial" w:cs="Arial"/>
        </w:rPr>
        <w:t>P</w:t>
      </w:r>
      <w:r w:rsidR="00397311" w:rsidRPr="00376F03">
        <w:rPr>
          <w:rFonts w:ascii="Arial" w:hAnsi="Arial" w:cs="Arial"/>
        </w:rPr>
        <w:t>rotokół z dyżuru projektanta</w:t>
      </w:r>
      <w:r w:rsidR="008258C9" w:rsidRPr="00376F03">
        <w:rPr>
          <w:rFonts w:ascii="Arial" w:hAnsi="Arial" w:cs="Arial"/>
        </w:rPr>
        <w:t xml:space="preserve"> </w:t>
      </w:r>
      <w:r w:rsidR="00397311" w:rsidRPr="00376F03">
        <w:rPr>
          <w:rFonts w:ascii="Arial" w:hAnsi="Arial" w:cs="Arial"/>
        </w:rPr>
        <w:t xml:space="preserve">w ramach konsultacji społecznych dotyczących projektu </w:t>
      </w:r>
      <w:bookmarkEnd w:id="1"/>
      <w:r w:rsidR="00457225" w:rsidRPr="00376F03">
        <w:rPr>
          <w:rFonts w:ascii="Arial" w:hAnsi="Arial" w:cs="Arial"/>
        </w:rPr>
        <w:t>p</w:t>
      </w:r>
      <w:r w:rsidR="00C93C51" w:rsidRPr="00376F03">
        <w:rPr>
          <w:rFonts w:ascii="Arial" w:hAnsi="Arial" w:cs="Arial"/>
        </w:rPr>
        <w:t>lanu ogólnego miasta Białegostoku</w:t>
      </w:r>
      <w:r w:rsidR="00424B95">
        <w:rPr>
          <w:rFonts w:ascii="Arial" w:hAnsi="Arial" w:cs="Arial"/>
        </w:rPr>
        <w:t xml:space="preserve"> (przeprowadzonego </w:t>
      </w:r>
      <w:r w:rsidR="00424B95" w:rsidRPr="00376F03">
        <w:rPr>
          <w:rFonts w:ascii="Arial" w:hAnsi="Arial" w:cs="Arial"/>
        </w:rPr>
        <w:t>w dniu 28 maja 2026 r</w:t>
      </w:r>
      <w:r w:rsidR="00424B95">
        <w:rPr>
          <w:rFonts w:ascii="Arial" w:hAnsi="Arial" w:cs="Arial"/>
        </w:rPr>
        <w:t>.)</w:t>
      </w:r>
    </w:p>
    <w:p w14:paraId="28D4EB59" w14:textId="5C80BA68" w:rsidR="0067267A" w:rsidRPr="0067267A" w:rsidRDefault="0067267A" w:rsidP="00223E74">
      <w:pPr>
        <w:pStyle w:val="Akapitzlist"/>
        <w:numPr>
          <w:ilvl w:val="0"/>
          <w:numId w:val="7"/>
        </w:numPr>
        <w:spacing w:after="0" w:line="288" w:lineRule="auto"/>
        <w:rPr>
          <w:rFonts w:ascii="Arial" w:hAnsi="Arial" w:cs="Arial"/>
        </w:rPr>
      </w:pPr>
      <w:r>
        <w:rPr>
          <w:rFonts w:ascii="Arial" w:hAnsi="Arial" w:cs="Arial"/>
        </w:rPr>
        <w:t>P</w:t>
      </w:r>
      <w:r w:rsidRPr="0067267A">
        <w:rPr>
          <w:rFonts w:ascii="Arial" w:hAnsi="Arial" w:cs="Arial"/>
        </w:rPr>
        <w:t>rotokół</w:t>
      </w:r>
      <w:r>
        <w:rPr>
          <w:rFonts w:ascii="Arial" w:hAnsi="Arial" w:cs="Arial"/>
        </w:rPr>
        <w:t xml:space="preserve"> </w:t>
      </w:r>
      <w:r w:rsidRPr="0067267A">
        <w:rPr>
          <w:rFonts w:ascii="Arial" w:hAnsi="Arial" w:cs="Arial"/>
        </w:rPr>
        <w:t>z prowadzenia punktu konsultacyjnego w ramach konsultacji społecznych dotyczących projektu planu ogólnego miasta Białegostoku</w:t>
      </w:r>
      <w:r>
        <w:rPr>
          <w:rFonts w:ascii="Arial" w:hAnsi="Arial" w:cs="Arial"/>
        </w:rPr>
        <w:t xml:space="preserve"> </w:t>
      </w:r>
      <w:r w:rsidRPr="00376F03">
        <w:rPr>
          <w:rFonts w:ascii="Arial" w:hAnsi="Arial" w:cs="Arial"/>
        </w:rPr>
        <w:t>(w</w:t>
      </w:r>
      <w:r>
        <w:rPr>
          <w:rFonts w:ascii="Arial" w:hAnsi="Arial" w:cs="Arial"/>
        </w:rPr>
        <w:t xml:space="preserve"> dniach 13 maja – 09 </w:t>
      </w:r>
      <w:r w:rsidRPr="00376F03">
        <w:rPr>
          <w:rFonts w:ascii="Arial" w:hAnsi="Arial" w:cs="Arial"/>
        </w:rPr>
        <w:t>czerwca 2026 r.)</w:t>
      </w:r>
    </w:p>
    <w:p w14:paraId="25577401" w14:textId="292919F1" w:rsidR="00011403" w:rsidRPr="00376F03" w:rsidRDefault="00E128A1" w:rsidP="00223E74">
      <w:pPr>
        <w:pStyle w:val="Akapitzlist"/>
        <w:numPr>
          <w:ilvl w:val="0"/>
          <w:numId w:val="7"/>
        </w:numPr>
        <w:spacing w:after="0" w:line="288" w:lineRule="auto"/>
        <w:ind w:left="1077" w:hanging="357"/>
        <w:rPr>
          <w:rFonts w:ascii="Arial" w:hAnsi="Arial" w:cs="Arial"/>
        </w:rPr>
      </w:pPr>
      <w:r w:rsidRPr="00376F03">
        <w:rPr>
          <w:rFonts w:ascii="Arial" w:hAnsi="Arial" w:cs="Arial"/>
        </w:rPr>
        <w:t>P</w:t>
      </w:r>
      <w:r w:rsidR="00695A06" w:rsidRPr="00376F03">
        <w:rPr>
          <w:rFonts w:ascii="Arial" w:hAnsi="Arial" w:cs="Arial"/>
        </w:rPr>
        <w:t>rotokół ze zbierania uwag</w:t>
      </w:r>
      <w:r w:rsidR="008258C9" w:rsidRPr="00376F03">
        <w:rPr>
          <w:rFonts w:ascii="Arial" w:hAnsi="Arial" w:cs="Arial"/>
        </w:rPr>
        <w:t xml:space="preserve"> </w:t>
      </w:r>
      <w:r w:rsidR="00695A06" w:rsidRPr="00376F03">
        <w:rPr>
          <w:rFonts w:ascii="Arial" w:hAnsi="Arial" w:cs="Arial"/>
        </w:rPr>
        <w:t>do</w:t>
      </w:r>
      <w:r w:rsidR="00C93C51" w:rsidRPr="00376F03">
        <w:rPr>
          <w:rFonts w:ascii="Arial" w:hAnsi="Arial" w:cs="Arial"/>
        </w:rPr>
        <w:t xml:space="preserve"> </w:t>
      </w:r>
      <w:r w:rsidR="00695A06" w:rsidRPr="00376F03">
        <w:rPr>
          <w:rFonts w:ascii="Arial" w:hAnsi="Arial" w:cs="Arial"/>
        </w:rPr>
        <w:t xml:space="preserve">projektu </w:t>
      </w:r>
      <w:r w:rsidR="00457225" w:rsidRPr="00376F03">
        <w:rPr>
          <w:rFonts w:ascii="Arial" w:hAnsi="Arial" w:cs="Arial"/>
        </w:rPr>
        <w:t>p</w:t>
      </w:r>
      <w:r w:rsidR="00C93C51" w:rsidRPr="00376F03">
        <w:rPr>
          <w:rFonts w:ascii="Arial" w:hAnsi="Arial" w:cs="Arial"/>
        </w:rPr>
        <w:t>lanu ogólnego miasta Białegostoku</w:t>
      </w:r>
      <w:r w:rsidR="008309C9">
        <w:rPr>
          <w:rFonts w:ascii="Arial" w:hAnsi="Arial" w:cs="Arial"/>
        </w:rPr>
        <w:t xml:space="preserve"> oraz </w:t>
      </w:r>
      <w:r w:rsidR="006B2DCE" w:rsidRPr="00376F03">
        <w:rPr>
          <w:rFonts w:ascii="Arial" w:hAnsi="Arial" w:cs="Arial"/>
        </w:rPr>
        <w:t>prognozy oddziaływania na środowisko</w:t>
      </w:r>
      <w:r w:rsidR="00C93C51" w:rsidRPr="00376F03">
        <w:rPr>
          <w:rFonts w:ascii="Arial" w:hAnsi="Arial" w:cs="Arial"/>
        </w:rPr>
        <w:t xml:space="preserve"> </w:t>
      </w:r>
      <w:r w:rsidR="00A55ED1" w:rsidRPr="00376F03">
        <w:rPr>
          <w:rFonts w:ascii="Arial" w:hAnsi="Arial" w:cs="Arial"/>
        </w:rPr>
        <w:t>w</w:t>
      </w:r>
      <w:r w:rsidR="008309C9">
        <w:rPr>
          <w:rFonts w:ascii="Arial" w:hAnsi="Arial" w:cs="Arial"/>
        </w:rPr>
        <w:t xml:space="preserve"> </w:t>
      </w:r>
      <w:r w:rsidR="00A55ED1" w:rsidRPr="00376F03">
        <w:rPr>
          <w:rFonts w:ascii="Arial" w:hAnsi="Arial" w:cs="Arial"/>
        </w:rPr>
        <w:t>ramach konsultacji społecznych</w:t>
      </w:r>
      <w:r w:rsidR="00C93C51" w:rsidRPr="00376F03">
        <w:rPr>
          <w:rFonts w:ascii="Arial" w:hAnsi="Arial" w:cs="Arial"/>
        </w:rPr>
        <w:t xml:space="preserve"> (w</w:t>
      </w:r>
      <w:r w:rsidR="008309C9">
        <w:rPr>
          <w:rFonts w:ascii="Arial" w:hAnsi="Arial" w:cs="Arial"/>
        </w:rPr>
        <w:t xml:space="preserve"> dniach 13 </w:t>
      </w:r>
      <w:r w:rsidR="00C93C51" w:rsidRPr="00376F03">
        <w:rPr>
          <w:rFonts w:ascii="Arial" w:hAnsi="Arial" w:cs="Arial"/>
        </w:rPr>
        <w:t>maja – 09 czerwca 2026 r.)</w:t>
      </w:r>
    </w:p>
    <w:p w14:paraId="64A18A92" w14:textId="7C1C8254" w:rsidR="00604738" w:rsidRDefault="00E128A1" w:rsidP="00223E74">
      <w:pPr>
        <w:pStyle w:val="Akapitzlist"/>
        <w:numPr>
          <w:ilvl w:val="0"/>
          <w:numId w:val="7"/>
        </w:numPr>
        <w:spacing w:after="0" w:line="288" w:lineRule="auto"/>
        <w:ind w:left="1077" w:hanging="357"/>
        <w:rPr>
          <w:rFonts w:ascii="Arial" w:hAnsi="Arial" w:cs="Arial"/>
        </w:rPr>
      </w:pPr>
      <w:bookmarkStart w:id="2" w:name="_Hlk210129565"/>
      <w:r w:rsidRPr="00376F03">
        <w:rPr>
          <w:rFonts w:ascii="Arial" w:hAnsi="Arial" w:cs="Arial"/>
        </w:rPr>
        <w:t>W</w:t>
      </w:r>
      <w:r w:rsidR="00604738" w:rsidRPr="00376F03">
        <w:rPr>
          <w:rFonts w:ascii="Arial" w:hAnsi="Arial" w:cs="Arial"/>
        </w:rPr>
        <w:t xml:space="preserve">ykaz uwag </w:t>
      </w:r>
      <w:r w:rsidR="00633415" w:rsidRPr="00376F03">
        <w:rPr>
          <w:rFonts w:ascii="Arial" w:hAnsi="Arial" w:cs="Arial"/>
        </w:rPr>
        <w:t>zgłoszonych do projektu p</w:t>
      </w:r>
      <w:r w:rsidR="00A84059" w:rsidRPr="00376F03">
        <w:rPr>
          <w:rFonts w:ascii="Arial" w:hAnsi="Arial" w:cs="Arial"/>
        </w:rPr>
        <w:t>lanu ogólnego miasta Białegostoku</w:t>
      </w:r>
      <w:r w:rsidR="008309C9">
        <w:rPr>
          <w:rFonts w:ascii="Arial" w:hAnsi="Arial" w:cs="Arial"/>
        </w:rPr>
        <w:t xml:space="preserve"> oraz </w:t>
      </w:r>
      <w:r w:rsidR="006B2DCE" w:rsidRPr="00376F03">
        <w:rPr>
          <w:rFonts w:ascii="Arial" w:hAnsi="Arial" w:cs="Arial"/>
        </w:rPr>
        <w:t>prognozy oddziaływania na środowisko</w:t>
      </w:r>
      <w:r w:rsidR="008309C9">
        <w:rPr>
          <w:rFonts w:ascii="Arial" w:hAnsi="Arial" w:cs="Arial"/>
        </w:rPr>
        <w:t xml:space="preserve"> </w:t>
      </w:r>
      <w:r w:rsidR="008309C9" w:rsidRPr="00376F03">
        <w:rPr>
          <w:rFonts w:ascii="Arial" w:hAnsi="Arial" w:cs="Arial"/>
        </w:rPr>
        <w:t>(w</w:t>
      </w:r>
      <w:r w:rsidR="008309C9">
        <w:rPr>
          <w:rFonts w:ascii="Arial" w:hAnsi="Arial" w:cs="Arial"/>
        </w:rPr>
        <w:t xml:space="preserve"> dniach 13 </w:t>
      </w:r>
      <w:r w:rsidR="008309C9" w:rsidRPr="00376F03">
        <w:rPr>
          <w:rFonts w:ascii="Arial" w:hAnsi="Arial" w:cs="Arial"/>
        </w:rPr>
        <w:t>maja – 09 czerwca 2026 r.)</w:t>
      </w:r>
      <w:r w:rsidR="00A84059" w:rsidRPr="00376F03">
        <w:rPr>
          <w:rFonts w:ascii="Arial" w:hAnsi="Arial" w:cs="Arial"/>
        </w:rPr>
        <w:t xml:space="preserve"> wraz z</w:t>
      </w:r>
      <w:r w:rsidR="00A16B3B">
        <w:rPr>
          <w:rFonts w:ascii="Arial" w:hAnsi="Arial" w:cs="Arial"/>
        </w:rPr>
        <w:t> </w:t>
      </w:r>
      <w:r w:rsidR="00A84059" w:rsidRPr="00376F03">
        <w:rPr>
          <w:rFonts w:ascii="Arial" w:hAnsi="Arial" w:cs="Arial"/>
        </w:rPr>
        <w:t>propozycją ich rozpatrzenia</w:t>
      </w:r>
      <w:bookmarkEnd w:id="2"/>
      <w:r w:rsidR="00A84059" w:rsidRPr="00376F03">
        <w:rPr>
          <w:rFonts w:ascii="Arial" w:hAnsi="Arial" w:cs="Arial"/>
        </w:rPr>
        <w:t xml:space="preserve"> i</w:t>
      </w:r>
      <w:r w:rsidR="000D3CDA" w:rsidRPr="00376F03">
        <w:rPr>
          <w:rFonts w:ascii="Arial" w:hAnsi="Arial" w:cs="Arial"/>
        </w:rPr>
        <w:t> </w:t>
      </w:r>
      <w:r w:rsidR="00A84059" w:rsidRPr="00376F03">
        <w:rPr>
          <w:rFonts w:ascii="Arial" w:hAnsi="Arial" w:cs="Arial"/>
        </w:rPr>
        <w:t>uzasadnieniem</w:t>
      </w:r>
    </w:p>
    <w:p w14:paraId="6A0ED550" w14:textId="214B5E98" w:rsidR="00BA605F" w:rsidRDefault="00BA605F" w:rsidP="00223E74">
      <w:pPr>
        <w:pStyle w:val="Akapitzlist"/>
        <w:spacing w:after="0" w:line="264" w:lineRule="auto"/>
        <w:ind w:left="1080"/>
        <w:rPr>
          <w:rFonts w:ascii="Arial" w:hAnsi="Arial" w:cs="Arial"/>
        </w:rPr>
      </w:pPr>
      <w:r>
        <w:rPr>
          <w:rFonts w:ascii="Arial" w:hAnsi="Arial" w:cs="Arial"/>
        </w:rPr>
        <w:br w:type="page"/>
      </w:r>
    </w:p>
    <w:p w14:paraId="26D70716" w14:textId="5589C498" w:rsidR="00DE229A" w:rsidRPr="00376F03" w:rsidRDefault="002D2A8A" w:rsidP="00223E74">
      <w:pPr>
        <w:pStyle w:val="Akapitzlist"/>
        <w:numPr>
          <w:ilvl w:val="0"/>
          <w:numId w:val="1"/>
        </w:numPr>
        <w:spacing w:after="0" w:line="312" w:lineRule="auto"/>
        <w:ind w:left="714" w:hanging="357"/>
        <w:rPr>
          <w:rFonts w:ascii="Arial" w:hAnsi="Arial" w:cs="Arial"/>
          <w:b/>
        </w:rPr>
      </w:pPr>
      <w:r w:rsidRPr="00376F03">
        <w:rPr>
          <w:rFonts w:ascii="Arial" w:hAnsi="Arial" w:cs="Arial"/>
          <w:b/>
        </w:rPr>
        <w:lastRenderedPageBreak/>
        <w:t>Wprowadzenie</w:t>
      </w:r>
    </w:p>
    <w:p w14:paraId="5FE14864" w14:textId="77777777" w:rsidR="002D2A8A" w:rsidRPr="00376F03" w:rsidRDefault="002D2A8A" w:rsidP="00223E74">
      <w:pPr>
        <w:pStyle w:val="Akapitzlist"/>
        <w:numPr>
          <w:ilvl w:val="1"/>
          <w:numId w:val="1"/>
        </w:numPr>
        <w:spacing w:after="0" w:line="312" w:lineRule="auto"/>
        <w:rPr>
          <w:rFonts w:ascii="Arial" w:hAnsi="Arial" w:cs="Arial"/>
          <w:b/>
        </w:rPr>
      </w:pPr>
      <w:r w:rsidRPr="00376F03">
        <w:rPr>
          <w:rFonts w:ascii="Arial" w:hAnsi="Arial" w:cs="Arial"/>
          <w:b/>
        </w:rPr>
        <w:t>Podstawa prawna</w:t>
      </w:r>
    </w:p>
    <w:p w14:paraId="60A31DC9" w14:textId="099074DF" w:rsidR="00A142DB" w:rsidRPr="00376F03" w:rsidRDefault="003303F7" w:rsidP="00223E74">
      <w:pPr>
        <w:pStyle w:val="Akapitzlist"/>
        <w:spacing w:after="0" w:line="22" w:lineRule="atLeast"/>
        <w:ind w:left="709" w:firstLine="371"/>
        <w:rPr>
          <w:rFonts w:ascii="Arial" w:hAnsi="Arial" w:cs="Arial"/>
        </w:rPr>
      </w:pPr>
      <w:r w:rsidRPr="00376F03">
        <w:rPr>
          <w:rFonts w:ascii="Arial" w:hAnsi="Arial" w:cs="Arial"/>
        </w:rPr>
        <w:t>Obowiązek opracowania raportu podsumowującego przebieg konsultacji społecznych</w:t>
      </w:r>
      <w:r w:rsidR="00B27387" w:rsidRPr="00376F03">
        <w:rPr>
          <w:rFonts w:ascii="Arial" w:hAnsi="Arial" w:cs="Arial"/>
        </w:rPr>
        <w:t xml:space="preserve"> wynika z art. 8k ust. 2 ustawy z dnia 27 marca 2003 r. o planowaniu i</w:t>
      </w:r>
      <w:r w:rsidR="001168FE" w:rsidRPr="00376F03">
        <w:rPr>
          <w:rFonts w:ascii="Arial" w:hAnsi="Arial" w:cs="Arial"/>
        </w:rPr>
        <w:t> </w:t>
      </w:r>
      <w:r w:rsidR="00B27387" w:rsidRPr="00376F03">
        <w:rPr>
          <w:rFonts w:ascii="Arial" w:hAnsi="Arial" w:cs="Arial"/>
        </w:rPr>
        <w:t>zagospodarowaniu przestrzennym</w:t>
      </w:r>
      <w:r w:rsidR="00451AEC" w:rsidRPr="00376F03">
        <w:rPr>
          <w:rFonts w:ascii="Arial" w:hAnsi="Arial" w:cs="Arial"/>
        </w:rPr>
        <w:t xml:space="preserve"> (</w:t>
      </w:r>
      <w:r w:rsidR="00DB0849" w:rsidRPr="00376F03">
        <w:rPr>
          <w:rFonts w:ascii="Arial" w:hAnsi="Arial" w:cs="Arial"/>
        </w:rPr>
        <w:t>Dz. U. z 2026 r. poz. 538</w:t>
      </w:r>
      <w:r w:rsidR="00414560" w:rsidRPr="00376F03">
        <w:rPr>
          <w:rFonts w:ascii="Arial" w:hAnsi="Arial" w:cs="Arial"/>
        </w:rPr>
        <w:t xml:space="preserve"> </w:t>
      </w:r>
      <w:r w:rsidR="0089433B" w:rsidRPr="00376F03">
        <w:rPr>
          <w:rFonts w:ascii="Arial" w:hAnsi="Arial" w:cs="Arial"/>
        </w:rPr>
        <w:t xml:space="preserve">z </w:t>
      </w:r>
      <w:proofErr w:type="spellStart"/>
      <w:r w:rsidR="0089433B" w:rsidRPr="00376F03">
        <w:rPr>
          <w:rFonts w:ascii="Arial" w:hAnsi="Arial" w:cs="Arial"/>
        </w:rPr>
        <w:t>późn</w:t>
      </w:r>
      <w:proofErr w:type="spellEnd"/>
      <w:r w:rsidR="0089433B" w:rsidRPr="00376F03">
        <w:rPr>
          <w:rFonts w:ascii="Arial" w:hAnsi="Arial" w:cs="Arial"/>
        </w:rPr>
        <w:t>. zm.</w:t>
      </w:r>
      <w:r w:rsidR="00451AEC" w:rsidRPr="00376F03">
        <w:rPr>
          <w:rFonts w:ascii="Arial" w:hAnsi="Arial" w:cs="Arial"/>
        </w:rPr>
        <w:t>)</w:t>
      </w:r>
      <w:r w:rsidR="00C80B23" w:rsidRPr="00376F03">
        <w:rPr>
          <w:rFonts w:ascii="Arial" w:hAnsi="Arial" w:cs="Arial"/>
        </w:rPr>
        <w:t>.</w:t>
      </w:r>
    </w:p>
    <w:p w14:paraId="315D1E44" w14:textId="77777777" w:rsidR="00C93C51" w:rsidRPr="00376F03" w:rsidRDefault="00C93C51" w:rsidP="00223E74">
      <w:pPr>
        <w:spacing w:after="0" w:line="22" w:lineRule="atLeast"/>
        <w:rPr>
          <w:rFonts w:ascii="Arial" w:hAnsi="Arial" w:cs="Arial"/>
        </w:rPr>
      </w:pPr>
    </w:p>
    <w:p w14:paraId="6CBA92B7" w14:textId="77777777" w:rsidR="009A40EF" w:rsidRPr="00376F03" w:rsidRDefault="00B27387" w:rsidP="00223E74">
      <w:pPr>
        <w:pStyle w:val="Akapitzlist"/>
        <w:numPr>
          <w:ilvl w:val="1"/>
          <w:numId w:val="1"/>
        </w:numPr>
        <w:spacing w:after="0" w:line="312" w:lineRule="auto"/>
        <w:ind w:left="1077"/>
        <w:rPr>
          <w:rFonts w:ascii="Arial" w:hAnsi="Arial" w:cs="Arial"/>
          <w:b/>
        </w:rPr>
      </w:pPr>
      <w:r w:rsidRPr="00376F03">
        <w:rPr>
          <w:rFonts w:ascii="Arial" w:hAnsi="Arial" w:cs="Arial"/>
          <w:b/>
        </w:rPr>
        <w:t>Przedmiot i cel opracowania</w:t>
      </w:r>
    </w:p>
    <w:p w14:paraId="23CB6659" w14:textId="4E38A94F" w:rsidR="00151FD7" w:rsidRPr="00376F03" w:rsidRDefault="00382298" w:rsidP="00223E74">
      <w:pPr>
        <w:pStyle w:val="Akapitzlist"/>
        <w:spacing w:after="0" w:line="22" w:lineRule="atLeast"/>
        <w:ind w:left="709" w:firstLine="371"/>
        <w:rPr>
          <w:rFonts w:ascii="Arial" w:hAnsi="Arial" w:cs="Arial"/>
        </w:rPr>
      </w:pPr>
      <w:r w:rsidRPr="00376F03">
        <w:rPr>
          <w:rFonts w:ascii="Arial" w:hAnsi="Arial" w:cs="Arial"/>
        </w:rPr>
        <w:t>Przedmiotem opracowania jest r</w:t>
      </w:r>
      <w:r w:rsidR="00B27387" w:rsidRPr="00376F03">
        <w:rPr>
          <w:rFonts w:ascii="Arial" w:hAnsi="Arial" w:cs="Arial"/>
        </w:rPr>
        <w:t>aport</w:t>
      </w:r>
      <w:r w:rsidRPr="00376F03">
        <w:rPr>
          <w:rFonts w:ascii="Arial" w:hAnsi="Arial" w:cs="Arial"/>
        </w:rPr>
        <w:t xml:space="preserve">, którego celem </w:t>
      </w:r>
      <w:r w:rsidR="00B27387" w:rsidRPr="00376F03">
        <w:rPr>
          <w:rFonts w:ascii="Arial" w:hAnsi="Arial" w:cs="Arial"/>
        </w:rPr>
        <w:t>jest podsumowani</w:t>
      </w:r>
      <w:r w:rsidRPr="00376F03">
        <w:rPr>
          <w:rFonts w:ascii="Arial" w:hAnsi="Arial" w:cs="Arial"/>
        </w:rPr>
        <w:t>e</w:t>
      </w:r>
      <w:r w:rsidR="00B27387" w:rsidRPr="00376F03">
        <w:rPr>
          <w:rFonts w:ascii="Arial" w:hAnsi="Arial" w:cs="Arial"/>
        </w:rPr>
        <w:t xml:space="preserve"> procesu konsultacji społecznych organizowanych przez Prezydenta Miasta </w:t>
      </w:r>
      <w:r w:rsidRPr="00376F03">
        <w:rPr>
          <w:rFonts w:ascii="Arial" w:hAnsi="Arial" w:cs="Arial"/>
        </w:rPr>
        <w:t>Białegostoku w</w:t>
      </w:r>
      <w:r w:rsidR="008309C9">
        <w:rPr>
          <w:rFonts w:ascii="Arial" w:hAnsi="Arial" w:cs="Arial"/>
        </w:rPr>
        <w:t xml:space="preserve"> </w:t>
      </w:r>
      <w:r w:rsidRPr="00376F03">
        <w:rPr>
          <w:rFonts w:ascii="Arial" w:hAnsi="Arial" w:cs="Arial"/>
        </w:rPr>
        <w:t xml:space="preserve">ramach sporządzania </w:t>
      </w:r>
      <w:r w:rsidR="00BC498E" w:rsidRPr="00376F03">
        <w:rPr>
          <w:rFonts w:ascii="Arial" w:hAnsi="Arial" w:cs="Arial"/>
        </w:rPr>
        <w:t xml:space="preserve">projektu </w:t>
      </w:r>
      <w:r w:rsidR="00414560" w:rsidRPr="00376F03">
        <w:rPr>
          <w:rFonts w:ascii="Arial" w:hAnsi="Arial" w:cs="Arial"/>
        </w:rPr>
        <w:t>p</w:t>
      </w:r>
      <w:r w:rsidR="00BC498E" w:rsidRPr="00376F03">
        <w:rPr>
          <w:rFonts w:ascii="Arial" w:hAnsi="Arial" w:cs="Arial"/>
        </w:rPr>
        <w:t>lanu ogólnego miasta Białegostoku</w:t>
      </w:r>
      <w:r w:rsidR="00DA4C25" w:rsidRPr="00376F03">
        <w:rPr>
          <w:rFonts w:ascii="Arial" w:hAnsi="Arial" w:cs="Arial"/>
        </w:rPr>
        <w:t xml:space="preserve"> wraz z</w:t>
      </w:r>
      <w:r w:rsidR="008309C9">
        <w:rPr>
          <w:rFonts w:ascii="Arial" w:hAnsi="Arial" w:cs="Arial"/>
        </w:rPr>
        <w:t xml:space="preserve"> </w:t>
      </w:r>
      <w:r w:rsidR="00DA4C25" w:rsidRPr="00376F03">
        <w:rPr>
          <w:rFonts w:ascii="Arial" w:hAnsi="Arial" w:cs="Arial"/>
        </w:rPr>
        <w:t>prognozą oddziaływania na środowisko</w:t>
      </w:r>
      <w:r w:rsidRPr="00376F03">
        <w:rPr>
          <w:rFonts w:ascii="Arial" w:hAnsi="Arial" w:cs="Arial"/>
        </w:rPr>
        <w:t xml:space="preserve">, </w:t>
      </w:r>
      <w:r w:rsidR="00C80B23" w:rsidRPr="00376F03">
        <w:rPr>
          <w:rFonts w:ascii="Arial" w:hAnsi="Arial" w:cs="Arial"/>
        </w:rPr>
        <w:t>zwanego dalej projektem planu</w:t>
      </w:r>
      <w:r w:rsidR="00BC498E" w:rsidRPr="00376F03">
        <w:rPr>
          <w:rFonts w:ascii="Arial" w:hAnsi="Arial" w:cs="Arial"/>
        </w:rPr>
        <w:t xml:space="preserve"> ogólnego</w:t>
      </w:r>
      <w:r w:rsidR="005340E0" w:rsidRPr="00376F03">
        <w:rPr>
          <w:rFonts w:ascii="Arial" w:hAnsi="Arial" w:cs="Arial"/>
        </w:rPr>
        <w:t>,</w:t>
      </w:r>
      <w:r w:rsidR="00C80B23" w:rsidRPr="00376F03">
        <w:rPr>
          <w:rFonts w:ascii="Arial" w:hAnsi="Arial" w:cs="Arial"/>
        </w:rPr>
        <w:t xml:space="preserve"> </w:t>
      </w:r>
      <w:r w:rsidRPr="00376F03">
        <w:rPr>
          <w:rFonts w:ascii="Arial" w:hAnsi="Arial" w:cs="Arial"/>
        </w:rPr>
        <w:t>sporządzanego na</w:t>
      </w:r>
      <w:r w:rsidR="00BC498E" w:rsidRPr="00376F03">
        <w:rPr>
          <w:rFonts w:ascii="Arial" w:hAnsi="Arial" w:cs="Arial"/>
        </w:rPr>
        <w:t xml:space="preserve"> </w:t>
      </w:r>
      <w:r w:rsidRPr="00376F03">
        <w:rPr>
          <w:rFonts w:ascii="Arial" w:hAnsi="Arial" w:cs="Arial"/>
        </w:rPr>
        <w:t xml:space="preserve">podstawie uchwały </w:t>
      </w:r>
      <w:r w:rsidR="00365425" w:rsidRPr="00376F03">
        <w:rPr>
          <w:rFonts w:ascii="Arial" w:hAnsi="Arial" w:cs="Arial"/>
        </w:rPr>
        <w:t xml:space="preserve">Nr IV/49/24 </w:t>
      </w:r>
      <w:r w:rsidRPr="00376F03">
        <w:rPr>
          <w:rFonts w:ascii="Arial" w:hAnsi="Arial" w:cs="Arial"/>
        </w:rPr>
        <w:t xml:space="preserve">Rady Miasta Białystok </w:t>
      </w:r>
      <w:r w:rsidR="00EC48CE" w:rsidRPr="00376F03">
        <w:rPr>
          <w:rFonts w:ascii="Arial" w:hAnsi="Arial" w:cs="Arial"/>
        </w:rPr>
        <w:t>z</w:t>
      </w:r>
      <w:r w:rsidR="00365425" w:rsidRPr="00376F03">
        <w:rPr>
          <w:rFonts w:ascii="Arial" w:hAnsi="Arial" w:cs="Arial"/>
        </w:rPr>
        <w:t xml:space="preserve"> </w:t>
      </w:r>
      <w:r w:rsidR="00EC48CE" w:rsidRPr="00376F03">
        <w:rPr>
          <w:rFonts w:ascii="Arial" w:hAnsi="Arial" w:cs="Arial"/>
        </w:rPr>
        <w:t>dnia</w:t>
      </w:r>
      <w:r w:rsidR="00365425" w:rsidRPr="00376F03">
        <w:rPr>
          <w:rFonts w:ascii="Arial" w:hAnsi="Arial" w:cs="Arial"/>
        </w:rPr>
        <w:t xml:space="preserve"> 20 czerwca</w:t>
      </w:r>
      <w:r w:rsidR="00A26C1D" w:rsidRPr="00376F03">
        <w:rPr>
          <w:rFonts w:ascii="Arial" w:hAnsi="Arial" w:cs="Arial"/>
        </w:rPr>
        <w:t xml:space="preserve"> 2024 r</w:t>
      </w:r>
      <w:r w:rsidR="003F1C97" w:rsidRPr="00376F03">
        <w:rPr>
          <w:rFonts w:ascii="Arial" w:hAnsi="Arial" w:cs="Arial"/>
        </w:rPr>
        <w:t>.</w:t>
      </w:r>
    </w:p>
    <w:p w14:paraId="4C9B697F" w14:textId="7632C181" w:rsidR="00376BBC" w:rsidRPr="00376F03" w:rsidRDefault="00376BBC" w:rsidP="00223E74">
      <w:pPr>
        <w:pStyle w:val="Akapitzlist"/>
        <w:spacing w:after="0" w:line="22" w:lineRule="atLeast"/>
        <w:ind w:left="709" w:firstLine="371"/>
        <w:rPr>
          <w:rFonts w:ascii="Arial" w:hAnsi="Arial" w:cs="Arial"/>
        </w:rPr>
      </w:pPr>
      <w:r w:rsidRPr="00376F03">
        <w:rPr>
          <w:rFonts w:ascii="Arial" w:hAnsi="Arial" w:cs="Arial"/>
        </w:rPr>
        <w:t xml:space="preserve">Zgodnie z art. 8k ust. 2 ustawy o planowaniu </w:t>
      </w:r>
      <w:r w:rsidR="00095658" w:rsidRPr="00376F03">
        <w:rPr>
          <w:rFonts w:ascii="Arial" w:hAnsi="Arial" w:cs="Arial"/>
        </w:rPr>
        <w:t>i</w:t>
      </w:r>
      <w:r w:rsidR="00AF6551" w:rsidRPr="00376F03">
        <w:rPr>
          <w:rFonts w:ascii="Arial" w:hAnsi="Arial" w:cs="Arial"/>
        </w:rPr>
        <w:t xml:space="preserve"> </w:t>
      </w:r>
      <w:r w:rsidR="00095658" w:rsidRPr="00376F03">
        <w:rPr>
          <w:rFonts w:ascii="Arial" w:hAnsi="Arial" w:cs="Arial"/>
        </w:rPr>
        <w:t>zagospodarowaniu przestrzennym</w:t>
      </w:r>
      <w:r w:rsidR="00DF0097" w:rsidRPr="00376F03">
        <w:rPr>
          <w:rFonts w:ascii="Arial" w:hAnsi="Arial" w:cs="Arial"/>
        </w:rPr>
        <w:t xml:space="preserve"> </w:t>
      </w:r>
      <w:r w:rsidRPr="00376F03">
        <w:rPr>
          <w:rFonts w:ascii="Arial" w:hAnsi="Arial" w:cs="Arial"/>
        </w:rPr>
        <w:t>raport powinien zawierać wykaz zgłoszonych uwag wraz</w:t>
      </w:r>
      <w:r w:rsidR="00AF6551" w:rsidRPr="00376F03">
        <w:rPr>
          <w:rFonts w:ascii="Arial" w:hAnsi="Arial" w:cs="Arial"/>
        </w:rPr>
        <w:t xml:space="preserve"> </w:t>
      </w:r>
      <w:r w:rsidRPr="00376F03">
        <w:rPr>
          <w:rFonts w:ascii="Arial" w:hAnsi="Arial" w:cs="Arial"/>
        </w:rPr>
        <w:t>z</w:t>
      </w:r>
      <w:r w:rsidR="00AF6551" w:rsidRPr="00376F03">
        <w:rPr>
          <w:rFonts w:ascii="Arial" w:hAnsi="Arial" w:cs="Arial"/>
        </w:rPr>
        <w:t xml:space="preserve"> </w:t>
      </w:r>
      <w:r w:rsidRPr="00376F03">
        <w:rPr>
          <w:rFonts w:ascii="Arial" w:hAnsi="Arial" w:cs="Arial"/>
        </w:rPr>
        <w:t>propozycją</w:t>
      </w:r>
      <w:r w:rsidR="00E128A1" w:rsidRPr="00376F03">
        <w:rPr>
          <w:rFonts w:ascii="Arial" w:hAnsi="Arial" w:cs="Arial"/>
        </w:rPr>
        <w:t xml:space="preserve"> ich rozpatrzenia</w:t>
      </w:r>
      <w:r w:rsidRPr="00376F03">
        <w:rPr>
          <w:rFonts w:ascii="Arial" w:hAnsi="Arial" w:cs="Arial"/>
        </w:rPr>
        <w:t xml:space="preserve"> </w:t>
      </w:r>
      <w:r w:rsidR="00E128A1" w:rsidRPr="00376F03">
        <w:rPr>
          <w:rFonts w:ascii="Arial" w:hAnsi="Arial" w:cs="Arial"/>
        </w:rPr>
        <w:t>i</w:t>
      </w:r>
      <w:r w:rsidR="00DE78A6">
        <w:rPr>
          <w:rFonts w:ascii="Arial" w:hAnsi="Arial" w:cs="Arial"/>
        </w:rPr>
        <w:t> </w:t>
      </w:r>
      <w:r w:rsidR="00E128A1" w:rsidRPr="00376F03">
        <w:rPr>
          <w:rFonts w:ascii="Arial" w:hAnsi="Arial" w:cs="Arial"/>
        </w:rPr>
        <w:t>uzasadnieniem oraz protokoły z czynności przeprowadzonych w ramach konsultacji.</w:t>
      </w:r>
    </w:p>
    <w:p w14:paraId="318ED64C" w14:textId="77777777" w:rsidR="00274886" w:rsidRPr="00376F03" w:rsidRDefault="00274886" w:rsidP="00223E74">
      <w:pPr>
        <w:pStyle w:val="Akapitzlist"/>
        <w:spacing w:after="0" w:line="22" w:lineRule="atLeast"/>
        <w:ind w:left="709" w:firstLine="371"/>
        <w:rPr>
          <w:rFonts w:ascii="Arial" w:hAnsi="Arial" w:cs="Arial"/>
        </w:rPr>
      </w:pPr>
    </w:p>
    <w:p w14:paraId="618B1AEE" w14:textId="517A7AEA" w:rsidR="00DE229A" w:rsidRPr="00376F03" w:rsidRDefault="00201C1B" w:rsidP="00223E74">
      <w:pPr>
        <w:pStyle w:val="Akapitzlist"/>
        <w:numPr>
          <w:ilvl w:val="0"/>
          <w:numId w:val="1"/>
        </w:numPr>
        <w:spacing w:after="0" w:line="312" w:lineRule="auto"/>
        <w:ind w:left="714" w:hanging="357"/>
        <w:rPr>
          <w:rFonts w:ascii="Arial" w:hAnsi="Arial" w:cs="Arial"/>
          <w:b/>
        </w:rPr>
      </w:pPr>
      <w:r w:rsidRPr="00376F03">
        <w:rPr>
          <w:rFonts w:ascii="Arial" w:hAnsi="Arial" w:cs="Arial"/>
          <w:b/>
        </w:rPr>
        <w:t>Organizacja konsultacji społecznych</w:t>
      </w:r>
    </w:p>
    <w:p w14:paraId="69AF0263" w14:textId="77777777" w:rsidR="00201C1B" w:rsidRPr="00376F03" w:rsidRDefault="00201C1B" w:rsidP="00223E74">
      <w:pPr>
        <w:pStyle w:val="Akapitzlist"/>
        <w:numPr>
          <w:ilvl w:val="1"/>
          <w:numId w:val="1"/>
        </w:numPr>
        <w:spacing w:after="0" w:line="312" w:lineRule="auto"/>
        <w:ind w:left="851" w:hanging="491"/>
        <w:rPr>
          <w:rFonts w:ascii="Arial" w:hAnsi="Arial" w:cs="Arial"/>
          <w:b/>
        </w:rPr>
      </w:pPr>
      <w:r w:rsidRPr="00376F03">
        <w:rPr>
          <w:rFonts w:ascii="Arial" w:hAnsi="Arial" w:cs="Arial"/>
          <w:b/>
        </w:rPr>
        <w:t>Podstawa prawna</w:t>
      </w:r>
    </w:p>
    <w:p w14:paraId="79FB8B38" w14:textId="3BCAEE03" w:rsidR="00201C1B" w:rsidRPr="00376F03" w:rsidRDefault="00201C1B" w:rsidP="00223E74">
      <w:pPr>
        <w:pStyle w:val="Akapitzlist"/>
        <w:spacing w:after="0" w:line="22" w:lineRule="atLeast"/>
        <w:ind w:left="709" w:firstLine="425"/>
        <w:rPr>
          <w:rFonts w:ascii="Arial" w:hAnsi="Arial" w:cs="Arial"/>
        </w:rPr>
      </w:pPr>
      <w:r w:rsidRPr="00376F03">
        <w:rPr>
          <w:rFonts w:ascii="Arial" w:hAnsi="Arial" w:cs="Arial"/>
        </w:rPr>
        <w:t xml:space="preserve">Obowiązek przeprowadzenia konsultacji społecznych dotyczących projektów </w:t>
      </w:r>
      <w:r w:rsidR="00365425" w:rsidRPr="00376F03">
        <w:rPr>
          <w:rFonts w:ascii="Arial" w:hAnsi="Arial" w:cs="Arial"/>
        </w:rPr>
        <w:t>planów ogólnych</w:t>
      </w:r>
      <w:r w:rsidRPr="00376F03">
        <w:rPr>
          <w:rFonts w:ascii="Arial" w:hAnsi="Arial" w:cs="Arial"/>
        </w:rPr>
        <w:t xml:space="preserve"> wynika z</w:t>
      </w:r>
      <w:r w:rsidR="003A6BA0" w:rsidRPr="00376F03">
        <w:rPr>
          <w:rFonts w:ascii="Arial" w:hAnsi="Arial" w:cs="Arial"/>
        </w:rPr>
        <w:t xml:space="preserve"> </w:t>
      </w:r>
      <w:r w:rsidRPr="00376F03">
        <w:rPr>
          <w:rFonts w:ascii="Arial" w:hAnsi="Arial" w:cs="Arial"/>
        </w:rPr>
        <w:t xml:space="preserve">art. </w:t>
      </w:r>
      <w:r w:rsidR="00C773DC" w:rsidRPr="00376F03">
        <w:rPr>
          <w:rFonts w:ascii="Arial" w:hAnsi="Arial" w:cs="Arial"/>
        </w:rPr>
        <w:t>13i</w:t>
      </w:r>
      <w:r w:rsidRPr="00376F03">
        <w:rPr>
          <w:rFonts w:ascii="Arial" w:hAnsi="Arial" w:cs="Arial"/>
        </w:rPr>
        <w:t xml:space="preserve"> pkt </w:t>
      </w:r>
      <w:r w:rsidR="00C773DC" w:rsidRPr="00376F03">
        <w:rPr>
          <w:rFonts w:ascii="Arial" w:hAnsi="Arial" w:cs="Arial"/>
        </w:rPr>
        <w:t>9</w:t>
      </w:r>
      <w:r w:rsidRPr="00376F03">
        <w:rPr>
          <w:rFonts w:ascii="Arial" w:hAnsi="Arial" w:cs="Arial"/>
        </w:rPr>
        <w:t xml:space="preserve"> </w:t>
      </w:r>
      <w:r w:rsidR="00006B75" w:rsidRPr="00376F03">
        <w:rPr>
          <w:rFonts w:ascii="Arial" w:hAnsi="Arial" w:cs="Arial"/>
        </w:rPr>
        <w:t>ustawy o planowaniu i</w:t>
      </w:r>
      <w:r w:rsidR="007C3AFC" w:rsidRPr="00376F03">
        <w:rPr>
          <w:rFonts w:ascii="Arial" w:hAnsi="Arial" w:cs="Arial"/>
        </w:rPr>
        <w:t xml:space="preserve"> zagospodarowaniu przestrzennym oraz </w:t>
      </w:r>
      <w:r w:rsidR="007C3AFC" w:rsidRPr="00376F03">
        <w:rPr>
          <w:rFonts w:ascii="Arial" w:eastAsia="Times New Roman" w:hAnsi="Arial" w:cs="Arial"/>
          <w:lang w:eastAsia="pl-PL"/>
        </w:rPr>
        <w:t>art. 39 ust. 1, art. 46</w:t>
      </w:r>
      <w:r w:rsidR="009C5E4F">
        <w:rPr>
          <w:rFonts w:ascii="Arial" w:eastAsia="Times New Roman" w:hAnsi="Arial" w:cs="Arial"/>
          <w:lang w:eastAsia="pl-PL"/>
        </w:rPr>
        <w:t xml:space="preserve"> ust. 1 pkt 1</w:t>
      </w:r>
      <w:r w:rsidR="007C3AFC" w:rsidRPr="00376F03">
        <w:rPr>
          <w:rFonts w:ascii="Arial" w:eastAsia="Times New Roman" w:hAnsi="Arial" w:cs="Arial"/>
          <w:lang w:eastAsia="pl-PL"/>
        </w:rPr>
        <w:t xml:space="preserve"> i art. 54 ust. 2 i 3 ustawy </w:t>
      </w:r>
      <w:r w:rsidR="008309C9">
        <w:rPr>
          <w:rFonts w:ascii="Arial" w:eastAsia="Times New Roman" w:hAnsi="Arial" w:cs="Arial"/>
          <w:lang w:eastAsia="pl-PL"/>
        </w:rPr>
        <w:t>z dnia 3 października 2008 r. o </w:t>
      </w:r>
      <w:r w:rsidR="007C3AFC" w:rsidRPr="00376F03">
        <w:rPr>
          <w:rFonts w:ascii="Arial" w:eastAsia="Times New Roman" w:hAnsi="Arial" w:cs="Arial"/>
          <w:lang w:eastAsia="pl-PL"/>
        </w:rPr>
        <w:t>udostępnianiu informacji o środowisku i jego ochronie, udziale społeczeństwa w ochronie środowiska oraz o</w:t>
      </w:r>
      <w:r w:rsidR="00DE78A6">
        <w:rPr>
          <w:rFonts w:ascii="Arial" w:eastAsia="Times New Roman" w:hAnsi="Arial" w:cs="Arial"/>
          <w:lang w:eastAsia="pl-PL"/>
        </w:rPr>
        <w:t> </w:t>
      </w:r>
      <w:r w:rsidR="007C3AFC" w:rsidRPr="00376F03">
        <w:rPr>
          <w:rFonts w:ascii="Arial" w:eastAsia="Times New Roman" w:hAnsi="Arial" w:cs="Arial"/>
          <w:lang w:eastAsia="pl-PL"/>
        </w:rPr>
        <w:t>ocenach oddziaływa</w:t>
      </w:r>
      <w:r w:rsidR="00975DD4" w:rsidRPr="00376F03">
        <w:rPr>
          <w:rFonts w:ascii="Arial" w:eastAsia="Times New Roman" w:hAnsi="Arial" w:cs="Arial"/>
          <w:lang w:eastAsia="pl-PL"/>
        </w:rPr>
        <w:t>nia na środowisko (Dz. U. z 2026</w:t>
      </w:r>
      <w:r w:rsidR="007C3AFC" w:rsidRPr="00376F03">
        <w:rPr>
          <w:rFonts w:ascii="Arial" w:eastAsia="Times New Roman" w:hAnsi="Arial" w:cs="Arial"/>
          <w:lang w:eastAsia="pl-PL"/>
        </w:rPr>
        <w:t xml:space="preserve"> r. poz. </w:t>
      </w:r>
      <w:r w:rsidR="00975DD4" w:rsidRPr="00376F03">
        <w:rPr>
          <w:rFonts w:ascii="Arial" w:eastAsia="Times New Roman" w:hAnsi="Arial" w:cs="Arial"/>
          <w:lang w:eastAsia="pl-PL"/>
        </w:rPr>
        <w:t>670</w:t>
      </w:r>
      <w:r w:rsidR="008309C9">
        <w:rPr>
          <w:rFonts w:ascii="Arial" w:eastAsia="Times New Roman" w:hAnsi="Arial" w:cs="Arial"/>
          <w:lang w:eastAsia="pl-PL"/>
        </w:rPr>
        <w:t>), w </w:t>
      </w:r>
      <w:r w:rsidR="007C3AFC" w:rsidRPr="00376F03">
        <w:rPr>
          <w:rFonts w:ascii="Arial" w:eastAsia="Times New Roman" w:hAnsi="Arial" w:cs="Arial"/>
          <w:lang w:eastAsia="pl-PL"/>
        </w:rPr>
        <w:t>ramach strategicznej oceny oddziaływania na środowisko.</w:t>
      </w:r>
      <w:r w:rsidR="00006B75" w:rsidRPr="00376F03">
        <w:rPr>
          <w:rFonts w:ascii="Arial" w:hAnsi="Arial" w:cs="Arial"/>
        </w:rPr>
        <w:t xml:space="preserve"> </w:t>
      </w:r>
      <w:r w:rsidRPr="00376F03">
        <w:rPr>
          <w:rFonts w:ascii="Arial" w:hAnsi="Arial" w:cs="Arial"/>
        </w:rPr>
        <w:t xml:space="preserve">Zasady </w:t>
      </w:r>
      <w:r w:rsidR="00AB5F4A" w:rsidRPr="00376F03">
        <w:rPr>
          <w:rFonts w:ascii="Arial" w:hAnsi="Arial" w:cs="Arial"/>
        </w:rPr>
        <w:t>i</w:t>
      </w:r>
      <w:r w:rsidRPr="00376F03">
        <w:rPr>
          <w:rFonts w:ascii="Arial" w:hAnsi="Arial" w:cs="Arial"/>
        </w:rPr>
        <w:t xml:space="preserve"> tryb partycypacji społecznych oraz formy konsultacji zostały określone w Rozdziale 1a Partycypacja społeczna </w:t>
      </w:r>
      <w:r w:rsidR="00006B75" w:rsidRPr="00376F03">
        <w:rPr>
          <w:rFonts w:ascii="Arial" w:hAnsi="Arial" w:cs="Arial"/>
        </w:rPr>
        <w:t>ustawy</w:t>
      </w:r>
      <w:r w:rsidR="0089433B">
        <w:rPr>
          <w:rFonts w:ascii="Arial" w:hAnsi="Arial" w:cs="Arial"/>
        </w:rPr>
        <w:t xml:space="preserve"> </w:t>
      </w:r>
      <w:r w:rsidR="0089433B" w:rsidRPr="00376F03">
        <w:rPr>
          <w:rFonts w:ascii="Arial" w:hAnsi="Arial" w:cs="Arial"/>
        </w:rPr>
        <w:t>o planowaniu i zagospodarowaniu przestrzennym</w:t>
      </w:r>
      <w:r w:rsidRPr="00376F03">
        <w:rPr>
          <w:rFonts w:ascii="Arial" w:hAnsi="Arial" w:cs="Arial"/>
        </w:rPr>
        <w:t>.</w:t>
      </w:r>
    </w:p>
    <w:p w14:paraId="1EEC4797" w14:textId="77777777" w:rsidR="00C773DC" w:rsidRPr="00376F03" w:rsidRDefault="00C773DC" w:rsidP="00223E74">
      <w:pPr>
        <w:pStyle w:val="Akapitzlist"/>
        <w:spacing w:after="0" w:line="22" w:lineRule="atLeast"/>
        <w:ind w:left="709" w:firstLine="425"/>
        <w:rPr>
          <w:rFonts w:ascii="Arial" w:hAnsi="Arial" w:cs="Arial"/>
        </w:rPr>
      </w:pPr>
    </w:p>
    <w:p w14:paraId="4218E74B" w14:textId="77777777" w:rsidR="00201C1B" w:rsidRPr="00376F03" w:rsidRDefault="00201C1B" w:rsidP="00223E74">
      <w:pPr>
        <w:pStyle w:val="Akapitzlist"/>
        <w:spacing w:after="0" w:line="312" w:lineRule="auto"/>
        <w:ind w:left="567" w:hanging="142"/>
        <w:rPr>
          <w:rFonts w:ascii="Arial" w:hAnsi="Arial" w:cs="Arial"/>
          <w:b/>
        </w:rPr>
      </w:pPr>
      <w:r w:rsidRPr="00376F03">
        <w:rPr>
          <w:rFonts w:ascii="Arial" w:hAnsi="Arial" w:cs="Arial"/>
          <w:b/>
        </w:rPr>
        <w:t>2.2. Cel</w:t>
      </w:r>
    </w:p>
    <w:p w14:paraId="506DFD24" w14:textId="7F40A02A" w:rsidR="00201C1B" w:rsidRPr="00376F03" w:rsidRDefault="00201C1B" w:rsidP="00223E74">
      <w:pPr>
        <w:pStyle w:val="Akapitzlist"/>
        <w:spacing w:after="0" w:line="22" w:lineRule="atLeast"/>
        <w:ind w:left="709" w:firstLine="425"/>
        <w:rPr>
          <w:rFonts w:ascii="Arial" w:hAnsi="Arial" w:cs="Arial"/>
        </w:rPr>
      </w:pPr>
      <w:r w:rsidRPr="00376F03">
        <w:rPr>
          <w:rFonts w:ascii="Arial" w:hAnsi="Arial" w:cs="Arial"/>
        </w:rPr>
        <w:t>Celem konsultacji społecznych</w:t>
      </w:r>
      <w:r w:rsidR="00FB0F56" w:rsidRPr="00376F03">
        <w:rPr>
          <w:rFonts w:ascii="Arial" w:hAnsi="Arial" w:cs="Arial"/>
        </w:rPr>
        <w:t xml:space="preserve"> było umożliwienie mieszkańcom wyrażeni</w:t>
      </w:r>
      <w:r w:rsidR="00C80B23" w:rsidRPr="00376F03">
        <w:rPr>
          <w:rFonts w:ascii="Arial" w:hAnsi="Arial" w:cs="Arial"/>
        </w:rPr>
        <w:t>a</w:t>
      </w:r>
      <w:r w:rsidR="00FB0F56" w:rsidRPr="00376F03">
        <w:rPr>
          <w:rFonts w:ascii="Arial" w:hAnsi="Arial" w:cs="Arial"/>
        </w:rPr>
        <w:t xml:space="preserve"> opinii o</w:t>
      </w:r>
      <w:r w:rsidR="00DE78A6">
        <w:rPr>
          <w:rFonts w:ascii="Arial" w:hAnsi="Arial" w:cs="Arial"/>
        </w:rPr>
        <w:t> </w:t>
      </w:r>
      <w:r w:rsidR="00FB0F56" w:rsidRPr="00376F03">
        <w:rPr>
          <w:rFonts w:ascii="Arial" w:hAnsi="Arial" w:cs="Arial"/>
        </w:rPr>
        <w:t xml:space="preserve">sporządzonym projekcie planu </w:t>
      </w:r>
      <w:r w:rsidR="0030073F" w:rsidRPr="00376F03">
        <w:rPr>
          <w:rFonts w:ascii="Arial" w:hAnsi="Arial" w:cs="Arial"/>
        </w:rPr>
        <w:t>ogólnego i prog</w:t>
      </w:r>
      <w:r w:rsidR="0089433B">
        <w:rPr>
          <w:rFonts w:ascii="Arial" w:hAnsi="Arial" w:cs="Arial"/>
        </w:rPr>
        <w:t>nozie</w:t>
      </w:r>
      <w:r w:rsidR="0030073F" w:rsidRPr="00376F03">
        <w:rPr>
          <w:rFonts w:ascii="Arial" w:hAnsi="Arial" w:cs="Arial"/>
        </w:rPr>
        <w:t xml:space="preserve"> oddziaływania na środowisko </w:t>
      </w:r>
      <w:r w:rsidR="00FB0F56" w:rsidRPr="00376F03">
        <w:rPr>
          <w:rFonts w:ascii="Arial" w:hAnsi="Arial" w:cs="Arial"/>
        </w:rPr>
        <w:t>oraz wyjaśnienie ustaleń zawartych w</w:t>
      </w:r>
      <w:r w:rsidR="007C2C86" w:rsidRPr="00376F03">
        <w:rPr>
          <w:rFonts w:ascii="Arial" w:hAnsi="Arial" w:cs="Arial"/>
        </w:rPr>
        <w:t> </w:t>
      </w:r>
      <w:r w:rsidR="00FB0F56" w:rsidRPr="00376F03">
        <w:rPr>
          <w:rFonts w:ascii="Arial" w:hAnsi="Arial" w:cs="Arial"/>
        </w:rPr>
        <w:t>ww. projekcie. Możliwe było również zgłaszanie uwag i</w:t>
      </w:r>
      <w:r w:rsidR="00424B95">
        <w:rPr>
          <w:rFonts w:ascii="Arial" w:hAnsi="Arial" w:cs="Arial"/>
        </w:rPr>
        <w:t> </w:t>
      </w:r>
      <w:r w:rsidR="00FB0F56" w:rsidRPr="00376F03">
        <w:rPr>
          <w:rFonts w:ascii="Arial" w:hAnsi="Arial" w:cs="Arial"/>
        </w:rPr>
        <w:t>stanowisk do</w:t>
      </w:r>
      <w:r w:rsidR="007C2C86" w:rsidRPr="00376F03">
        <w:rPr>
          <w:rFonts w:ascii="Arial" w:hAnsi="Arial" w:cs="Arial"/>
        </w:rPr>
        <w:t> </w:t>
      </w:r>
      <w:r w:rsidR="00FB0F56" w:rsidRPr="00376F03">
        <w:rPr>
          <w:rFonts w:ascii="Arial" w:hAnsi="Arial" w:cs="Arial"/>
        </w:rPr>
        <w:t>przygotowanego projektu</w:t>
      </w:r>
      <w:r w:rsidR="0089433B">
        <w:rPr>
          <w:rFonts w:ascii="Arial" w:hAnsi="Arial" w:cs="Arial"/>
        </w:rPr>
        <w:t xml:space="preserve"> oraz</w:t>
      </w:r>
      <w:r w:rsidR="00AF6551" w:rsidRPr="00376F03">
        <w:rPr>
          <w:rFonts w:ascii="Arial" w:hAnsi="Arial" w:cs="Arial"/>
        </w:rPr>
        <w:t xml:space="preserve"> </w:t>
      </w:r>
      <w:r w:rsidR="001168FE" w:rsidRPr="00376F03">
        <w:rPr>
          <w:rFonts w:ascii="Arial" w:hAnsi="Arial" w:cs="Arial"/>
        </w:rPr>
        <w:t>do</w:t>
      </w:r>
      <w:r w:rsidR="00AF6551" w:rsidRPr="00376F03">
        <w:rPr>
          <w:rFonts w:ascii="Arial" w:hAnsi="Arial" w:cs="Arial"/>
        </w:rPr>
        <w:t xml:space="preserve"> </w:t>
      </w:r>
      <w:r w:rsidR="001168FE" w:rsidRPr="00376F03">
        <w:rPr>
          <w:rFonts w:ascii="Arial" w:hAnsi="Arial" w:cs="Arial"/>
        </w:rPr>
        <w:t>prognozy oddziaływania na</w:t>
      </w:r>
      <w:r w:rsidR="00414560" w:rsidRPr="00376F03">
        <w:rPr>
          <w:rFonts w:ascii="Arial" w:hAnsi="Arial" w:cs="Arial"/>
        </w:rPr>
        <w:t> </w:t>
      </w:r>
      <w:r w:rsidR="001168FE" w:rsidRPr="00376F03">
        <w:rPr>
          <w:rFonts w:ascii="Arial" w:hAnsi="Arial" w:cs="Arial"/>
        </w:rPr>
        <w:t>środowisko</w:t>
      </w:r>
      <w:r w:rsidR="00FB0F56" w:rsidRPr="00376F03">
        <w:rPr>
          <w:rFonts w:ascii="Arial" w:hAnsi="Arial" w:cs="Arial"/>
        </w:rPr>
        <w:t>.</w:t>
      </w:r>
    </w:p>
    <w:p w14:paraId="684FBACA" w14:textId="77777777" w:rsidR="00C773DC" w:rsidRPr="00376F03" w:rsidRDefault="00C773DC" w:rsidP="00223E74">
      <w:pPr>
        <w:pStyle w:val="Akapitzlist"/>
        <w:spacing w:after="0" w:line="22" w:lineRule="atLeast"/>
        <w:ind w:left="709" w:firstLine="425"/>
        <w:rPr>
          <w:rFonts w:ascii="Arial" w:hAnsi="Arial" w:cs="Arial"/>
        </w:rPr>
      </w:pPr>
    </w:p>
    <w:p w14:paraId="26952034" w14:textId="3D255925" w:rsidR="00FB0F56" w:rsidRPr="00376F03" w:rsidRDefault="00AD74D9" w:rsidP="00223E74">
      <w:pPr>
        <w:pStyle w:val="Akapitzlist"/>
        <w:spacing w:after="0" w:line="312" w:lineRule="auto"/>
        <w:ind w:left="567" w:hanging="142"/>
        <w:rPr>
          <w:rFonts w:ascii="Arial" w:hAnsi="Arial" w:cs="Arial"/>
          <w:b/>
        </w:rPr>
      </w:pPr>
      <w:r>
        <w:rPr>
          <w:rFonts w:ascii="Arial" w:hAnsi="Arial" w:cs="Arial"/>
          <w:b/>
        </w:rPr>
        <w:t>2.3. Tryb</w:t>
      </w:r>
    </w:p>
    <w:p w14:paraId="4201215D" w14:textId="1A682062" w:rsidR="00FB0F56" w:rsidRPr="00376F03" w:rsidRDefault="00FB0F56" w:rsidP="00223E74">
      <w:pPr>
        <w:pStyle w:val="Akapitzlist"/>
        <w:spacing w:after="0" w:line="22" w:lineRule="atLeast"/>
        <w:ind w:left="709" w:firstLine="425"/>
        <w:rPr>
          <w:rFonts w:ascii="Arial" w:hAnsi="Arial" w:cs="Arial"/>
          <w:highlight w:val="yellow"/>
        </w:rPr>
      </w:pPr>
      <w:r w:rsidRPr="00376F03">
        <w:rPr>
          <w:rFonts w:ascii="Arial" w:hAnsi="Arial" w:cs="Arial"/>
        </w:rPr>
        <w:t xml:space="preserve">Konsultacje społeczne dotyczące projektu </w:t>
      </w:r>
      <w:r w:rsidR="00C80B23" w:rsidRPr="00376F03">
        <w:rPr>
          <w:rFonts w:ascii="Arial" w:hAnsi="Arial" w:cs="Arial"/>
        </w:rPr>
        <w:t xml:space="preserve">planu </w:t>
      </w:r>
      <w:r w:rsidR="00C773DC" w:rsidRPr="00376F03">
        <w:rPr>
          <w:rFonts w:ascii="Arial" w:hAnsi="Arial" w:cs="Arial"/>
        </w:rPr>
        <w:t xml:space="preserve">ogólnego </w:t>
      </w:r>
      <w:r w:rsidR="00FB2109" w:rsidRPr="00376F03">
        <w:rPr>
          <w:rFonts w:ascii="Arial" w:hAnsi="Arial" w:cs="Arial"/>
        </w:rPr>
        <w:t xml:space="preserve">wraz z prognozą oddziaływania na środowisko </w:t>
      </w:r>
      <w:r w:rsidRPr="00376F03">
        <w:rPr>
          <w:rFonts w:ascii="Arial" w:hAnsi="Arial" w:cs="Arial"/>
        </w:rPr>
        <w:t>były prowadzone w</w:t>
      </w:r>
      <w:r w:rsidR="00E128A1" w:rsidRPr="00376F03">
        <w:rPr>
          <w:rFonts w:ascii="Arial" w:hAnsi="Arial" w:cs="Arial"/>
        </w:rPr>
        <w:t> </w:t>
      </w:r>
      <w:r w:rsidRPr="00376F03">
        <w:rPr>
          <w:rFonts w:ascii="Arial" w:hAnsi="Arial" w:cs="Arial"/>
        </w:rPr>
        <w:t xml:space="preserve">terminie </w:t>
      </w:r>
      <w:r w:rsidR="006A64FB" w:rsidRPr="00376F03">
        <w:rPr>
          <w:rFonts w:ascii="Arial" w:hAnsi="Arial" w:cs="Arial"/>
        </w:rPr>
        <w:t>od</w:t>
      </w:r>
      <w:r w:rsidR="00AF6551" w:rsidRPr="00376F03">
        <w:rPr>
          <w:rFonts w:ascii="Arial" w:hAnsi="Arial" w:cs="Arial"/>
        </w:rPr>
        <w:t xml:space="preserve"> </w:t>
      </w:r>
      <w:r w:rsidR="00C773DC" w:rsidRPr="00376F03">
        <w:rPr>
          <w:rFonts w:ascii="Arial" w:hAnsi="Arial" w:cs="Arial"/>
        </w:rPr>
        <w:t>13 maja</w:t>
      </w:r>
      <w:r w:rsidR="00F17A21" w:rsidRPr="00376F03">
        <w:rPr>
          <w:rFonts w:ascii="Arial" w:hAnsi="Arial" w:cs="Arial"/>
        </w:rPr>
        <w:t xml:space="preserve"> do </w:t>
      </w:r>
      <w:r w:rsidR="00C773DC" w:rsidRPr="00376F03">
        <w:rPr>
          <w:rFonts w:ascii="Arial" w:hAnsi="Arial" w:cs="Arial"/>
        </w:rPr>
        <w:t>09 czerwca</w:t>
      </w:r>
      <w:r w:rsidR="0089433B">
        <w:rPr>
          <w:rFonts w:ascii="Arial" w:hAnsi="Arial" w:cs="Arial"/>
        </w:rPr>
        <w:t xml:space="preserve"> 2026 </w:t>
      </w:r>
      <w:r w:rsidR="00A26C1D" w:rsidRPr="00376F03">
        <w:rPr>
          <w:rFonts w:ascii="Arial" w:hAnsi="Arial" w:cs="Arial"/>
        </w:rPr>
        <w:t>r.</w:t>
      </w:r>
    </w:p>
    <w:p w14:paraId="4069C8A6" w14:textId="5DDAC5A7" w:rsidR="00346C79" w:rsidRPr="00376F03" w:rsidRDefault="00077FF7" w:rsidP="00223E74">
      <w:pPr>
        <w:pStyle w:val="Akapitzlist"/>
        <w:spacing w:after="0" w:line="22" w:lineRule="atLeast"/>
        <w:ind w:left="709" w:firstLine="425"/>
        <w:rPr>
          <w:rFonts w:ascii="Arial" w:hAnsi="Arial" w:cs="Arial"/>
        </w:rPr>
      </w:pPr>
      <w:r w:rsidRPr="00376F03">
        <w:rPr>
          <w:rFonts w:ascii="Arial" w:hAnsi="Arial" w:cs="Arial"/>
        </w:rPr>
        <w:t>W dni</w:t>
      </w:r>
      <w:r w:rsidR="00D16760" w:rsidRPr="00376F03">
        <w:rPr>
          <w:rFonts w:ascii="Arial" w:hAnsi="Arial" w:cs="Arial"/>
        </w:rPr>
        <w:t>u</w:t>
      </w:r>
      <w:r w:rsidRPr="00376F03">
        <w:rPr>
          <w:rFonts w:ascii="Arial" w:hAnsi="Arial" w:cs="Arial"/>
        </w:rPr>
        <w:t xml:space="preserve"> </w:t>
      </w:r>
      <w:r w:rsidR="00AF4493" w:rsidRPr="00376F03">
        <w:rPr>
          <w:rFonts w:ascii="Arial" w:hAnsi="Arial" w:cs="Arial"/>
        </w:rPr>
        <w:t>13 maja</w:t>
      </w:r>
      <w:r w:rsidR="00A26C1D" w:rsidRPr="00376F03">
        <w:rPr>
          <w:rFonts w:ascii="Arial" w:hAnsi="Arial" w:cs="Arial"/>
        </w:rPr>
        <w:t xml:space="preserve"> </w:t>
      </w:r>
      <w:r w:rsidR="00B658EA" w:rsidRPr="00376F03">
        <w:rPr>
          <w:rFonts w:ascii="Arial" w:hAnsi="Arial" w:cs="Arial"/>
        </w:rPr>
        <w:t>202</w:t>
      </w:r>
      <w:r w:rsidR="00A26C1D" w:rsidRPr="00376F03">
        <w:rPr>
          <w:rFonts w:ascii="Arial" w:hAnsi="Arial" w:cs="Arial"/>
        </w:rPr>
        <w:t>6</w:t>
      </w:r>
      <w:r w:rsidR="00B658EA" w:rsidRPr="00376F03">
        <w:rPr>
          <w:rFonts w:ascii="Arial" w:hAnsi="Arial" w:cs="Arial"/>
        </w:rPr>
        <w:t xml:space="preserve"> r.</w:t>
      </w:r>
      <w:r w:rsidRPr="00376F03">
        <w:rPr>
          <w:rFonts w:ascii="Arial" w:hAnsi="Arial" w:cs="Arial"/>
        </w:rPr>
        <w:t xml:space="preserve"> opublikowano informację w</w:t>
      </w:r>
      <w:r w:rsidR="00EE1A48" w:rsidRPr="00376F03">
        <w:rPr>
          <w:rFonts w:ascii="Arial" w:hAnsi="Arial" w:cs="Arial"/>
        </w:rPr>
        <w:t xml:space="preserve"> </w:t>
      </w:r>
      <w:r w:rsidRPr="00376F03">
        <w:rPr>
          <w:rFonts w:ascii="Arial" w:hAnsi="Arial" w:cs="Arial"/>
        </w:rPr>
        <w:t>prasie lokalnej –</w:t>
      </w:r>
      <w:r w:rsidR="0089433B">
        <w:rPr>
          <w:rFonts w:ascii="Arial" w:hAnsi="Arial" w:cs="Arial"/>
        </w:rPr>
        <w:t xml:space="preserve"> </w:t>
      </w:r>
      <w:r w:rsidRPr="00376F03">
        <w:rPr>
          <w:rFonts w:ascii="Arial" w:hAnsi="Arial" w:cs="Arial"/>
        </w:rPr>
        <w:t>Gazecie Wyborczej</w:t>
      </w:r>
      <w:r w:rsidR="00FE4A74" w:rsidRPr="00376F03">
        <w:rPr>
          <w:rFonts w:ascii="Arial" w:hAnsi="Arial" w:cs="Arial"/>
        </w:rPr>
        <w:t xml:space="preserve"> oraz </w:t>
      </w:r>
      <w:r w:rsidRPr="00376F03">
        <w:rPr>
          <w:rFonts w:ascii="Arial" w:hAnsi="Arial" w:cs="Arial"/>
        </w:rPr>
        <w:t>na tablicy ogłoszeń w siedzibie Urzędu Miejskiego w Białymstoku przy</w:t>
      </w:r>
      <w:r w:rsidR="00F17A21" w:rsidRPr="00376F03">
        <w:rPr>
          <w:rFonts w:ascii="Arial" w:hAnsi="Arial" w:cs="Arial"/>
        </w:rPr>
        <w:t> </w:t>
      </w:r>
      <w:r w:rsidRPr="00376F03">
        <w:rPr>
          <w:rFonts w:ascii="Arial" w:hAnsi="Arial" w:cs="Arial"/>
        </w:rPr>
        <w:t>ul. Słonimskiej</w:t>
      </w:r>
      <w:r w:rsidR="00331474">
        <w:rPr>
          <w:rFonts w:ascii="Arial" w:hAnsi="Arial" w:cs="Arial"/>
        </w:rPr>
        <w:t> </w:t>
      </w:r>
      <w:r w:rsidRPr="00376F03">
        <w:rPr>
          <w:rFonts w:ascii="Arial" w:hAnsi="Arial" w:cs="Arial"/>
        </w:rPr>
        <w:t xml:space="preserve">1, 15-950 Białystok oraz budynku jednostki </w:t>
      </w:r>
      <w:r w:rsidR="000D02C1" w:rsidRPr="00376F03">
        <w:rPr>
          <w:rFonts w:ascii="Arial" w:hAnsi="Arial" w:cs="Arial"/>
        </w:rPr>
        <w:t>organizacyjnej prowadzącej post</w:t>
      </w:r>
      <w:r w:rsidR="00006B75" w:rsidRPr="00376F03">
        <w:rPr>
          <w:rFonts w:ascii="Arial" w:hAnsi="Arial" w:cs="Arial"/>
        </w:rPr>
        <w:t>ę</w:t>
      </w:r>
      <w:r w:rsidR="000D02C1" w:rsidRPr="00376F03">
        <w:rPr>
          <w:rFonts w:ascii="Arial" w:hAnsi="Arial" w:cs="Arial"/>
        </w:rPr>
        <w:t>powanie tj.</w:t>
      </w:r>
      <w:r w:rsidR="0089433B">
        <w:rPr>
          <w:rFonts w:ascii="Arial" w:hAnsi="Arial" w:cs="Arial"/>
        </w:rPr>
        <w:t> </w:t>
      </w:r>
      <w:r w:rsidR="0035681D" w:rsidRPr="00376F03">
        <w:rPr>
          <w:rFonts w:ascii="Arial" w:hAnsi="Arial" w:cs="Arial"/>
        </w:rPr>
        <w:t>w</w:t>
      </w:r>
      <w:r w:rsidR="00DE78A6">
        <w:rPr>
          <w:rFonts w:ascii="Arial" w:hAnsi="Arial" w:cs="Arial"/>
        </w:rPr>
        <w:t> </w:t>
      </w:r>
      <w:r w:rsidR="0035681D" w:rsidRPr="00376F03">
        <w:rPr>
          <w:rFonts w:ascii="Arial" w:hAnsi="Arial" w:cs="Arial"/>
        </w:rPr>
        <w:t>Departamen</w:t>
      </w:r>
      <w:r w:rsidR="00346C79" w:rsidRPr="00376F03">
        <w:rPr>
          <w:rFonts w:ascii="Arial" w:hAnsi="Arial" w:cs="Arial"/>
        </w:rPr>
        <w:t>cie</w:t>
      </w:r>
      <w:r w:rsidR="0035681D" w:rsidRPr="00376F03">
        <w:rPr>
          <w:rFonts w:ascii="Arial" w:hAnsi="Arial" w:cs="Arial"/>
        </w:rPr>
        <w:t xml:space="preserve"> Urbanistyki przy</w:t>
      </w:r>
      <w:r w:rsidR="00EE1A48" w:rsidRPr="00376F03">
        <w:rPr>
          <w:rFonts w:ascii="Arial" w:hAnsi="Arial" w:cs="Arial"/>
        </w:rPr>
        <w:t xml:space="preserve"> </w:t>
      </w:r>
      <w:r w:rsidR="0035681D" w:rsidRPr="00376F03">
        <w:rPr>
          <w:rFonts w:ascii="Arial" w:hAnsi="Arial" w:cs="Arial"/>
        </w:rPr>
        <w:t xml:space="preserve">ul. dr I. </w:t>
      </w:r>
      <w:proofErr w:type="spellStart"/>
      <w:r w:rsidR="0035681D" w:rsidRPr="00376F03">
        <w:rPr>
          <w:rFonts w:ascii="Arial" w:hAnsi="Arial" w:cs="Arial"/>
        </w:rPr>
        <w:t>Białówny</w:t>
      </w:r>
      <w:proofErr w:type="spellEnd"/>
      <w:r w:rsidR="0035681D" w:rsidRPr="00376F03">
        <w:rPr>
          <w:rFonts w:ascii="Arial" w:hAnsi="Arial" w:cs="Arial"/>
        </w:rPr>
        <w:t xml:space="preserve"> 11</w:t>
      </w:r>
      <w:r w:rsidR="000D02C1" w:rsidRPr="00376F03">
        <w:rPr>
          <w:rFonts w:ascii="Arial" w:hAnsi="Arial" w:cs="Arial"/>
        </w:rPr>
        <w:t>, 15-437 Białystok</w:t>
      </w:r>
      <w:r w:rsidR="003753DC">
        <w:rPr>
          <w:rFonts w:ascii="Arial" w:hAnsi="Arial" w:cs="Arial"/>
        </w:rPr>
        <w:t>,</w:t>
      </w:r>
      <w:r w:rsidR="000D02C1" w:rsidRPr="00376F03">
        <w:rPr>
          <w:rFonts w:ascii="Arial" w:hAnsi="Arial" w:cs="Arial"/>
        </w:rPr>
        <w:t xml:space="preserve"> </w:t>
      </w:r>
      <w:r w:rsidR="00006B75" w:rsidRPr="00376F03">
        <w:rPr>
          <w:rFonts w:ascii="Arial" w:hAnsi="Arial" w:cs="Arial"/>
        </w:rPr>
        <w:t>udostępniono</w:t>
      </w:r>
      <w:r w:rsidR="000D02C1" w:rsidRPr="00376F03">
        <w:rPr>
          <w:rFonts w:ascii="Arial" w:hAnsi="Arial" w:cs="Arial"/>
        </w:rPr>
        <w:t xml:space="preserve"> informację </w:t>
      </w:r>
      <w:r w:rsidR="00346C79" w:rsidRPr="00376F03">
        <w:rPr>
          <w:rFonts w:ascii="Arial" w:hAnsi="Arial" w:cs="Arial"/>
        </w:rPr>
        <w:t>o</w:t>
      </w:r>
      <w:r w:rsidR="00EE1A48" w:rsidRPr="00376F03">
        <w:rPr>
          <w:rFonts w:ascii="Arial" w:hAnsi="Arial" w:cs="Arial"/>
        </w:rPr>
        <w:t xml:space="preserve"> </w:t>
      </w:r>
      <w:r w:rsidR="00346C79" w:rsidRPr="00376F03">
        <w:rPr>
          <w:rFonts w:ascii="Arial" w:hAnsi="Arial" w:cs="Arial"/>
        </w:rPr>
        <w:t>rozpoczęciu konsultacji sp</w:t>
      </w:r>
      <w:r w:rsidR="003F3251" w:rsidRPr="00376F03">
        <w:rPr>
          <w:rFonts w:ascii="Arial" w:hAnsi="Arial" w:cs="Arial"/>
        </w:rPr>
        <w:t>o</w:t>
      </w:r>
      <w:r w:rsidR="00346C79" w:rsidRPr="00376F03">
        <w:rPr>
          <w:rFonts w:ascii="Arial" w:hAnsi="Arial" w:cs="Arial"/>
        </w:rPr>
        <w:t>łecznych</w:t>
      </w:r>
      <w:r w:rsidRPr="00376F03">
        <w:rPr>
          <w:rFonts w:ascii="Arial" w:hAnsi="Arial" w:cs="Arial"/>
        </w:rPr>
        <w:t>.</w:t>
      </w:r>
    </w:p>
    <w:p w14:paraId="3543564E" w14:textId="0380626C" w:rsidR="005F209C" w:rsidRPr="00376F03" w:rsidRDefault="00EB1ADA" w:rsidP="00223E74">
      <w:pPr>
        <w:pStyle w:val="Akapitzlist"/>
        <w:spacing w:after="0" w:line="22" w:lineRule="atLeast"/>
        <w:ind w:left="709" w:firstLine="425"/>
        <w:rPr>
          <w:rFonts w:ascii="Arial" w:hAnsi="Arial" w:cs="Arial"/>
          <w:u w:val="single"/>
        </w:rPr>
      </w:pPr>
      <w:r w:rsidRPr="00376F03">
        <w:rPr>
          <w:rFonts w:ascii="Arial" w:hAnsi="Arial" w:cs="Arial"/>
        </w:rPr>
        <w:t>U</w:t>
      </w:r>
      <w:r w:rsidR="000D02C1" w:rsidRPr="00376F03">
        <w:rPr>
          <w:rFonts w:ascii="Arial" w:hAnsi="Arial" w:cs="Arial"/>
        </w:rPr>
        <w:t xml:space="preserve">dostępniono informację </w:t>
      </w:r>
      <w:r w:rsidR="00346C79" w:rsidRPr="00376F03">
        <w:rPr>
          <w:rFonts w:ascii="Arial" w:hAnsi="Arial" w:cs="Arial"/>
        </w:rPr>
        <w:t xml:space="preserve">na oficjalnej stronie internetowej Miasta Białystok </w:t>
      </w:r>
      <w:hyperlink r:id="rId10" w:history="1">
        <w:r w:rsidR="00346C79" w:rsidRPr="00376F03">
          <w:rPr>
            <w:rStyle w:val="Hipercze"/>
            <w:rFonts w:ascii="Arial" w:hAnsi="Arial" w:cs="Arial"/>
            <w:color w:val="auto"/>
          </w:rPr>
          <w:t>www.bialystok.pl</w:t>
        </w:r>
      </w:hyperlink>
      <w:r w:rsidR="00D56808" w:rsidRPr="00376F03">
        <w:rPr>
          <w:rStyle w:val="Hipercze"/>
          <w:rFonts w:ascii="Arial" w:hAnsi="Arial" w:cs="Arial"/>
          <w:color w:val="auto"/>
          <w:u w:val="none"/>
        </w:rPr>
        <w:t xml:space="preserve"> </w:t>
      </w:r>
      <w:r w:rsidR="00346C79" w:rsidRPr="00376F03">
        <w:rPr>
          <w:rFonts w:ascii="Arial" w:hAnsi="Arial" w:cs="Arial"/>
        </w:rPr>
        <w:t xml:space="preserve">oraz w Biuletynie Informacji </w:t>
      </w:r>
      <w:r w:rsidR="00EE1A48" w:rsidRPr="00376F03">
        <w:rPr>
          <w:rFonts w:ascii="Arial" w:hAnsi="Arial" w:cs="Arial"/>
        </w:rPr>
        <w:t>P</w:t>
      </w:r>
      <w:r w:rsidR="00346C79" w:rsidRPr="00376F03">
        <w:rPr>
          <w:rFonts w:ascii="Arial" w:hAnsi="Arial" w:cs="Arial"/>
        </w:rPr>
        <w:t>ublicznej Urzędu Miejskiego</w:t>
      </w:r>
      <w:r w:rsidR="00EE1A48" w:rsidRPr="00376F03">
        <w:rPr>
          <w:rFonts w:ascii="Arial" w:hAnsi="Arial" w:cs="Arial"/>
        </w:rPr>
        <w:t> </w:t>
      </w:r>
      <w:r w:rsidR="00346C79" w:rsidRPr="00376F03">
        <w:rPr>
          <w:rFonts w:ascii="Arial" w:hAnsi="Arial" w:cs="Arial"/>
        </w:rPr>
        <w:t>w</w:t>
      </w:r>
      <w:r w:rsidR="0089433B">
        <w:rPr>
          <w:rFonts w:ascii="Arial" w:hAnsi="Arial" w:cs="Arial"/>
        </w:rPr>
        <w:t xml:space="preserve"> </w:t>
      </w:r>
      <w:r w:rsidR="00346C79" w:rsidRPr="00376F03">
        <w:rPr>
          <w:rFonts w:ascii="Arial" w:hAnsi="Arial" w:cs="Arial"/>
        </w:rPr>
        <w:t>Białymstoku</w:t>
      </w:r>
      <w:r w:rsidR="000548AB" w:rsidRPr="00376F03">
        <w:rPr>
          <w:rFonts w:ascii="Arial" w:hAnsi="Arial" w:cs="Arial"/>
        </w:rPr>
        <w:t xml:space="preserve"> </w:t>
      </w:r>
      <w:hyperlink r:id="rId11" w:history="1">
        <w:r w:rsidR="00EE1A48" w:rsidRPr="00376F03">
          <w:rPr>
            <w:rStyle w:val="Hipercze"/>
            <w:rFonts w:ascii="Arial" w:hAnsi="Arial" w:cs="Arial"/>
            <w:color w:val="auto"/>
          </w:rPr>
          <w:t>https://bip.bialystok.pl/rozwoj_gminy/zagospodarowanie-przestrzenne/plan-ogolny-miasta-bialystok.html</w:t>
        </w:r>
      </w:hyperlink>
      <w:r w:rsidR="00077FF7" w:rsidRPr="00376F03">
        <w:rPr>
          <w:rFonts w:ascii="Arial" w:hAnsi="Arial" w:cs="Arial"/>
        </w:rPr>
        <w:t xml:space="preserve"> oraz w</w:t>
      </w:r>
      <w:r w:rsidR="00346C79" w:rsidRPr="00376F03">
        <w:rPr>
          <w:rFonts w:ascii="Arial" w:hAnsi="Arial" w:cs="Arial"/>
        </w:rPr>
        <w:t xml:space="preserve"> sposób zwyczajowo przyjęty</w:t>
      </w:r>
      <w:r w:rsidR="00C80B23" w:rsidRPr="00376F03">
        <w:rPr>
          <w:rFonts w:ascii="Arial" w:hAnsi="Arial" w:cs="Arial"/>
        </w:rPr>
        <w:t>,</w:t>
      </w:r>
      <w:r w:rsidR="00346C79" w:rsidRPr="00376F03">
        <w:rPr>
          <w:rFonts w:ascii="Arial" w:hAnsi="Arial" w:cs="Arial"/>
        </w:rPr>
        <w:t xml:space="preserve"> tj. poprze</w:t>
      </w:r>
      <w:r w:rsidR="007F0FA2" w:rsidRPr="00376F03">
        <w:rPr>
          <w:rFonts w:ascii="Arial" w:hAnsi="Arial" w:cs="Arial"/>
        </w:rPr>
        <w:t>z</w:t>
      </w:r>
      <w:r w:rsidR="00346C79" w:rsidRPr="00376F03">
        <w:rPr>
          <w:rFonts w:ascii="Arial" w:hAnsi="Arial" w:cs="Arial"/>
        </w:rPr>
        <w:t xml:space="preserve"> wywieszenie informacji na</w:t>
      </w:r>
      <w:r w:rsidR="00331474">
        <w:rPr>
          <w:rFonts w:ascii="Arial" w:hAnsi="Arial" w:cs="Arial"/>
        </w:rPr>
        <w:t> </w:t>
      </w:r>
      <w:r w:rsidR="00346C79" w:rsidRPr="00376F03">
        <w:rPr>
          <w:rFonts w:ascii="Arial" w:hAnsi="Arial" w:cs="Arial"/>
        </w:rPr>
        <w:t xml:space="preserve">elektronicznej </w:t>
      </w:r>
      <w:r w:rsidR="00006B75" w:rsidRPr="00376F03">
        <w:rPr>
          <w:rFonts w:ascii="Arial" w:hAnsi="Arial" w:cs="Arial"/>
        </w:rPr>
        <w:t xml:space="preserve">tablicy ogłoszeń </w:t>
      </w:r>
      <w:r w:rsidR="00346C79" w:rsidRPr="00376F03">
        <w:rPr>
          <w:rFonts w:ascii="Arial" w:hAnsi="Arial" w:cs="Arial"/>
        </w:rPr>
        <w:t>w</w:t>
      </w:r>
      <w:r w:rsidR="00EE1A48" w:rsidRPr="00376F03">
        <w:rPr>
          <w:rFonts w:ascii="Arial" w:hAnsi="Arial" w:cs="Arial"/>
        </w:rPr>
        <w:t xml:space="preserve"> </w:t>
      </w:r>
      <w:r w:rsidR="00346C79" w:rsidRPr="00376F03">
        <w:rPr>
          <w:rFonts w:ascii="Arial" w:hAnsi="Arial" w:cs="Arial"/>
        </w:rPr>
        <w:t xml:space="preserve">budynku Urzędu Miejskiego przy ul. </w:t>
      </w:r>
      <w:r w:rsidR="00EE1A48" w:rsidRPr="00376F03">
        <w:rPr>
          <w:rFonts w:ascii="Arial" w:hAnsi="Arial" w:cs="Arial"/>
        </w:rPr>
        <w:t xml:space="preserve">J. K. </w:t>
      </w:r>
      <w:r w:rsidR="00346C79" w:rsidRPr="00376F03">
        <w:rPr>
          <w:rFonts w:ascii="Arial" w:hAnsi="Arial" w:cs="Arial"/>
        </w:rPr>
        <w:t>Branickiego 3/5 ora</w:t>
      </w:r>
      <w:r w:rsidR="00EE1A48" w:rsidRPr="00376F03">
        <w:rPr>
          <w:rFonts w:ascii="Arial" w:hAnsi="Arial" w:cs="Arial"/>
        </w:rPr>
        <w:t xml:space="preserve">z </w:t>
      </w:r>
      <w:r w:rsidR="00346C79" w:rsidRPr="00376F03">
        <w:rPr>
          <w:rFonts w:ascii="Arial" w:hAnsi="Arial" w:cs="Arial"/>
        </w:rPr>
        <w:t>ul.</w:t>
      </w:r>
      <w:r w:rsidR="00EE1A48" w:rsidRPr="00376F03">
        <w:rPr>
          <w:rFonts w:ascii="Arial" w:hAnsi="Arial" w:cs="Arial"/>
        </w:rPr>
        <w:t xml:space="preserve"> </w:t>
      </w:r>
      <w:r w:rsidR="00346C79" w:rsidRPr="00376F03">
        <w:rPr>
          <w:rFonts w:ascii="Arial" w:hAnsi="Arial" w:cs="Arial"/>
        </w:rPr>
        <w:t>Składowej 11</w:t>
      </w:r>
      <w:r w:rsidR="003F3251" w:rsidRPr="00376F03">
        <w:rPr>
          <w:rFonts w:ascii="Arial" w:hAnsi="Arial" w:cs="Arial"/>
        </w:rPr>
        <w:t>.</w:t>
      </w:r>
    </w:p>
    <w:p w14:paraId="7352CB8B" w14:textId="1AA6D86D" w:rsidR="00BC1E23" w:rsidRPr="0089433B" w:rsidRDefault="00BC1E23" w:rsidP="00223E74">
      <w:pPr>
        <w:pStyle w:val="Akapitzlist"/>
        <w:spacing w:after="0" w:line="22" w:lineRule="atLeast"/>
        <w:ind w:left="709" w:firstLine="425"/>
        <w:rPr>
          <w:rFonts w:ascii="Arial" w:hAnsi="Arial" w:cs="Arial"/>
        </w:rPr>
      </w:pPr>
      <w:r w:rsidRPr="00376F03">
        <w:rPr>
          <w:rFonts w:ascii="Arial" w:hAnsi="Arial" w:cs="Arial"/>
        </w:rPr>
        <w:t>Ogłoszeni</w:t>
      </w:r>
      <w:r w:rsidR="00121ACF" w:rsidRPr="00376F03">
        <w:rPr>
          <w:rFonts w:ascii="Arial" w:hAnsi="Arial" w:cs="Arial"/>
        </w:rPr>
        <w:t>a</w:t>
      </w:r>
      <w:r w:rsidRPr="00376F03">
        <w:rPr>
          <w:rFonts w:ascii="Arial" w:hAnsi="Arial" w:cs="Arial"/>
        </w:rPr>
        <w:t xml:space="preserve"> zawiadamiające o rozpoczęciu konsultacji społecznych </w:t>
      </w:r>
      <w:r w:rsidR="001168FE" w:rsidRPr="00376F03">
        <w:rPr>
          <w:rFonts w:ascii="Arial" w:hAnsi="Arial" w:cs="Arial"/>
        </w:rPr>
        <w:t>oraz</w:t>
      </w:r>
      <w:r w:rsidRPr="00376F03">
        <w:rPr>
          <w:rFonts w:ascii="Arial" w:hAnsi="Arial" w:cs="Arial"/>
        </w:rPr>
        <w:t xml:space="preserve"> projekt</w:t>
      </w:r>
      <w:r w:rsidR="001168FE" w:rsidRPr="00376F03">
        <w:rPr>
          <w:rFonts w:ascii="Arial" w:hAnsi="Arial" w:cs="Arial"/>
        </w:rPr>
        <w:t xml:space="preserve"> </w:t>
      </w:r>
      <w:r w:rsidRPr="00376F03">
        <w:rPr>
          <w:rFonts w:ascii="Arial" w:hAnsi="Arial" w:cs="Arial"/>
        </w:rPr>
        <w:t>planu</w:t>
      </w:r>
      <w:r w:rsidR="00006B75" w:rsidRPr="00376F03">
        <w:rPr>
          <w:rFonts w:ascii="Arial" w:hAnsi="Arial" w:cs="Arial"/>
        </w:rPr>
        <w:t xml:space="preserve"> </w:t>
      </w:r>
      <w:r w:rsidR="00AF6551" w:rsidRPr="00376F03">
        <w:rPr>
          <w:rFonts w:ascii="Arial" w:hAnsi="Arial" w:cs="Arial"/>
        </w:rPr>
        <w:t xml:space="preserve">ogólnego </w:t>
      </w:r>
      <w:r w:rsidRPr="00376F03">
        <w:rPr>
          <w:rFonts w:ascii="Arial" w:hAnsi="Arial" w:cs="Arial"/>
        </w:rPr>
        <w:t xml:space="preserve">wraz z prognozą </w:t>
      </w:r>
      <w:r w:rsidR="00C80B23" w:rsidRPr="00376F03">
        <w:rPr>
          <w:rFonts w:ascii="Arial" w:hAnsi="Arial" w:cs="Arial"/>
        </w:rPr>
        <w:t xml:space="preserve">oddziaływania na środowisko </w:t>
      </w:r>
      <w:r w:rsidRPr="00376F03">
        <w:rPr>
          <w:rFonts w:ascii="Arial" w:hAnsi="Arial" w:cs="Arial"/>
        </w:rPr>
        <w:t>i</w:t>
      </w:r>
      <w:r w:rsidR="00AF6551" w:rsidRPr="00376F03">
        <w:rPr>
          <w:rFonts w:ascii="Arial" w:hAnsi="Arial" w:cs="Arial"/>
        </w:rPr>
        <w:t xml:space="preserve"> </w:t>
      </w:r>
      <w:r w:rsidRPr="00376F03">
        <w:rPr>
          <w:rFonts w:ascii="Arial" w:hAnsi="Arial" w:cs="Arial"/>
        </w:rPr>
        <w:t xml:space="preserve">uzasadnieniem były udostępnione </w:t>
      </w:r>
      <w:r w:rsidR="0007465A" w:rsidRPr="00376F03">
        <w:rPr>
          <w:rFonts w:ascii="Arial" w:hAnsi="Arial" w:cs="Arial"/>
        </w:rPr>
        <w:t>co najmniej do dnia zakończenia</w:t>
      </w:r>
      <w:r w:rsidRPr="00376F03">
        <w:rPr>
          <w:rFonts w:ascii="Arial" w:hAnsi="Arial" w:cs="Arial"/>
        </w:rPr>
        <w:t xml:space="preserve"> konsultacji społecznych</w:t>
      </w:r>
      <w:r w:rsidR="00346C79" w:rsidRPr="00376F03">
        <w:rPr>
          <w:rFonts w:ascii="Arial" w:hAnsi="Arial" w:cs="Arial"/>
        </w:rPr>
        <w:t xml:space="preserve"> </w:t>
      </w:r>
      <w:r w:rsidR="00006B75" w:rsidRPr="00376F03">
        <w:rPr>
          <w:rFonts w:ascii="Arial" w:hAnsi="Arial" w:cs="Arial"/>
        </w:rPr>
        <w:t>na</w:t>
      </w:r>
      <w:r w:rsidR="00AF6551" w:rsidRPr="00376F03">
        <w:rPr>
          <w:rFonts w:ascii="Arial" w:hAnsi="Arial" w:cs="Arial"/>
        </w:rPr>
        <w:t xml:space="preserve"> </w:t>
      </w:r>
      <w:r w:rsidR="00006B75" w:rsidRPr="00376F03">
        <w:rPr>
          <w:rFonts w:ascii="Arial" w:hAnsi="Arial" w:cs="Arial"/>
        </w:rPr>
        <w:t xml:space="preserve">stronach internetowych </w:t>
      </w:r>
      <w:r w:rsidR="008F7FAA" w:rsidRPr="00376F03">
        <w:rPr>
          <w:rFonts w:ascii="Arial" w:hAnsi="Arial" w:cs="Arial"/>
        </w:rPr>
        <w:t xml:space="preserve">Urzędu Miejskiego </w:t>
      </w:r>
      <w:r w:rsidR="00006B75" w:rsidRPr="00376F03">
        <w:rPr>
          <w:rFonts w:ascii="Arial" w:hAnsi="Arial" w:cs="Arial"/>
        </w:rPr>
        <w:t xml:space="preserve">oraz </w:t>
      </w:r>
      <w:r w:rsidR="00346C79" w:rsidRPr="00376F03">
        <w:rPr>
          <w:rFonts w:ascii="Arial" w:hAnsi="Arial" w:cs="Arial"/>
        </w:rPr>
        <w:t>w siedzibie Departamentu Urbanistyk</w:t>
      </w:r>
      <w:r w:rsidR="003F1C97" w:rsidRPr="00376F03">
        <w:rPr>
          <w:rFonts w:ascii="Arial" w:hAnsi="Arial" w:cs="Arial"/>
        </w:rPr>
        <w:t>i</w:t>
      </w:r>
      <w:r w:rsidR="00C80B23" w:rsidRPr="00376F03">
        <w:rPr>
          <w:rFonts w:ascii="Arial" w:hAnsi="Arial" w:cs="Arial"/>
        </w:rPr>
        <w:t xml:space="preserve"> </w:t>
      </w:r>
      <w:r w:rsidR="00346C79" w:rsidRPr="00376F03">
        <w:rPr>
          <w:rFonts w:ascii="Arial" w:hAnsi="Arial" w:cs="Arial"/>
        </w:rPr>
        <w:t>przy</w:t>
      </w:r>
      <w:r w:rsidR="00424B95">
        <w:rPr>
          <w:rFonts w:ascii="Arial" w:hAnsi="Arial" w:cs="Arial"/>
        </w:rPr>
        <w:t xml:space="preserve"> </w:t>
      </w:r>
      <w:r w:rsidR="00346C79" w:rsidRPr="00376F03">
        <w:rPr>
          <w:rFonts w:ascii="Arial" w:hAnsi="Arial" w:cs="Arial"/>
        </w:rPr>
        <w:t>ul.</w:t>
      </w:r>
      <w:r w:rsidR="00424B95">
        <w:rPr>
          <w:rFonts w:ascii="Arial" w:hAnsi="Arial" w:cs="Arial"/>
        </w:rPr>
        <w:t xml:space="preserve"> </w:t>
      </w:r>
      <w:r w:rsidR="00346C79" w:rsidRPr="00376F03">
        <w:rPr>
          <w:rFonts w:ascii="Arial" w:hAnsi="Arial" w:cs="Arial"/>
        </w:rPr>
        <w:t>dr</w:t>
      </w:r>
      <w:r w:rsidR="008A3402" w:rsidRPr="00376F03">
        <w:rPr>
          <w:rFonts w:ascii="Arial" w:hAnsi="Arial" w:cs="Arial"/>
        </w:rPr>
        <w:t xml:space="preserve"> </w:t>
      </w:r>
      <w:r w:rsidR="00346C79" w:rsidRPr="00376F03">
        <w:rPr>
          <w:rFonts w:ascii="Arial" w:hAnsi="Arial" w:cs="Arial"/>
        </w:rPr>
        <w:t xml:space="preserve">I. </w:t>
      </w:r>
      <w:proofErr w:type="spellStart"/>
      <w:r w:rsidR="00346C79" w:rsidRPr="00376F03">
        <w:rPr>
          <w:rFonts w:ascii="Arial" w:hAnsi="Arial" w:cs="Arial"/>
        </w:rPr>
        <w:t>Biał</w:t>
      </w:r>
      <w:r w:rsidR="00006B75" w:rsidRPr="00376F03">
        <w:rPr>
          <w:rFonts w:ascii="Arial" w:hAnsi="Arial" w:cs="Arial"/>
        </w:rPr>
        <w:t>ó</w:t>
      </w:r>
      <w:r w:rsidR="00346C79" w:rsidRPr="00376F03">
        <w:rPr>
          <w:rFonts w:ascii="Arial" w:hAnsi="Arial" w:cs="Arial"/>
        </w:rPr>
        <w:t>wny</w:t>
      </w:r>
      <w:proofErr w:type="spellEnd"/>
      <w:r w:rsidR="00346C79" w:rsidRPr="00376F03">
        <w:rPr>
          <w:rFonts w:ascii="Arial" w:hAnsi="Arial" w:cs="Arial"/>
        </w:rPr>
        <w:t xml:space="preserve"> 11, </w:t>
      </w:r>
      <w:r w:rsidR="0089433B">
        <w:rPr>
          <w:rFonts w:ascii="Arial" w:hAnsi="Arial" w:cs="Arial"/>
        </w:rPr>
        <w:br/>
      </w:r>
      <w:r w:rsidR="00346C79" w:rsidRPr="0089433B">
        <w:rPr>
          <w:rFonts w:ascii="Arial" w:hAnsi="Arial" w:cs="Arial"/>
        </w:rPr>
        <w:t>15-437 Białystok w</w:t>
      </w:r>
      <w:r w:rsidR="00AF6551" w:rsidRPr="0089433B">
        <w:rPr>
          <w:rFonts w:ascii="Arial" w:hAnsi="Arial" w:cs="Arial"/>
        </w:rPr>
        <w:t xml:space="preserve"> </w:t>
      </w:r>
      <w:r w:rsidR="00346C79" w:rsidRPr="0089433B">
        <w:rPr>
          <w:rFonts w:ascii="Arial" w:hAnsi="Arial" w:cs="Arial"/>
        </w:rPr>
        <w:t>godzinach pracy Urzędu</w:t>
      </w:r>
      <w:r w:rsidRPr="0089433B">
        <w:rPr>
          <w:rFonts w:ascii="Arial" w:hAnsi="Arial" w:cs="Arial"/>
        </w:rPr>
        <w:t>.</w:t>
      </w:r>
    </w:p>
    <w:p w14:paraId="4A579233" w14:textId="23B25B23" w:rsidR="00BC1E23" w:rsidRDefault="00BC1E23" w:rsidP="00223E74">
      <w:pPr>
        <w:pStyle w:val="Akapitzlist"/>
        <w:spacing w:after="0" w:line="22" w:lineRule="atLeast"/>
        <w:ind w:left="709" w:firstLine="425"/>
        <w:rPr>
          <w:rFonts w:ascii="Arial" w:hAnsi="Arial" w:cs="Arial"/>
        </w:rPr>
      </w:pPr>
      <w:r w:rsidRPr="00376F03">
        <w:rPr>
          <w:rFonts w:ascii="Arial" w:hAnsi="Arial" w:cs="Arial"/>
        </w:rPr>
        <w:t>Konsultacje społeczne obejmowały:</w:t>
      </w:r>
    </w:p>
    <w:p w14:paraId="5C9997E3" w14:textId="285C2232" w:rsidR="00424B95" w:rsidRDefault="00424B95" w:rsidP="00223E74">
      <w:pPr>
        <w:pStyle w:val="Akapitzlist"/>
        <w:numPr>
          <w:ilvl w:val="0"/>
          <w:numId w:val="2"/>
        </w:numPr>
        <w:spacing w:after="0" w:line="22" w:lineRule="atLeast"/>
        <w:ind w:left="993" w:hanging="284"/>
        <w:rPr>
          <w:rFonts w:ascii="Arial" w:hAnsi="Arial" w:cs="Arial"/>
        </w:rPr>
      </w:pPr>
      <w:r>
        <w:rPr>
          <w:rFonts w:ascii="Arial" w:hAnsi="Arial" w:cs="Arial"/>
        </w:rPr>
        <w:lastRenderedPageBreak/>
        <w:t>prowadzenie punktu konsultacyjnego w dniach od 13 maja do 09 czerwca 2026 r.;</w:t>
      </w:r>
    </w:p>
    <w:p w14:paraId="71989D8C" w14:textId="6F073C14" w:rsidR="00424B95" w:rsidRDefault="00424B95" w:rsidP="00223E74">
      <w:pPr>
        <w:pStyle w:val="Akapitzlist"/>
        <w:numPr>
          <w:ilvl w:val="0"/>
          <w:numId w:val="2"/>
        </w:numPr>
        <w:spacing w:after="0" w:line="22" w:lineRule="atLeast"/>
        <w:ind w:left="993" w:hanging="284"/>
        <w:rPr>
          <w:rFonts w:ascii="Arial" w:hAnsi="Arial" w:cs="Arial"/>
        </w:rPr>
      </w:pPr>
      <w:r>
        <w:rPr>
          <w:rFonts w:ascii="Arial" w:hAnsi="Arial" w:cs="Arial"/>
        </w:rPr>
        <w:t>utworzenie portalu mapowego;</w:t>
      </w:r>
    </w:p>
    <w:p w14:paraId="1E96EDD5" w14:textId="77777777" w:rsidR="00424B95" w:rsidRDefault="00006B75" w:rsidP="00223E74">
      <w:pPr>
        <w:pStyle w:val="Akapitzlist"/>
        <w:numPr>
          <w:ilvl w:val="0"/>
          <w:numId w:val="2"/>
        </w:numPr>
        <w:spacing w:after="0" w:line="22" w:lineRule="atLeast"/>
        <w:ind w:left="993" w:hanging="284"/>
        <w:rPr>
          <w:rFonts w:ascii="Arial" w:hAnsi="Arial" w:cs="Arial"/>
        </w:rPr>
      </w:pPr>
      <w:r w:rsidRPr="00376F03">
        <w:rPr>
          <w:rFonts w:ascii="Arial" w:hAnsi="Arial" w:cs="Arial"/>
        </w:rPr>
        <w:t>s</w:t>
      </w:r>
      <w:r w:rsidR="00BC1E23" w:rsidRPr="00376F03">
        <w:rPr>
          <w:rFonts w:ascii="Arial" w:hAnsi="Arial" w:cs="Arial"/>
        </w:rPr>
        <w:t>potkani</w:t>
      </w:r>
      <w:r w:rsidR="00052563" w:rsidRPr="00376F03">
        <w:rPr>
          <w:rFonts w:ascii="Arial" w:hAnsi="Arial" w:cs="Arial"/>
        </w:rPr>
        <w:t>e</w:t>
      </w:r>
      <w:r w:rsidR="00BC1E23" w:rsidRPr="00376F03">
        <w:rPr>
          <w:rFonts w:ascii="Arial" w:hAnsi="Arial" w:cs="Arial"/>
        </w:rPr>
        <w:t xml:space="preserve"> otwarte</w:t>
      </w:r>
      <w:r w:rsidR="00776193" w:rsidRPr="00376F03">
        <w:rPr>
          <w:rFonts w:ascii="Arial" w:hAnsi="Arial" w:cs="Arial"/>
        </w:rPr>
        <w:t xml:space="preserve"> w dniu </w:t>
      </w:r>
      <w:r w:rsidR="00F17A21" w:rsidRPr="00376F03">
        <w:rPr>
          <w:rFonts w:ascii="Arial" w:hAnsi="Arial" w:cs="Arial"/>
        </w:rPr>
        <w:t>2</w:t>
      </w:r>
      <w:r w:rsidR="00AF6551" w:rsidRPr="00376F03">
        <w:rPr>
          <w:rFonts w:ascii="Arial" w:hAnsi="Arial" w:cs="Arial"/>
        </w:rPr>
        <w:t>1 maja</w:t>
      </w:r>
      <w:r w:rsidR="00A26C1D" w:rsidRPr="00376F03">
        <w:rPr>
          <w:rFonts w:ascii="Arial" w:hAnsi="Arial" w:cs="Arial"/>
        </w:rPr>
        <w:t xml:space="preserve"> 2026 r.;</w:t>
      </w:r>
    </w:p>
    <w:p w14:paraId="1A05F039" w14:textId="77777777" w:rsidR="00424B95" w:rsidRDefault="00006B75" w:rsidP="00223E74">
      <w:pPr>
        <w:pStyle w:val="Akapitzlist"/>
        <w:numPr>
          <w:ilvl w:val="0"/>
          <w:numId w:val="2"/>
        </w:numPr>
        <w:spacing w:after="0" w:line="22" w:lineRule="atLeast"/>
        <w:ind w:left="993" w:hanging="284"/>
        <w:rPr>
          <w:rFonts w:ascii="Arial" w:hAnsi="Arial" w:cs="Arial"/>
        </w:rPr>
      </w:pPr>
      <w:r w:rsidRPr="00424B95">
        <w:rPr>
          <w:rFonts w:ascii="Arial" w:hAnsi="Arial" w:cs="Arial"/>
        </w:rPr>
        <w:t>d</w:t>
      </w:r>
      <w:r w:rsidR="00BC1E23" w:rsidRPr="00424B95">
        <w:rPr>
          <w:rFonts w:ascii="Arial" w:hAnsi="Arial" w:cs="Arial"/>
        </w:rPr>
        <w:t>yżur projektanta</w:t>
      </w:r>
      <w:r w:rsidR="00776193" w:rsidRPr="00424B95">
        <w:rPr>
          <w:rFonts w:ascii="Arial" w:hAnsi="Arial" w:cs="Arial"/>
        </w:rPr>
        <w:t xml:space="preserve"> w dniu </w:t>
      </w:r>
      <w:r w:rsidR="00AF6551" w:rsidRPr="00424B95">
        <w:rPr>
          <w:rFonts w:ascii="Arial" w:hAnsi="Arial" w:cs="Arial"/>
        </w:rPr>
        <w:t>28</w:t>
      </w:r>
      <w:r w:rsidR="00F17A21" w:rsidRPr="00424B95">
        <w:rPr>
          <w:rFonts w:ascii="Arial" w:hAnsi="Arial" w:cs="Arial"/>
        </w:rPr>
        <w:t xml:space="preserve"> maja</w:t>
      </w:r>
      <w:r w:rsidR="00A26C1D" w:rsidRPr="00424B95">
        <w:rPr>
          <w:rFonts w:ascii="Arial" w:hAnsi="Arial" w:cs="Arial"/>
        </w:rPr>
        <w:t xml:space="preserve"> 2026 r.;</w:t>
      </w:r>
    </w:p>
    <w:p w14:paraId="6ECEB419" w14:textId="77777777" w:rsidR="00424B95" w:rsidRDefault="00006B75" w:rsidP="00223E74">
      <w:pPr>
        <w:pStyle w:val="Akapitzlist"/>
        <w:numPr>
          <w:ilvl w:val="0"/>
          <w:numId w:val="2"/>
        </w:numPr>
        <w:spacing w:after="0" w:line="22" w:lineRule="atLeast"/>
        <w:ind w:left="993" w:hanging="284"/>
        <w:rPr>
          <w:rFonts w:ascii="Arial" w:hAnsi="Arial" w:cs="Arial"/>
        </w:rPr>
      </w:pPr>
      <w:r w:rsidRPr="00424B95">
        <w:rPr>
          <w:rFonts w:ascii="Arial" w:hAnsi="Arial" w:cs="Arial"/>
        </w:rPr>
        <w:t>z</w:t>
      </w:r>
      <w:r w:rsidR="00BC1E23" w:rsidRPr="00424B95">
        <w:rPr>
          <w:rFonts w:ascii="Arial" w:hAnsi="Arial" w:cs="Arial"/>
        </w:rPr>
        <w:t>bieranie uwag do projektu planu</w:t>
      </w:r>
      <w:r w:rsidR="00AF6551" w:rsidRPr="00424B95">
        <w:rPr>
          <w:rFonts w:ascii="Arial" w:hAnsi="Arial" w:cs="Arial"/>
        </w:rPr>
        <w:t xml:space="preserve"> ogólnego</w:t>
      </w:r>
      <w:r w:rsidR="00BC1E23" w:rsidRPr="00424B95">
        <w:rPr>
          <w:rFonts w:ascii="Arial" w:hAnsi="Arial" w:cs="Arial"/>
        </w:rPr>
        <w:t>;</w:t>
      </w:r>
    </w:p>
    <w:p w14:paraId="24DC65BC" w14:textId="373E5EFC" w:rsidR="00BC1E23" w:rsidRPr="00424B95" w:rsidRDefault="00006B75" w:rsidP="00223E74">
      <w:pPr>
        <w:pStyle w:val="Akapitzlist"/>
        <w:numPr>
          <w:ilvl w:val="0"/>
          <w:numId w:val="2"/>
        </w:numPr>
        <w:spacing w:after="0" w:line="22" w:lineRule="atLeast"/>
        <w:ind w:left="993" w:hanging="284"/>
        <w:rPr>
          <w:rFonts w:ascii="Arial" w:hAnsi="Arial" w:cs="Arial"/>
        </w:rPr>
      </w:pPr>
      <w:r w:rsidRPr="00424B95">
        <w:rPr>
          <w:rFonts w:ascii="Arial" w:hAnsi="Arial" w:cs="Arial"/>
        </w:rPr>
        <w:t>z</w:t>
      </w:r>
      <w:r w:rsidR="00BC1E23" w:rsidRPr="00424B95">
        <w:rPr>
          <w:rFonts w:ascii="Arial" w:hAnsi="Arial" w:cs="Arial"/>
        </w:rPr>
        <w:t>bieranie uwag do prognozy oddziaływania na środowisko.</w:t>
      </w:r>
    </w:p>
    <w:p w14:paraId="3637A2D5" w14:textId="1E27872B" w:rsidR="00BC1E23" w:rsidRPr="00376F03" w:rsidRDefault="00BC1E23" w:rsidP="00223E74">
      <w:pPr>
        <w:pStyle w:val="Akapitzlist"/>
        <w:spacing w:after="0" w:line="22" w:lineRule="atLeast"/>
        <w:ind w:left="709" w:firstLine="425"/>
        <w:rPr>
          <w:rFonts w:ascii="Arial" w:hAnsi="Arial" w:cs="Arial"/>
        </w:rPr>
      </w:pPr>
      <w:r w:rsidRPr="00376F03">
        <w:rPr>
          <w:rFonts w:ascii="Arial" w:hAnsi="Arial" w:cs="Arial"/>
        </w:rPr>
        <w:t>Zgodnie z wymogiem art. 8h ust. 3 ustawy o planowaniu i</w:t>
      </w:r>
      <w:r w:rsidR="00AF6551" w:rsidRPr="00376F03">
        <w:rPr>
          <w:rFonts w:ascii="Arial" w:hAnsi="Arial" w:cs="Arial"/>
        </w:rPr>
        <w:t xml:space="preserve"> </w:t>
      </w:r>
      <w:r w:rsidRPr="00376F03">
        <w:rPr>
          <w:rFonts w:ascii="Arial" w:hAnsi="Arial" w:cs="Arial"/>
        </w:rPr>
        <w:t>zagospodarowaniu przestrzennym, spotkanie otwarte oraz dyżur projektanta</w:t>
      </w:r>
      <w:r w:rsidR="0089433B">
        <w:rPr>
          <w:rFonts w:ascii="Arial" w:hAnsi="Arial" w:cs="Arial"/>
        </w:rPr>
        <w:t xml:space="preserve"> planu zostały zorganizowane po </w:t>
      </w:r>
      <w:r w:rsidRPr="00376F03">
        <w:rPr>
          <w:rFonts w:ascii="Arial" w:hAnsi="Arial" w:cs="Arial"/>
        </w:rPr>
        <w:t>godzinach pracy Urzędu oraz</w:t>
      </w:r>
      <w:r w:rsidR="00AF6551" w:rsidRPr="00376F03">
        <w:rPr>
          <w:rFonts w:ascii="Arial" w:hAnsi="Arial" w:cs="Arial"/>
        </w:rPr>
        <w:t xml:space="preserve"> </w:t>
      </w:r>
      <w:r w:rsidRPr="00376F03">
        <w:rPr>
          <w:rFonts w:ascii="Arial" w:hAnsi="Arial" w:cs="Arial"/>
        </w:rPr>
        <w:t>w</w:t>
      </w:r>
      <w:r w:rsidR="00AF6551" w:rsidRPr="00376F03">
        <w:rPr>
          <w:rFonts w:ascii="Arial" w:hAnsi="Arial" w:cs="Arial"/>
        </w:rPr>
        <w:t xml:space="preserve"> </w:t>
      </w:r>
      <w:r w:rsidRPr="00376F03">
        <w:rPr>
          <w:rFonts w:ascii="Arial" w:hAnsi="Arial" w:cs="Arial"/>
        </w:rPr>
        <w:t>miejscu dostępnym dla osób ze</w:t>
      </w:r>
      <w:r w:rsidR="00AF6551" w:rsidRPr="00376F03">
        <w:rPr>
          <w:rFonts w:ascii="Arial" w:hAnsi="Arial" w:cs="Arial"/>
        </w:rPr>
        <w:t xml:space="preserve"> </w:t>
      </w:r>
      <w:r w:rsidRPr="00376F03">
        <w:rPr>
          <w:rFonts w:ascii="Arial" w:hAnsi="Arial" w:cs="Arial"/>
        </w:rPr>
        <w:t>szczególnymi potrzebami, o</w:t>
      </w:r>
      <w:r w:rsidR="00DE78A6">
        <w:rPr>
          <w:rFonts w:ascii="Arial" w:hAnsi="Arial" w:cs="Arial"/>
        </w:rPr>
        <w:t> </w:t>
      </w:r>
      <w:r w:rsidRPr="00376F03">
        <w:rPr>
          <w:rFonts w:ascii="Arial" w:hAnsi="Arial" w:cs="Arial"/>
        </w:rPr>
        <w:t xml:space="preserve">których mowa w ustawie </w:t>
      </w:r>
      <w:r w:rsidR="005D775B" w:rsidRPr="00376F03">
        <w:rPr>
          <w:rFonts w:ascii="Arial" w:hAnsi="Arial" w:cs="Arial"/>
        </w:rPr>
        <w:t xml:space="preserve">z dnia 19 lipca 2019 r. </w:t>
      </w:r>
      <w:r w:rsidRPr="00376F03">
        <w:rPr>
          <w:rFonts w:ascii="Arial" w:hAnsi="Arial" w:cs="Arial"/>
        </w:rPr>
        <w:t>o zapewni</w:t>
      </w:r>
      <w:r w:rsidR="005D775B" w:rsidRPr="00376F03">
        <w:rPr>
          <w:rFonts w:ascii="Arial" w:hAnsi="Arial" w:cs="Arial"/>
        </w:rPr>
        <w:t>a</w:t>
      </w:r>
      <w:r w:rsidRPr="00376F03">
        <w:rPr>
          <w:rFonts w:ascii="Arial" w:hAnsi="Arial" w:cs="Arial"/>
        </w:rPr>
        <w:t>niu dostępności osobom ze</w:t>
      </w:r>
      <w:r w:rsidR="00AF6551" w:rsidRPr="00376F03">
        <w:rPr>
          <w:rFonts w:ascii="Arial" w:hAnsi="Arial" w:cs="Arial"/>
        </w:rPr>
        <w:t> </w:t>
      </w:r>
      <w:r w:rsidRPr="00376F03">
        <w:rPr>
          <w:rFonts w:ascii="Arial" w:hAnsi="Arial" w:cs="Arial"/>
        </w:rPr>
        <w:t>szczególnymi potrzebami</w:t>
      </w:r>
      <w:r w:rsidR="005D775B" w:rsidRPr="00376F03">
        <w:rPr>
          <w:rFonts w:ascii="Arial" w:hAnsi="Arial" w:cs="Arial"/>
        </w:rPr>
        <w:t xml:space="preserve"> (Dz. U. z 2024 r. poz. 1411 z </w:t>
      </w:r>
      <w:proofErr w:type="spellStart"/>
      <w:r w:rsidR="005D775B" w:rsidRPr="00376F03">
        <w:rPr>
          <w:rFonts w:ascii="Arial" w:hAnsi="Arial" w:cs="Arial"/>
        </w:rPr>
        <w:t>późn</w:t>
      </w:r>
      <w:proofErr w:type="spellEnd"/>
      <w:r w:rsidR="005D775B" w:rsidRPr="00376F03">
        <w:rPr>
          <w:rFonts w:ascii="Arial" w:hAnsi="Arial" w:cs="Arial"/>
        </w:rPr>
        <w:t>. zm.).</w:t>
      </w:r>
    </w:p>
    <w:p w14:paraId="0F6EA571" w14:textId="63D5A019" w:rsidR="00BC1E23" w:rsidRPr="00376F03" w:rsidRDefault="00BC1E23" w:rsidP="00223E74">
      <w:pPr>
        <w:pStyle w:val="Akapitzlist"/>
        <w:spacing w:after="0" w:line="22" w:lineRule="atLeast"/>
        <w:ind w:left="709" w:firstLine="425"/>
        <w:rPr>
          <w:rFonts w:ascii="Arial" w:hAnsi="Arial" w:cs="Arial"/>
        </w:rPr>
      </w:pPr>
      <w:r w:rsidRPr="00376F03">
        <w:rPr>
          <w:rFonts w:ascii="Arial" w:hAnsi="Arial" w:cs="Arial"/>
        </w:rPr>
        <w:t>Wszystkie czynności przeprowadzon</w:t>
      </w:r>
      <w:r w:rsidR="004C31CA" w:rsidRPr="00376F03">
        <w:rPr>
          <w:rFonts w:ascii="Arial" w:hAnsi="Arial" w:cs="Arial"/>
        </w:rPr>
        <w:t>e w ramach konsultacji społecznych odbyły się z</w:t>
      </w:r>
      <w:r w:rsidR="00DE78A6">
        <w:rPr>
          <w:rFonts w:ascii="Arial" w:hAnsi="Arial" w:cs="Arial"/>
        </w:rPr>
        <w:t> </w:t>
      </w:r>
      <w:r w:rsidR="004C31CA" w:rsidRPr="00376F03">
        <w:rPr>
          <w:rFonts w:ascii="Arial" w:hAnsi="Arial" w:cs="Arial"/>
        </w:rPr>
        <w:t xml:space="preserve">udziałem pracowników </w:t>
      </w:r>
      <w:r w:rsidR="00F72D61">
        <w:rPr>
          <w:rFonts w:ascii="Arial" w:hAnsi="Arial" w:cs="Arial"/>
        </w:rPr>
        <w:t>Departamentu Urbanistyki</w:t>
      </w:r>
      <w:r w:rsidR="00F72D61" w:rsidRPr="00F72D61">
        <w:rPr>
          <w:rFonts w:ascii="Arial" w:hAnsi="Arial" w:cs="Arial"/>
        </w:rPr>
        <w:t xml:space="preserve"> </w:t>
      </w:r>
      <w:r w:rsidR="004C31CA" w:rsidRPr="00F72D61">
        <w:rPr>
          <w:rFonts w:ascii="Arial" w:hAnsi="Arial" w:cs="Arial"/>
        </w:rPr>
        <w:t>Urzędu Mi</w:t>
      </w:r>
      <w:r w:rsidR="0061561D" w:rsidRPr="00F72D61">
        <w:rPr>
          <w:rFonts w:ascii="Arial" w:hAnsi="Arial" w:cs="Arial"/>
        </w:rPr>
        <w:t>ejskiego w Białymstoku</w:t>
      </w:r>
      <w:r w:rsidR="00F72D61">
        <w:rPr>
          <w:rFonts w:ascii="Arial" w:hAnsi="Arial" w:cs="Arial"/>
        </w:rPr>
        <w:t>,</w:t>
      </w:r>
      <w:r w:rsidR="00F72D61" w:rsidRPr="00F72D61">
        <w:rPr>
          <w:rFonts w:ascii="Arial" w:hAnsi="Arial" w:cs="Arial"/>
        </w:rPr>
        <w:t xml:space="preserve"> w </w:t>
      </w:r>
      <w:r w:rsidR="0089433B" w:rsidRPr="00F72D61">
        <w:rPr>
          <w:rFonts w:ascii="Arial" w:hAnsi="Arial" w:cs="Arial"/>
        </w:rPr>
        <w:t xml:space="preserve">szczególności </w:t>
      </w:r>
      <w:r w:rsidR="00AF6551" w:rsidRPr="00F72D61">
        <w:rPr>
          <w:rFonts w:ascii="Arial" w:hAnsi="Arial" w:cs="Arial"/>
        </w:rPr>
        <w:t>członków zespołu projektu planu ogólnego,</w:t>
      </w:r>
      <w:r w:rsidR="004C31CA" w:rsidRPr="00F72D61">
        <w:rPr>
          <w:rFonts w:ascii="Arial" w:hAnsi="Arial" w:cs="Arial"/>
        </w:rPr>
        <w:t xml:space="preserve"> zgodnie z art</w:t>
      </w:r>
      <w:r w:rsidR="004C31CA" w:rsidRPr="00376F03">
        <w:rPr>
          <w:rFonts w:ascii="Arial" w:hAnsi="Arial" w:cs="Arial"/>
        </w:rPr>
        <w:t>. 8i ust. 6</w:t>
      </w:r>
      <w:r w:rsidR="00AF6551" w:rsidRPr="00376F03">
        <w:rPr>
          <w:rFonts w:ascii="Arial" w:hAnsi="Arial" w:cs="Arial"/>
        </w:rPr>
        <w:t xml:space="preserve"> </w:t>
      </w:r>
      <w:r w:rsidR="004C31CA" w:rsidRPr="00376F03">
        <w:rPr>
          <w:rFonts w:ascii="Arial" w:hAnsi="Arial" w:cs="Arial"/>
        </w:rPr>
        <w:t>pkt 3 ustawy o</w:t>
      </w:r>
      <w:r w:rsidR="00AF6551" w:rsidRPr="00376F03">
        <w:rPr>
          <w:rFonts w:ascii="Arial" w:hAnsi="Arial" w:cs="Arial"/>
        </w:rPr>
        <w:t> </w:t>
      </w:r>
      <w:r w:rsidR="004C31CA" w:rsidRPr="00376F03">
        <w:rPr>
          <w:rFonts w:ascii="Arial" w:hAnsi="Arial" w:cs="Arial"/>
        </w:rPr>
        <w:t>planowaniu i</w:t>
      </w:r>
      <w:r w:rsidR="00DE78A6">
        <w:rPr>
          <w:rFonts w:ascii="Arial" w:hAnsi="Arial" w:cs="Arial"/>
        </w:rPr>
        <w:t> </w:t>
      </w:r>
      <w:r w:rsidR="004C31CA" w:rsidRPr="00376F03">
        <w:rPr>
          <w:rFonts w:ascii="Arial" w:hAnsi="Arial" w:cs="Arial"/>
        </w:rPr>
        <w:t>zagospodarowaniu przestrzennym.</w:t>
      </w:r>
    </w:p>
    <w:p w14:paraId="08560A03" w14:textId="77777777" w:rsidR="0095650F" w:rsidRPr="00376F03" w:rsidRDefault="0095650F" w:rsidP="00223E74">
      <w:pPr>
        <w:spacing w:after="0" w:line="22" w:lineRule="atLeast"/>
        <w:rPr>
          <w:rFonts w:ascii="Arial" w:hAnsi="Arial" w:cs="Arial"/>
        </w:rPr>
      </w:pPr>
    </w:p>
    <w:p w14:paraId="22CD8E49" w14:textId="2134F98B" w:rsidR="004C31CA" w:rsidRPr="00376F03" w:rsidRDefault="004C31CA" w:rsidP="00223E74">
      <w:pPr>
        <w:pStyle w:val="Akapitzlist"/>
        <w:spacing w:after="0" w:line="312" w:lineRule="auto"/>
        <w:ind w:left="426"/>
        <w:rPr>
          <w:rFonts w:ascii="Arial" w:hAnsi="Arial" w:cs="Arial"/>
          <w:b/>
        </w:rPr>
      </w:pPr>
      <w:r w:rsidRPr="00376F03">
        <w:rPr>
          <w:rFonts w:ascii="Arial" w:hAnsi="Arial" w:cs="Arial"/>
          <w:b/>
        </w:rPr>
        <w:t>2.4. Interesariusze</w:t>
      </w:r>
    </w:p>
    <w:p w14:paraId="42D83CC5" w14:textId="0DC97C6E" w:rsidR="004C31CA" w:rsidRPr="00376F03" w:rsidRDefault="004C31CA" w:rsidP="00223E74">
      <w:pPr>
        <w:pStyle w:val="Akapitzlist"/>
        <w:spacing w:after="0" w:line="22" w:lineRule="atLeast"/>
        <w:ind w:left="709" w:firstLine="425"/>
        <w:rPr>
          <w:rFonts w:ascii="Arial" w:hAnsi="Arial" w:cs="Arial"/>
        </w:rPr>
      </w:pPr>
      <w:r w:rsidRPr="00376F03">
        <w:rPr>
          <w:rFonts w:ascii="Arial" w:hAnsi="Arial" w:cs="Arial"/>
        </w:rPr>
        <w:t>Interesariuszami konsultacji społecznych mogła być każda osoba bądź</w:t>
      </w:r>
      <w:r w:rsidR="00AF6551" w:rsidRPr="00376F03">
        <w:rPr>
          <w:rFonts w:ascii="Arial" w:hAnsi="Arial" w:cs="Arial"/>
        </w:rPr>
        <w:t xml:space="preserve"> </w:t>
      </w:r>
      <w:r w:rsidRPr="00376F03">
        <w:rPr>
          <w:rFonts w:ascii="Arial" w:hAnsi="Arial" w:cs="Arial"/>
        </w:rPr>
        <w:t xml:space="preserve">jednostka zainteresowana procedurą sporządzenia </w:t>
      </w:r>
      <w:r w:rsidR="002330E1" w:rsidRPr="00376F03">
        <w:rPr>
          <w:rFonts w:ascii="Arial" w:hAnsi="Arial" w:cs="Arial"/>
        </w:rPr>
        <w:t xml:space="preserve">projektu </w:t>
      </w:r>
      <w:r w:rsidRPr="00376F03">
        <w:rPr>
          <w:rFonts w:ascii="Arial" w:hAnsi="Arial" w:cs="Arial"/>
        </w:rPr>
        <w:t>planu</w:t>
      </w:r>
      <w:r w:rsidR="0095650F" w:rsidRPr="00376F03">
        <w:rPr>
          <w:rFonts w:ascii="Arial" w:hAnsi="Arial" w:cs="Arial"/>
        </w:rPr>
        <w:t xml:space="preserve"> ogólnego</w:t>
      </w:r>
      <w:r w:rsidRPr="00376F03">
        <w:rPr>
          <w:rFonts w:ascii="Arial" w:hAnsi="Arial" w:cs="Arial"/>
        </w:rPr>
        <w:t>. Zgodnie z</w:t>
      </w:r>
      <w:r w:rsidR="00AF6551" w:rsidRPr="00376F03">
        <w:rPr>
          <w:rFonts w:ascii="Arial" w:hAnsi="Arial" w:cs="Arial"/>
        </w:rPr>
        <w:t xml:space="preserve"> </w:t>
      </w:r>
      <w:r w:rsidR="0089433B">
        <w:rPr>
          <w:rFonts w:ascii="Arial" w:hAnsi="Arial" w:cs="Arial"/>
        </w:rPr>
        <w:t>art. 8e ust. </w:t>
      </w:r>
      <w:r w:rsidRPr="00376F03">
        <w:rPr>
          <w:rFonts w:ascii="Arial" w:hAnsi="Arial" w:cs="Arial"/>
        </w:rPr>
        <w:t>2</w:t>
      </w:r>
      <w:r w:rsidR="00A26C1D" w:rsidRPr="00376F03">
        <w:rPr>
          <w:rFonts w:ascii="Arial" w:hAnsi="Arial" w:cs="Arial"/>
        </w:rPr>
        <w:t> </w:t>
      </w:r>
      <w:r w:rsidRPr="00376F03">
        <w:rPr>
          <w:rFonts w:ascii="Arial" w:hAnsi="Arial" w:cs="Arial"/>
        </w:rPr>
        <w:t>ustawy o planowaniu i zagospodarowaniu przestrzennym mogły to być osoby fizyczne i</w:t>
      </w:r>
      <w:r w:rsidR="00DE78A6">
        <w:rPr>
          <w:rFonts w:ascii="Arial" w:hAnsi="Arial" w:cs="Arial"/>
        </w:rPr>
        <w:t> </w:t>
      </w:r>
      <w:r w:rsidRPr="00376F03">
        <w:rPr>
          <w:rFonts w:ascii="Arial" w:hAnsi="Arial" w:cs="Arial"/>
        </w:rPr>
        <w:t>prawne, jednostki organizacyjne niebędące osobami prawnymi, którym</w:t>
      </w:r>
      <w:r w:rsidR="00AF6551" w:rsidRPr="00376F03">
        <w:rPr>
          <w:rFonts w:ascii="Arial" w:hAnsi="Arial" w:cs="Arial"/>
        </w:rPr>
        <w:t xml:space="preserve"> </w:t>
      </w:r>
      <w:r w:rsidRPr="00376F03">
        <w:rPr>
          <w:rFonts w:ascii="Arial" w:hAnsi="Arial" w:cs="Arial"/>
        </w:rPr>
        <w:t>ustawa przyznaje zdolność prawną, jednostki samorządu terytorialnego i</w:t>
      </w:r>
      <w:r w:rsidR="00AF6551" w:rsidRPr="00376F03">
        <w:rPr>
          <w:rFonts w:ascii="Arial" w:hAnsi="Arial" w:cs="Arial"/>
        </w:rPr>
        <w:t xml:space="preserve"> </w:t>
      </w:r>
      <w:r w:rsidRPr="00376F03">
        <w:rPr>
          <w:rFonts w:ascii="Arial" w:hAnsi="Arial" w:cs="Arial"/>
        </w:rPr>
        <w:t>ich</w:t>
      </w:r>
      <w:r w:rsidR="00AF6551" w:rsidRPr="00376F03">
        <w:rPr>
          <w:rFonts w:ascii="Arial" w:hAnsi="Arial" w:cs="Arial"/>
        </w:rPr>
        <w:t xml:space="preserve"> </w:t>
      </w:r>
      <w:r w:rsidR="0089433B">
        <w:rPr>
          <w:rFonts w:ascii="Arial" w:hAnsi="Arial" w:cs="Arial"/>
        </w:rPr>
        <w:t>jednostki organizacyjne, organy </w:t>
      </w:r>
      <w:r w:rsidRPr="00376F03">
        <w:rPr>
          <w:rFonts w:ascii="Arial" w:hAnsi="Arial" w:cs="Arial"/>
        </w:rPr>
        <w:t>władzy publicznej</w:t>
      </w:r>
      <w:r w:rsidR="00077FF7" w:rsidRPr="00376F03">
        <w:rPr>
          <w:rFonts w:ascii="Arial" w:hAnsi="Arial" w:cs="Arial"/>
        </w:rPr>
        <w:t>,</w:t>
      </w:r>
      <w:r w:rsidRPr="00376F03">
        <w:rPr>
          <w:rFonts w:ascii="Arial" w:hAnsi="Arial" w:cs="Arial"/>
        </w:rPr>
        <w:t xml:space="preserve"> a</w:t>
      </w:r>
      <w:r w:rsidR="00AF6551" w:rsidRPr="00376F03">
        <w:rPr>
          <w:rFonts w:ascii="Arial" w:hAnsi="Arial" w:cs="Arial"/>
        </w:rPr>
        <w:t xml:space="preserve"> </w:t>
      </w:r>
      <w:r w:rsidRPr="00376F03">
        <w:rPr>
          <w:rFonts w:ascii="Arial" w:hAnsi="Arial" w:cs="Arial"/>
        </w:rPr>
        <w:t>także</w:t>
      </w:r>
      <w:r w:rsidR="00AF6551" w:rsidRPr="00376F03">
        <w:rPr>
          <w:rFonts w:ascii="Arial" w:hAnsi="Arial" w:cs="Arial"/>
        </w:rPr>
        <w:t xml:space="preserve"> </w:t>
      </w:r>
      <w:r w:rsidRPr="00376F03">
        <w:rPr>
          <w:rFonts w:ascii="Arial" w:hAnsi="Arial" w:cs="Arial"/>
        </w:rPr>
        <w:t>jednostki pomocnicze gminy oraz organy doradcze i</w:t>
      </w:r>
      <w:r w:rsidR="0089433B">
        <w:rPr>
          <w:rFonts w:ascii="Arial" w:hAnsi="Arial" w:cs="Arial"/>
        </w:rPr>
        <w:t> </w:t>
      </w:r>
      <w:r w:rsidRPr="00376F03">
        <w:rPr>
          <w:rFonts w:ascii="Arial" w:hAnsi="Arial" w:cs="Arial"/>
        </w:rPr>
        <w:t>konsultacyjne gminy.</w:t>
      </w:r>
    </w:p>
    <w:p w14:paraId="29981CC9" w14:textId="77777777" w:rsidR="00274886" w:rsidRPr="00376F03" w:rsidRDefault="00274886" w:rsidP="00223E74">
      <w:pPr>
        <w:pStyle w:val="Akapitzlist"/>
        <w:spacing w:after="0" w:line="22" w:lineRule="atLeast"/>
        <w:ind w:left="709" w:firstLine="425"/>
        <w:rPr>
          <w:rFonts w:ascii="Arial" w:hAnsi="Arial" w:cs="Arial"/>
        </w:rPr>
      </w:pPr>
    </w:p>
    <w:p w14:paraId="32E1C952" w14:textId="64F7BFE2" w:rsidR="00DE229A" w:rsidRPr="00376F03" w:rsidRDefault="00AE24F2" w:rsidP="00223E74">
      <w:pPr>
        <w:pStyle w:val="Akapitzlist"/>
        <w:numPr>
          <w:ilvl w:val="0"/>
          <w:numId w:val="1"/>
        </w:numPr>
        <w:spacing w:after="0" w:line="312" w:lineRule="auto"/>
        <w:ind w:left="714" w:hanging="357"/>
        <w:rPr>
          <w:rFonts w:ascii="Arial" w:hAnsi="Arial" w:cs="Arial"/>
          <w:b/>
        </w:rPr>
      </w:pPr>
      <w:r w:rsidRPr="00376F03">
        <w:rPr>
          <w:rFonts w:ascii="Arial" w:hAnsi="Arial" w:cs="Arial"/>
          <w:b/>
        </w:rPr>
        <w:t>Przebieg konsultacji społecznych</w:t>
      </w:r>
    </w:p>
    <w:p w14:paraId="0F89286E" w14:textId="31C48DCC" w:rsidR="00C25D78" w:rsidRPr="00376F03" w:rsidRDefault="00C25D78" w:rsidP="00223E74">
      <w:pPr>
        <w:tabs>
          <w:tab w:val="left" w:pos="851"/>
        </w:tabs>
        <w:spacing w:after="0" w:line="312" w:lineRule="auto"/>
        <w:ind w:left="284"/>
        <w:rPr>
          <w:rFonts w:ascii="Arial" w:hAnsi="Arial" w:cs="Arial"/>
          <w:b/>
        </w:rPr>
      </w:pPr>
      <w:r w:rsidRPr="00376F03">
        <w:rPr>
          <w:rFonts w:ascii="Arial" w:hAnsi="Arial" w:cs="Arial"/>
          <w:b/>
        </w:rPr>
        <w:t>3.1</w:t>
      </w:r>
      <w:r w:rsidR="00424B95">
        <w:rPr>
          <w:rFonts w:ascii="Arial" w:hAnsi="Arial" w:cs="Arial"/>
          <w:b/>
        </w:rPr>
        <w:t>.</w:t>
      </w:r>
      <w:r w:rsidRPr="00376F03">
        <w:rPr>
          <w:rFonts w:ascii="Arial" w:hAnsi="Arial" w:cs="Arial"/>
          <w:b/>
        </w:rPr>
        <w:t xml:space="preserve"> Prowadzenie punktu konsultacyjnego</w:t>
      </w:r>
    </w:p>
    <w:p w14:paraId="3848B926" w14:textId="5DB4B238" w:rsidR="00FB6E95" w:rsidRPr="00376F03" w:rsidRDefault="00C25D78" w:rsidP="00223E74">
      <w:pPr>
        <w:spacing w:after="0" w:line="22" w:lineRule="atLeast"/>
        <w:ind w:left="720" w:firstLine="414"/>
        <w:rPr>
          <w:rFonts w:ascii="Arial" w:hAnsi="Arial" w:cs="Arial"/>
        </w:rPr>
      </w:pPr>
      <w:r w:rsidRPr="00376F03">
        <w:rPr>
          <w:rFonts w:ascii="Arial" w:hAnsi="Arial" w:cs="Arial"/>
        </w:rPr>
        <w:t xml:space="preserve">W dniach od 13 maja do 09 czerwca 2026 r. w siedzibie Departamentu Urbanistyki przy ul. dr I. </w:t>
      </w:r>
      <w:proofErr w:type="spellStart"/>
      <w:r w:rsidRPr="00376F03">
        <w:rPr>
          <w:rFonts w:ascii="Arial" w:hAnsi="Arial" w:cs="Arial"/>
        </w:rPr>
        <w:t>Białówny</w:t>
      </w:r>
      <w:proofErr w:type="spellEnd"/>
      <w:r w:rsidR="00424B95">
        <w:rPr>
          <w:rFonts w:ascii="Arial" w:hAnsi="Arial" w:cs="Arial"/>
        </w:rPr>
        <w:t xml:space="preserve"> </w:t>
      </w:r>
      <w:r w:rsidRPr="00376F03">
        <w:rPr>
          <w:rFonts w:ascii="Arial" w:hAnsi="Arial" w:cs="Arial"/>
        </w:rPr>
        <w:t xml:space="preserve">11 oraz pod nr telefonu: </w:t>
      </w:r>
      <w:r w:rsidRPr="00376F03">
        <w:rPr>
          <w:rFonts w:ascii="Arial" w:eastAsia="Times New Roman" w:hAnsi="Arial" w:cs="Arial"/>
          <w:lang w:eastAsia="pl-PL"/>
        </w:rPr>
        <w:t xml:space="preserve">85 869 6652, 85 869 6603 lub 85 869 6608 </w:t>
      </w:r>
      <w:r w:rsidRPr="00376F03">
        <w:rPr>
          <w:rFonts w:ascii="Arial" w:hAnsi="Arial" w:cs="Arial"/>
        </w:rPr>
        <w:t>w godzinach 9.00-14.00</w:t>
      </w:r>
      <w:r w:rsidR="006C3255" w:rsidRPr="00376F03">
        <w:rPr>
          <w:rFonts w:ascii="Arial" w:hAnsi="Arial" w:cs="Arial"/>
        </w:rPr>
        <w:t xml:space="preserve"> </w:t>
      </w:r>
      <w:r w:rsidR="0081199E" w:rsidRPr="00376F03">
        <w:rPr>
          <w:rFonts w:ascii="Arial" w:hAnsi="Arial" w:cs="Arial"/>
        </w:rPr>
        <w:t xml:space="preserve">pracownicy </w:t>
      </w:r>
      <w:r w:rsidR="0089433B">
        <w:rPr>
          <w:rFonts w:ascii="Arial" w:hAnsi="Arial" w:cs="Arial"/>
        </w:rPr>
        <w:t>Departamentu Urbanistyki</w:t>
      </w:r>
      <w:r w:rsidR="0081199E" w:rsidRPr="00376F03">
        <w:rPr>
          <w:rFonts w:ascii="Arial" w:hAnsi="Arial" w:cs="Arial"/>
        </w:rPr>
        <w:t>, w szczególności członkowie zespołu projektowego, udzielali szczegółowych informacji</w:t>
      </w:r>
      <w:r w:rsidR="006C3255" w:rsidRPr="00376F03">
        <w:rPr>
          <w:rFonts w:ascii="Arial" w:hAnsi="Arial" w:cs="Arial"/>
        </w:rPr>
        <w:t xml:space="preserve"> </w:t>
      </w:r>
      <w:r w:rsidR="0089433B">
        <w:rPr>
          <w:rFonts w:ascii="Arial" w:hAnsi="Arial" w:cs="Arial"/>
        </w:rPr>
        <w:t>na temat rozwiązań przyjętych w </w:t>
      </w:r>
      <w:r w:rsidR="0081199E" w:rsidRPr="00376F03">
        <w:rPr>
          <w:rFonts w:ascii="Arial" w:hAnsi="Arial" w:cs="Arial"/>
        </w:rPr>
        <w:t xml:space="preserve">projekcie planu ogólnego. Forma ta cieszyła się bardzo dużym zainteresowaniem </w:t>
      </w:r>
      <w:r w:rsidR="00C0693C" w:rsidRPr="00376F03">
        <w:rPr>
          <w:rFonts w:ascii="Arial" w:hAnsi="Arial" w:cs="Arial"/>
        </w:rPr>
        <w:t>interesariuszy.</w:t>
      </w:r>
    </w:p>
    <w:p w14:paraId="11B55047" w14:textId="77777777" w:rsidR="00FB6E95" w:rsidRPr="00376F03" w:rsidRDefault="00FB6E95" w:rsidP="00223E74">
      <w:pPr>
        <w:spacing w:after="0" w:line="22" w:lineRule="atLeast"/>
        <w:ind w:left="720" w:firstLine="414"/>
        <w:rPr>
          <w:rFonts w:ascii="Arial" w:hAnsi="Arial" w:cs="Arial"/>
        </w:rPr>
      </w:pPr>
    </w:p>
    <w:p w14:paraId="0DE57281" w14:textId="3EAE9428" w:rsidR="00C25D78" w:rsidRPr="00376F03" w:rsidRDefault="00FB6E95" w:rsidP="00223E74">
      <w:pPr>
        <w:spacing w:after="0" w:line="312" w:lineRule="auto"/>
        <w:ind w:left="709" w:hanging="425"/>
        <w:rPr>
          <w:rFonts w:ascii="Arial" w:hAnsi="Arial" w:cs="Arial"/>
          <w:b/>
        </w:rPr>
      </w:pPr>
      <w:r w:rsidRPr="00376F03">
        <w:rPr>
          <w:rFonts w:ascii="Arial" w:hAnsi="Arial" w:cs="Arial"/>
          <w:b/>
        </w:rPr>
        <w:t xml:space="preserve">3.2. </w:t>
      </w:r>
      <w:r w:rsidR="00A3400B" w:rsidRPr="00376F03">
        <w:rPr>
          <w:rFonts w:ascii="Arial" w:hAnsi="Arial" w:cs="Arial"/>
          <w:b/>
        </w:rPr>
        <w:t>U</w:t>
      </w:r>
      <w:r w:rsidRPr="00376F03">
        <w:rPr>
          <w:rFonts w:ascii="Arial" w:hAnsi="Arial" w:cs="Arial"/>
          <w:b/>
        </w:rPr>
        <w:t>tworzenie portalu mapowego</w:t>
      </w:r>
    </w:p>
    <w:p w14:paraId="3FE3DF52" w14:textId="36425B10" w:rsidR="00462FEC" w:rsidRPr="00376F03" w:rsidRDefault="00FB6E95" w:rsidP="00223E74">
      <w:pPr>
        <w:spacing w:after="0" w:line="22" w:lineRule="atLeast"/>
        <w:ind w:left="720" w:firstLine="414"/>
        <w:rPr>
          <w:rFonts w:ascii="Arial" w:hAnsi="Arial" w:cs="Arial"/>
        </w:rPr>
      </w:pPr>
      <w:r w:rsidRPr="00376F03">
        <w:rPr>
          <w:rFonts w:ascii="Arial" w:hAnsi="Arial" w:cs="Arial"/>
        </w:rPr>
        <w:t>Projekt planu ogólnego w formie danych przestrzennych został udostępniony na</w:t>
      </w:r>
      <w:r w:rsidR="00A3400B" w:rsidRPr="00376F03">
        <w:rPr>
          <w:rFonts w:ascii="Arial" w:hAnsi="Arial" w:cs="Arial"/>
        </w:rPr>
        <w:t> </w:t>
      </w:r>
      <w:r w:rsidRPr="00376F03">
        <w:rPr>
          <w:rFonts w:ascii="Arial" w:hAnsi="Arial" w:cs="Arial"/>
        </w:rPr>
        <w:t xml:space="preserve">specjalnie przygotowanym, przez pracowników </w:t>
      </w:r>
      <w:r w:rsidR="00B34AE3">
        <w:rPr>
          <w:rFonts w:ascii="Arial" w:hAnsi="Arial" w:cs="Arial"/>
        </w:rPr>
        <w:t>Departamentu Urbanistyki</w:t>
      </w:r>
      <w:r w:rsidRPr="00376F03">
        <w:rPr>
          <w:rFonts w:ascii="Arial" w:hAnsi="Arial" w:cs="Arial"/>
        </w:rPr>
        <w:t xml:space="preserve">, </w:t>
      </w:r>
      <w:hyperlink r:id="rId12" w:tgtFrame="_blank" w:tooltip="https://experience.arcgis.com/experience/32f93040b2d647a8ad12c240799c4a98" w:history="1">
        <w:r w:rsidRPr="00376F03">
          <w:rPr>
            <w:rFonts w:ascii="Arial" w:hAnsi="Arial" w:cs="Arial"/>
          </w:rPr>
          <w:t>portalu</w:t>
        </w:r>
      </w:hyperlink>
      <w:r w:rsidRPr="00376F03">
        <w:rPr>
          <w:rFonts w:ascii="Arial" w:hAnsi="Arial" w:cs="Arial"/>
        </w:rPr>
        <w:t xml:space="preserve"> mapowym</w:t>
      </w:r>
      <w:r w:rsidR="008E48C7" w:rsidRPr="00376F03">
        <w:rPr>
          <w:rFonts w:ascii="Arial" w:hAnsi="Arial" w:cs="Arial"/>
        </w:rPr>
        <w:t xml:space="preserve">. Portal ten pozwolił </w:t>
      </w:r>
      <w:r w:rsidRPr="00376F03">
        <w:rPr>
          <w:rFonts w:ascii="Arial" w:hAnsi="Arial" w:cs="Arial"/>
        </w:rPr>
        <w:t>zapoznać się z rozwiązaniami przyjętymi w projekcie planu ogólnego. Ze statystyk</w:t>
      </w:r>
      <w:r w:rsidR="00F72D61">
        <w:rPr>
          <w:rFonts w:ascii="Arial" w:hAnsi="Arial" w:cs="Arial"/>
        </w:rPr>
        <w:t xml:space="preserve"> odwiedzin</w:t>
      </w:r>
      <w:r w:rsidR="008E48C7" w:rsidRPr="00376F03">
        <w:rPr>
          <w:rFonts w:ascii="Arial" w:hAnsi="Arial" w:cs="Arial"/>
        </w:rPr>
        <w:t xml:space="preserve"> portalu wynika, że cieszył się on dużym zainteresowaniem.</w:t>
      </w:r>
    </w:p>
    <w:p w14:paraId="1B1CB49A" w14:textId="77777777" w:rsidR="00462FEC" w:rsidRPr="00376F03" w:rsidRDefault="00462FEC" w:rsidP="00223E74">
      <w:pPr>
        <w:spacing w:after="0" w:line="22" w:lineRule="atLeast"/>
        <w:ind w:left="284"/>
        <w:rPr>
          <w:rFonts w:ascii="Arial" w:hAnsi="Arial" w:cs="Arial"/>
        </w:rPr>
      </w:pPr>
    </w:p>
    <w:p w14:paraId="566CB74B" w14:textId="6C23BADC" w:rsidR="00AF6551" w:rsidRPr="00376F03" w:rsidRDefault="00AF6551" w:rsidP="00223E74">
      <w:pPr>
        <w:pStyle w:val="Akapitzlist"/>
        <w:spacing w:after="0" w:line="312" w:lineRule="auto"/>
        <w:ind w:left="851" w:hanging="567"/>
        <w:rPr>
          <w:rFonts w:ascii="Arial" w:hAnsi="Arial" w:cs="Arial"/>
          <w:b/>
        </w:rPr>
      </w:pPr>
      <w:r w:rsidRPr="00376F03">
        <w:rPr>
          <w:rFonts w:ascii="Arial" w:hAnsi="Arial" w:cs="Arial"/>
          <w:b/>
        </w:rPr>
        <w:t>3.</w:t>
      </w:r>
      <w:r w:rsidR="00FB6E95" w:rsidRPr="00376F03">
        <w:rPr>
          <w:rFonts w:ascii="Arial" w:hAnsi="Arial" w:cs="Arial"/>
          <w:b/>
        </w:rPr>
        <w:t>3</w:t>
      </w:r>
      <w:r w:rsidRPr="00376F03">
        <w:rPr>
          <w:rFonts w:ascii="Arial" w:hAnsi="Arial" w:cs="Arial"/>
          <w:b/>
        </w:rPr>
        <w:t>. Spotkanie otwarte</w:t>
      </w:r>
    </w:p>
    <w:p w14:paraId="04C3E106" w14:textId="3CA4DAFC" w:rsidR="00D90E45" w:rsidRPr="00376F03" w:rsidRDefault="00AF6551" w:rsidP="00223E74">
      <w:pPr>
        <w:pStyle w:val="Akapitzlist"/>
        <w:spacing w:after="0" w:line="22" w:lineRule="atLeast"/>
        <w:ind w:firstLine="414"/>
        <w:rPr>
          <w:rFonts w:ascii="Arial" w:hAnsi="Arial" w:cs="Arial"/>
        </w:rPr>
      </w:pPr>
      <w:r w:rsidRPr="00376F03">
        <w:rPr>
          <w:rFonts w:ascii="Arial" w:hAnsi="Arial" w:cs="Arial"/>
        </w:rPr>
        <w:t xml:space="preserve">W dniu </w:t>
      </w:r>
      <w:r w:rsidR="00AF4493" w:rsidRPr="00376F03">
        <w:rPr>
          <w:rFonts w:ascii="Arial" w:hAnsi="Arial" w:cs="Arial"/>
        </w:rPr>
        <w:t>21</w:t>
      </w:r>
      <w:r w:rsidRPr="00376F03">
        <w:rPr>
          <w:rFonts w:ascii="Arial" w:hAnsi="Arial" w:cs="Arial"/>
        </w:rPr>
        <w:t xml:space="preserve"> maja 2026 r. </w:t>
      </w:r>
      <w:r w:rsidR="005D775B" w:rsidRPr="00376F03">
        <w:rPr>
          <w:rFonts w:ascii="Arial" w:hAnsi="Arial" w:cs="Arial"/>
        </w:rPr>
        <w:t xml:space="preserve">(czwartek) </w:t>
      </w:r>
      <w:r w:rsidRPr="00376F03">
        <w:rPr>
          <w:rFonts w:ascii="Arial" w:hAnsi="Arial" w:cs="Arial"/>
        </w:rPr>
        <w:t>o godz. 16.00 zorganizowan</w:t>
      </w:r>
      <w:r w:rsidR="005D775B" w:rsidRPr="00376F03">
        <w:rPr>
          <w:rFonts w:ascii="Arial" w:hAnsi="Arial" w:cs="Arial"/>
        </w:rPr>
        <w:t>o</w:t>
      </w:r>
      <w:r w:rsidRPr="00376F03">
        <w:rPr>
          <w:rFonts w:ascii="Arial" w:hAnsi="Arial" w:cs="Arial"/>
        </w:rPr>
        <w:t xml:space="preserve"> spotkanie otwarte </w:t>
      </w:r>
      <w:r w:rsidR="00AF4493" w:rsidRPr="00376F03">
        <w:rPr>
          <w:rFonts w:ascii="Arial" w:hAnsi="Arial" w:cs="Arial"/>
        </w:rPr>
        <w:t>w</w:t>
      </w:r>
      <w:r w:rsidR="00D90E45" w:rsidRPr="00376F03">
        <w:rPr>
          <w:rFonts w:ascii="Arial" w:hAnsi="Arial" w:cs="Arial"/>
        </w:rPr>
        <w:t> formie</w:t>
      </w:r>
      <w:r w:rsidR="00AF4493" w:rsidRPr="00376F03">
        <w:rPr>
          <w:rFonts w:ascii="Arial" w:hAnsi="Arial" w:cs="Arial"/>
        </w:rPr>
        <w:t xml:space="preserve"> stacjonarn</w:t>
      </w:r>
      <w:r w:rsidR="00D90E45" w:rsidRPr="00376F03">
        <w:rPr>
          <w:rFonts w:ascii="Arial" w:hAnsi="Arial" w:cs="Arial"/>
        </w:rPr>
        <w:t xml:space="preserve">ej </w:t>
      </w:r>
      <w:r w:rsidRPr="00376F03">
        <w:rPr>
          <w:rFonts w:ascii="Arial" w:hAnsi="Arial" w:cs="Arial"/>
        </w:rPr>
        <w:t>dotyczące rozwiązań przyjętych w projekcie planu</w:t>
      </w:r>
      <w:r w:rsidR="00AF4493" w:rsidRPr="00376F03">
        <w:rPr>
          <w:rFonts w:ascii="Arial" w:hAnsi="Arial" w:cs="Arial"/>
        </w:rPr>
        <w:t xml:space="preserve"> ogólnego</w:t>
      </w:r>
      <w:r w:rsidRPr="00376F03">
        <w:rPr>
          <w:rFonts w:ascii="Arial" w:hAnsi="Arial" w:cs="Arial"/>
        </w:rPr>
        <w:t xml:space="preserve">, zapewniając zabieranie głosu, zadawanie pytań i </w:t>
      </w:r>
      <w:r w:rsidR="00FC3EAF" w:rsidRPr="00376F03">
        <w:rPr>
          <w:rFonts w:ascii="Arial" w:hAnsi="Arial" w:cs="Arial"/>
        </w:rPr>
        <w:t>zgłaszanie</w:t>
      </w:r>
      <w:r w:rsidRPr="00376F03">
        <w:rPr>
          <w:rFonts w:ascii="Arial" w:hAnsi="Arial" w:cs="Arial"/>
        </w:rPr>
        <w:t xml:space="preserve"> uwag. </w:t>
      </w:r>
      <w:r w:rsidR="00D90E45" w:rsidRPr="00376F03">
        <w:rPr>
          <w:rFonts w:ascii="Arial" w:hAnsi="Arial" w:cs="Arial"/>
        </w:rPr>
        <w:t>O</w:t>
      </w:r>
      <w:r w:rsidR="00563A53" w:rsidRPr="00376F03">
        <w:rPr>
          <w:rFonts w:ascii="Arial" w:hAnsi="Arial" w:cs="Arial"/>
        </w:rPr>
        <w:t xml:space="preserve"> </w:t>
      </w:r>
      <w:r w:rsidR="00D90E45" w:rsidRPr="00376F03">
        <w:rPr>
          <w:rFonts w:ascii="Arial" w:hAnsi="Arial" w:cs="Arial"/>
        </w:rPr>
        <w:t xml:space="preserve">miejscu spotkania </w:t>
      </w:r>
      <w:r w:rsidR="00BC44A7" w:rsidRPr="00376F03">
        <w:rPr>
          <w:rFonts w:ascii="Arial" w:hAnsi="Arial" w:cs="Arial"/>
        </w:rPr>
        <w:t xml:space="preserve">(siedziba Centrum Aktywności Społecznej przy ul. św. Rocha 3, sala nr 104) </w:t>
      </w:r>
      <w:r w:rsidR="00D90E45" w:rsidRPr="00376F03">
        <w:rPr>
          <w:rFonts w:ascii="Arial" w:hAnsi="Arial" w:cs="Arial"/>
        </w:rPr>
        <w:t>poinformowano w ogłoszeniu o rozpoczęciu konsultacji społecznych.</w:t>
      </w:r>
    </w:p>
    <w:p w14:paraId="30CD63D8" w14:textId="54F96DCA" w:rsidR="00AF6551" w:rsidRPr="00376F03" w:rsidRDefault="00AF6551" w:rsidP="00223E74">
      <w:pPr>
        <w:pStyle w:val="Akapitzlist"/>
        <w:spacing w:after="0" w:line="22" w:lineRule="atLeast"/>
        <w:ind w:firstLine="414"/>
        <w:rPr>
          <w:rFonts w:ascii="Arial" w:hAnsi="Arial" w:cs="Arial"/>
        </w:rPr>
      </w:pPr>
      <w:r w:rsidRPr="00376F03">
        <w:rPr>
          <w:rFonts w:ascii="Arial" w:hAnsi="Arial" w:cs="Arial"/>
        </w:rPr>
        <w:t xml:space="preserve">Celem spotkania było objaśnienie ustaleń projektu planu </w:t>
      </w:r>
      <w:r w:rsidR="00D90E45" w:rsidRPr="00376F03">
        <w:rPr>
          <w:rFonts w:ascii="Arial" w:hAnsi="Arial" w:cs="Arial"/>
        </w:rPr>
        <w:t xml:space="preserve">ogólnego </w:t>
      </w:r>
      <w:r w:rsidRPr="00376F03">
        <w:rPr>
          <w:rFonts w:ascii="Arial" w:hAnsi="Arial" w:cs="Arial"/>
        </w:rPr>
        <w:t>oraz uzyskanie wyjaśnień dotyczących prognozy oddziaływania projektu planu na środowisko</w:t>
      </w:r>
      <w:r w:rsidR="00FC3EAF" w:rsidRPr="00376F03">
        <w:rPr>
          <w:rFonts w:ascii="Arial" w:hAnsi="Arial" w:cs="Arial"/>
        </w:rPr>
        <w:t>, opracowan</w:t>
      </w:r>
      <w:r w:rsidR="002A7E49" w:rsidRPr="00376F03">
        <w:rPr>
          <w:rFonts w:ascii="Arial" w:hAnsi="Arial" w:cs="Arial"/>
        </w:rPr>
        <w:t xml:space="preserve">ej </w:t>
      </w:r>
      <w:r w:rsidR="00FC3EAF" w:rsidRPr="00376F03">
        <w:rPr>
          <w:rFonts w:ascii="Arial" w:hAnsi="Arial" w:cs="Arial"/>
        </w:rPr>
        <w:t>na potrzeby równolegle prowadzonej strategicznej oceny oddziaływania na środowisko.</w:t>
      </w:r>
    </w:p>
    <w:p w14:paraId="527C11DC" w14:textId="32E7852A" w:rsidR="00AF6551" w:rsidRDefault="00AF6551" w:rsidP="00223E74">
      <w:pPr>
        <w:pStyle w:val="Akapitzlist"/>
        <w:spacing w:after="0" w:line="22" w:lineRule="atLeast"/>
        <w:ind w:firstLine="414"/>
        <w:rPr>
          <w:rFonts w:ascii="Arial" w:hAnsi="Arial" w:cs="Arial"/>
        </w:rPr>
      </w:pPr>
      <w:r w:rsidRPr="00376F03">
        <w:rPr>
          <w:rFonts w:ascii="Arial" w:hAnsi="Arial" w:cs="Arial"/>
        </w:rPr>
        <w:t xml:space="preserve">W spotkaniu otwartym w dniu </w:t>
      </w:r>
      <w:r w:rsidR="00D90E45" w:rsidRPr="00376F03">
        <w:rPr>
          <w:rFonts w:ascii="Arial" w:hAnsi="Arial" w:cs="Arial"/>
        </w:rPr>
        <w:t>21</w:t>
      </w:r>
      <w:r w:rsidRPr="00376F03">
        <w:rPr>
          <w:rFonts w:ascii="Arial" w:hAnsi="Arial" w:cs="Arial"/>
        </w:rPr>
        <w:t xml:space="preserve"> maja 2026 r. uczestniczył</w:t>
      </w:r>
      <w:r w:rsidR="00563A53" w:rsidRPr="00376F03">
        <w:rPr>
          <w:rFonts w:ascii="Arial" w:hAnsi="Arial" w:cs="Arial"/>
        </w:rPr>
        <w:t>y 33 osoby</w:t>
      </w:r>
      <w:r w:rsidRPr="00376F03">
        <w:rPr>
          <w:rFonts w:ascii="Arial" w:hAnsi="Arial" w:cs="Arial"/>
        </w:rPr>
        <w:t xml:space="preserve"> zainteresowan</w:t>
      </w:r>
      <w:r w:rsidR="00563A53" w:rsidRPr="00376F03">
        <w:rPr>
          <w:rFonts w:ascii="Arial" w:hAnsi="Arial" w:cs="Arial"/>
        </w:rPr>
        <w:t>e</w:t>
      </w:r>
      <w:r w:rsidRPr="00376F03">
        <w:rPr>
          <w:rFonts w:ascii="Arial" w:hAnsi="Arial" w:cs="Arial"/>
        </w:rPr>
        <w:t>, a</w:t>
      </w:r>
      <w:r w:rsidR="00DE78A6">
        <w:rPr>
          <w:rFonts w:ascii="Arial" w:hAnsi="Arial" w:cs="Arial"/>
        </w:rPr>
        <w:t> </w:t>
      </w:r>
      <w:r w:rsidRPr="00376F03">
        <w:rPr>
          <w:rFonts w:ascii="Arial" w:hAnsi="Arial" w:cs="Arial"/>
        </w:rPr>
        <w:t xml:space="preserve">także autorzy opracowania wraz z </w:t>
      </w:r>
      <w:r w:rsidR="00563A53" w:rsidRPr="00376F03">
        <w:rPr>
          <w:rFonts w:ascii="Arial" w:hAnsi="Arial" w:cs="Arial"/>
        </w:rPr>
        <w:t xml:space="preserve">Zastępcą Prezydenta Miasta Białegostoku – Rafałem Rudnickim oraz </w:t>
      </w:r>
      <w:r w:rsidRPr="00376F03">
        <w:rPr>
          <w:rFonts w:ascii="Arial" w:hAnsi="Arial" w:cs="Arial"/>
        </w:rPr>
        <w:t>kierownictwem Departamentu Urbanistyki. Podczas spotkania otwartego przedstawiono prezentację dotyczącą założeń projektu planu</w:t>
      </w:r>
      <w:r w:rsidR="00563A53" w:rsidRPr="00376F03">
        <w:rPr>
          <w:rFonts w:ascii="Arial" w:hAnsi="Arial" w:cs="Arial"/>
        </w:rPr>
        <w:t xml:space="preserve"> ogólnego</w:t>
      </w:r>
      <w:r w:rsidR="00882EF2" w:rsidRPr="00376F03">
        <w:rPr>
          <w:rFonts w:ascii="Arial" w:hAnsi="Arial" w:cs="Arial"/>
        </w:rPr>
        <w:t xml:space="preserve"> oraz</w:t>
      </w:r>
      <w:r w:rsidRPr="00376F03">
        <w:rPr>
          <w:rFonts w:ascii="Arial" w:hAnsi="Arial" w:cs="Arial"/>
        </w:rPr>
        <w:t xml:space="preserve"> </w:t>
      </w:r>
      <w:bookmarkStart w:id="3" w:name="_Hlk231907590"/>
      <w:r w:rsidR="00882EF2" w:rsidRPr="00376F03">
        <w:rPr>
          <w:rFonts w:ascii="Arial" w:hAnsi="Arial" w:cs="Arial"/>
        </w:rPr>
        <w:lastRenderedPageBreak/>
        <w:t>p</w:t>
      </w:r>
      <w:r w:rsidR="00FC3EAF" w:rsidRPr="00376F03">
        <w:rPr>
          <w:rFonts w:ascii="Arial" w:hAnsi="Arial" w:cs="Arial"/>
        </w:rPr>
        <w:t>rzedstawiono procedurę planistyczną</w:t>
      </w:r>
      <w:r w:rsidR="00882EF2" w:rsidRPr="00376F03">
        <w:rPr>
          <w:rFonts w:ascii="Arial" w:hAnsi="Arial" w:cs="Arial"/>
        </w:rPr>
        <w:t>.</w:t>
      </w:r>
      <w:r w:rsidR="00E97421" w:rsidRPr="00376F03">
        <w:rPr>
          <w:rFonts w:ascii="Arial" w:hAnsi="Arial" w:cs="Arial"/>
        </w:rPr>
        <w:t xml:space="preserve"> </w:t>
      </w:r>
      <w:r w:rsidR="00882EF2" w:rsidRPr="00376F03">
        <w:rPr>
          <w:rFonts w:ascii="Arial" w:hAnsi="Arial" w:cs="Arial"/>
        </w:rPr>
        <w:t>U</w:t>
      </w:r>
      <w:r w:rsidR="00FC3EAF" w:rsidRPr="00376F03">
        <w:rPr>
          <w:rFonts w:ascii="Arial" w:hAnsi="Arial" w:cs="Arial"/>
        </w:rPr>
        <w:t xml:space="preserve">dzielono odpowiedzi </w:t>
      </w:r>
      <w:r w:rsidR="00882EF2" w:rsidRPr="00376F03">
        <w:rPr>
          <w:rFonts w:ascii="Arial" w:hAnsi="Arial" w:cs="Arial"/>
        </w:rPr>
        <w:t>i</w:t>
      </w:r>
      <w:r w:rsidR="00797C83" w:rsidRPr="00376F03">
        <w:rPr>
          <w:rFonts w:ascii="Arial" w:hAnsi="Arial" w:cs="Arial"/>
        </w:rPr>
        <w:t> </w:t>
      </w:r>
      <w:r w:rsidR="00882EF2" w:rsidRPr="00376F03">
        <w:rPr>
          <w:rFonts w:ascii="Arial" w:hAnsi="Arial" w:cs="Arial"/>
        </w:rPr>
        <w:t xml:space="preserve">wyjaśnień </w:t>
      </w:r>
      <w:r w:rsidR="00E97421" w:rsidRPr="00376F03">
        <w:rPr>
          <w:rFonts w:ascii="Arial" w:hAnsi="Arial" w:cs="Arial"/>
        </w:rPr>
        <w:t>odnoszących się do</w:t>
      </w:r>
      <w:r w:rsidR="00FC3EAF" w:rsidRPr="00376F03">
        <w:rPr>
          <w:rFonts w:ascii="Arial" w:hAnsi="Arial" w:cs="Arial"/>
        </w:rPr>
        <w:t xml:space="preserve"> konkretnych terenów wynikających z zapytań interesariuszy</w:t>
      </w:r>
      <w:r w:rsidR="00C62B06" w:rsidRPr="00376F03">
        <w:rPr>
          <w:rFonts w:ascii="Arial" w:hAnsi="Arial" w:cs="Arial"/>
        </w:rPr>
        <w:t>.</w:t>
      </w:r>
      <w:r w:rsidR="00882EF2" w:rsidRPr="00376F03">
        <w:rPr>
          <w:rFonts w:ascii="Arial" w:hAnsi="Arial" w:cs="Arial"/>
        </w:rPr>
        <w:t xml:space="preserve"> </w:t>
      </w:r>
      <w:bookmarkEnd w:id="3"/>
      <w:r w:rsidR="00C62B06" w:rsidRPr="00376F03">
        <w:rPr>
          <w:rFonts w:ascii="Arial" w:hAnsi="Arial" w:cs="Arial"/>
        </w:rPr>
        <w:t xml:space="preserve">Interesariusze </w:t>
      </w:r>
      <w:r w:rsidR="00797C83" w:rsidRPr="00376F03">
        <w:rPr>
          <w:rFonts w:ascii="Arial" w:hAnsi="Arial" w:cs="Arial"/>
        </w:rPr>
        <w:t>z</w:t>
      </w:r>
      <w:r w:rsidRPr="00376F03">
        <w:rPr>
          <w:rFonts w:ascii="Arial" w:hAnsi="Arial" w:cs="Arial"/>
        </w:rPr>
        <w:t>ostali poinformowani o</w:t>
      </w:r>
      <w:r w:rsidR="00DE78A6">
        <w:rPr>
          <w:rFonts w:ascii="Arial" w:hAnsi="Arial" w:cs="Arial"/>
        </w:rPr>
        <w:t> </w:t>
      </w:r>
      <w:r w:rsidR="00797C83" w:rsidRPr="00376F03">
        <w:rPr>
          <w:rFonts w:ascii="Arial" w:hAnsi="Arial" w:cs="Arial"/>
        </w:rPr>
        <w:t xml:space="preserve">nieprzekraczalnym </w:t>
      </w:r>
      <w:r w:rsidRPr="00376F03">
        <w:rPr>
          <w:rFonts w:ascii="Arial" w:hAnsi="Arial" w:cs="Arial"/>
        </w:rPr>
        <w:t>terminie i</w:t>
      </w:r>
      <w:r w:rsidR="00414560" w:rsidRPr="00376F03">
        <w:rPr>
          <w:rFonts w:ascii="Arial" w:hAnsi="Arial" w:cs="Arial"/>
        </w:rPr>
        <w:t> </w:t>
      </w:r>
      <w:r w:rsidRPr="00376F03">
        <w:rPr>
          <w:rFonts w:ascii="Arial" w:hAnsi="Arial" w:cs="Arial"/>
        </w:rPr>
        <w:t>formie składania ewentualnych uwag.</w:t>
      </w:r>
    </w:p>
    <w:p w14:paraId="76EC6A2E" w14:textId="77777777" w:rsidR="00223E74" w:rsidRPr="00223E74" w:rsidRDefault="00223E74" w:rsidP="00223E74">
      <w:pPr>
        <w:spacing w:after="0" w:line="22" w:lineRule="atLeast"/>
        <w:rPr>
          <w:rFonts w:ascii="Arial" w:hAnsi="Arial" w:cs="Arial"/>
        </w:rPr>
      </w:pPr>
    </w:p>
    <w:p w14:paraId="77DAEB1A" w14:textId="1DC7896F" w:rsidR="00F17A21" w:rsidRPr="00376F03" w:rsidRDefault="00AE24F2" w:rsidP="00223E74">
      <w:pPr>
        <w:pStyle w:val="Akapitzlist"/>
        <w:spacing w:after="0" w:line="312" w:lineRule="auto"/>
        <w:ind w:left="284" w:firstLine="11"/>
        <w:rPr>
          <w:rFonts w:ascii="Arial" w:hAnsi="Arial" w:cs="Arial"/>
          <w:b/>
        </w:rPr>
      </w:pPr>
      <w:r w:rsidRPr="00376F03">
        <w:rPr>
          <w:rFonts w:ascii="Arial" w:hAnsi="Arial" w:cs="Arial"/>
          <w:b/>
        </w:rPr>
        <w:t>3.</w:t>
      </w:r>
      <w:r w:rsidR="00FB6E95" w:rsidRPr="00376F03">
        <w:rPr>
          <w:rFonts w:ascii="Arial" w:hAnsi="Arial" w:cs="Arial"/>
          <w:b/>
        </w:rPr>
        <w:t>4</w:t>
      </w:r>
      <w:r w:rsidRPr="00376F03">
        <w:rPr>
          <w:rFonts w:ascii="Arial" w:hAnsi="Arial" w:cs="Arial"/>
          <w:b/>
        </w:rPr>
        <w:t>.</w:t>
      </w:r>
      <w:r w:rsidR="007C2C86" w:rsidRPr="00376F03">
        <w:rPr>
          <w:rFonts w:ascii="Arial" w:hAnsi="Arial" w:cs="Arial"/>
          <w:b/>
        </w:rPr>
        <w:t xml:space="preserve"> </w:t>
      </w:r>
      <w:r w:rsidR="00F17A21" w:rsidRPr="00376F03">
        <w:rPr>
          <w:rFonts w:ascii="Arial" w:hAnsi="Arial" w:cs="Arial"/>
          <w:b/>
        </w:rPr>
        <w:t>Dyżur projektanta</w:t>
      </w:r>
    </w:p>
    <w:p w14:paraId="247A2DCD" w14:textId="374F81EE" w:rsidR="00F17A21" w:rsidRPr="00376F03" w:rsidRDefault="00F17A21" w:rsidP="00223E74">
      <w:pPr>
        <w:pStyle w:val="Akapitzlist"/>
        <w:spacing w:after="0" w:line="22" w:lineRule="atLeast"/>
        <w:ind w:firstLine="414"/>
        <w:rPr>
          <w:rFonts w:ascii="Arial" w:hAnsi="Arial" w:cs="Arial"/>
        </w:rPr>
      </w:pPr>
      <w:r w:rsidRPr="00376F03">
        <w:rPr>
          <w:rFonts w:ascii="Arial" w:hAnsi="Arial" w:cs="Arial"/>
        </w:rPr>
        <w:t xml:space="preserve">Celem dyżuru było stworzenie interesariuszom możliwości uzyskania wyjaśnień dotyczących ustaleń projektu planu </w:t>
      </w:r>
      <w:r w:rsidR="0095650F" w:rsidRPr="00376F03">
        <w:rPr>
          <w:rFonts w:ascii="Arial" w:hAnsi="Arial" w:cs="Arial"/>
        </w:rPr>
        <w:t xml:space="preserve">ogólnego </w:t>
      </w:r>
      <w:r w:rsidRPr="00376F03">
        <w:rPr>
          <w:rFonts w:ascii="Arial" w:hAnsi="Arial" w:cs="Arial"/>
        </w:rPr>
        <w:t>oraz prognozy oddziaływania na środowisko.</w:t>
      </w:r>
    </w:p>
    <w:p w14:paraId="7E3BC47F" w14:textId="495F43EB" w:rsidR="00F17A21" w:rsidRPr="00376F03" w:rsidRDefault="00F17A21" w:rsidP="00223E74">
      <w:pPr>
        <w:pStyle w:val="Akapitzlist"/>
        <w:spacing w:after="0" w:line="22" w:lineRule="atLeast"/>
        <w:ind w:firstLine="414"/>
        <w:rPr>
          <w:rFonts w:ascii="Arial" w:hAnsi="Arial" w:cs="Arial"/>
        </w:rPr>
      </w:pPr>
      <w:r w:rsidRPr="00376F03">
        <w:rPr>
          <w:rFonts w:ascii="Arial" w:hAnsi="Arial" w:cs="Arial"/>
        </w:rPr>
        <w:t>W dniu 2</w:t>
      </w:r>
      <w:r w:rsidR="0095650F" w:rsidRPr="00376F03">
        <w:rPr>
          <w:rFonts w:ascii="Arial" w:hAnsi="Arial" w:cs="Arial"/>
        </w:rPr>
        <w:t>8 maja</w:t>
      </w:r>
      <w:r w:rsidRPr="00376F03">
        <w:rPr>
          <w:rFonts w:ascii="Arial" w:hAnsi="Arial" w:cs="Arial"/>
        </w:rPr>
        <w:t xml:space="preserve"> 2026 r. </w:t>
      </w:r>
      <w:bookmarkStart w:id="4" w:name="_Hlk210122743"/>
      <w:r w:rsidR="00882EF2" w:rsidRPr="00376F03">
        <w:rPr>
          <w:rFonts w:ascii="Arial" w:hAnsi="Arial" w:cs="Arial"/>
        </w:rPr>
        <w:t xml:space="preserve">(czwartek) </w:t>
      </w:r>
      <w:r w:rsidR="00B34AE3">
        <w:rPr>
          <w:rFonts w:ascii="Arial" w:hAnsi="Arial" w:cs="Arial"/>
        </w:rPr>
        <w:t>w godz. 15:30-</w:t>
      </w:r>
      <w:r w:rsidRPr="00376F03">
        <w:rPr>
          <w:rFonts w:ascii="Arial" w:hAnsi="Arial" w:cs="Arial"/>
        </w:rPr>
        <w:t xml:space="preserve">17:30 zorganizowano dyżur projektanta, </w:t>
      </w:r>
      <w:r w:rsidR="00414560" w:rsidRPr="00376F03">
        <w:rPr>
          <w:rFonts w:ascii="Arial" w:hAnsi="Arial" w:cs="Arial"/>
        </w:rPr>
        <w:t>w trakcie którego</w:t>
      </w:r>
      <w:r w:rsidRPr="00376F03">
        <w:rPr>
          <w:rFonts w:ascii="Arial" w:hAnsi="Arial" w:cs="Arial"/>
        </w:rPr>
        <w:t xml:space="preserve"> </w:t>
      </w:r>
      <w:r w:rsidR="00BC44A7" w:rsidRPr="00376F03">
        <w:rPr>
          <w:rFonts w:ascii="Arial" w:hAnsi="Arial" w:cs="Arial"/>
        </w:rPr>
        <w:t xml:space="preserve">Urząd Miejski w Białymstoku reprezentował </w:t>
      </w:r>
      <w:r w:rsidR="002B0427" w:rsidRPr="00376F03">
        <w:rPr>
          <w:rFonts w:ascii="Arial" w:hAnsi="Arial" w:cs="Arial"/>
        </w:rPr>
        <w:t>zespół składający się z</w:t>
      </w:r>
      <w:r w:rsidR="00BC44A7" w:rsidRPr="00376F03">
        <w:rPr>
          <w:rFonts w:ascii="Arial" w:hAnsi="Arial" w:cs="Arial"/>
        </w:rPr>
        <w:t> </w:t>
      </w:r>
      <w:r w:rsidR="002B0427" w:rsidRPr="00376F03">
        <w:rPr>
          <w:rFonts w:ascii="Arial" w:hAnsi="Arial" w:cs="Arial"/>
        </w:rPr>
        <w:t>pracowników Departamentu Urbanistyki (w</w:t>
      </w:r>
      <w:r w:rsidR="00BC44A7" w:rsidRPr="00376F03">
        <w:rPr>
          <w:rFonts w:ascii="Arial" w:hAnsi="Arial" w:cs="Arial"/>
        </w:rPr>
        <w:t xml:space="preserve"> </w:t>
      </w:r>
      <w:r w:rsidR="002B0427" w:rsidRPr="00376F03">
        <w:rPr>
          <w:rFonts w:ascii="Arial" w:hAnsi="Arial" w:cs="Arial"/>
        </w:rPr>
        <w:t>szczególności członk</w:t>
      </w:r>
      <w:r w:rsidR="00882EF2" w:rsidRPr="00376F03">
        <w:rPr>
          <w:rFonts w:ascii="Arial" w:hAnsi="Arial" w:cs="Arial"/>
        </w:rPr>
        <w:t>ów</w:t>
      </w:r>
      <w:r w:rsidR="002B0427" w:rsidRPr="00376F03">
        <w:rPr>
          <w:rFonts w:ascii="Arial" w:hAnsi="Arial" w:cs="Arial"/>
        </w:rPr>
        <w:t xml:space="preserve"> zespołu projektu planu ogólnego)</w:t>
      </w:r>
      <w:r w:rsidRPr="00376F03">
        <w:rPr>
          <w:rFonts w:ascii="Arial" w:hAnsi="Arial" w:cs="Arial"/>
        </w:rPr>
        <w:t xml:space="preserve">. Miejscem dyżuru </w:t>
      </w:r>
      <w:r w:rsidR="00320A3A" w:rsidRPr="00376F03">
        <w:rPr>
          <w:rFonts w:ascii="Arial" w:hAnsi="Arial" w:cs="Arial"/>
        </w:rPr>
        <w:t xml:space="preserve">wskazanym w ogłoszeniu </w:t>
      </w:r>
      <w:r w:rsidRPr="00376F03">
        <w:rPr>
          <w:rFonts w:ascii="Arial" w:hAnsi="Arial" w:cs="Arial"/>
        </w:rPr>
        <w:t>była siedziba Departamentu Urbanistyki przy ul.</w:t>
      </w:r>
      <w:r w:rsidR="00BC44A7" w:rsidRPr="00376F03">
        <w:rPr>
          <w:rFonts w:ascii="Arial" w:hAnsi="Arial" w:cs="Arial"/>
        </w:rPr>
        <w:t xml:space="preserve"> </w:t>
      </w:r>
      <w:r w:rsidRPr="00376F03">
        <w:rPr>
          <w:rFonts w:ascii="Arial" w:hAnsi="Arial" w:cs="Arial"/>
        </w:rPr>
        <w:t xml:space="preserve">dr I. </w:t>
      </w:r>
      <w:proofErr w:type="spellStart"/>
      <w:r w:rsidRPr="00376F03">
        <w:rPr>
          <w:rFonts w:ascii="Arial" w:hAnsi="Arial" w:cs="Arial"/>
        </w:rPr>
        <w:t>Białówny</w:t>
      </w:r>
      <w:proofErr w:type="spellEnd"/>
      <w:r w:rsidRPr="00376F03">
        <w:rPr>
          <w:rFonts w:ascii="Arial" w:hAnsi="Arial" w:cs="Arial"/>
        </w:rPr>
        <w:t xml:space="preserve"> 11, II p. sala nr 204</w:t>
      </w:r>
      <w:bookmarkEnd w:id="4"/>
      <w:r w:rsidR="00320A3A" w:rsidRPr="00376F03">
        <w:rPr>
          <w:rFonts w:ascii="Arial" w:hAnsi="Arial" w:cs="Arial"/>
        </w:rPr>
        <w:t>.</w:t>
      </w:r>
      <w:r w:rsidR="00320A3A" w:rsidRPr="00376F03">
        <w:rPr>
          <w:rFonts w:ascii="Arial" w:eastAsia="Times New Roman" w:hAnsi="Arial" w:cs="Arial"/>
          <w:color w:val="000000"/>
          <w:lang w:eastAsia="pl-PL"/>
        </w:rPr>
        <w:t xml:space="preserve"> Ze względu na oczekującą liczbę osób zainteresowanych wyjaśnieniem rozwiązań zawartych w </w:t>
      </w:r>
      <w:r w:rsidR="000B4579" w:rsidRPr="00376F03">
        <w:rPr>
          <w:rFonts w:ascii="Arial" w:eastAsia="Times New Roman" w:hAnsi="Arial" w:cs="Arial"/>
          <w:color w:val="000000"/>
          <w:lang w:eastAsia="pl-PL"/>
        </w:rPr>
        <w:t>projekcie p</w:t>
      </w:r>
      <w:r w:rsidR="00320A3A" w:rsidRPr="00376F03">
        <w:rPr>
          <w:rFonts w:ascii="Arial" w:eastAsia="Times New Roman" w:hAnsi="Arial" w:cs="Arial"/>
          <w:color w:val="000000"/>
          <w:lang w:eastAsia="pl-PL"/>
        </w:rPr>
        <w:t>lanu ogólnego przystosowano do rozmów drugą salę zapewniającą spełni</w:t>
      </w:r>
      <w:r w:rsidR="00B34AE3">
        <w:rPr>
          <w:rFonts w:ascii="Arial" w:eastAsia="Times New Roman" w:hAnsi="Arial" w:cs="Arial"/>
          <w:color w:val="000000"/>
          <w:lang w:eastAsia="pl-PL"/>
        </w:rPr>
        <w:t>enie wymagań art. 8e ust. 4 pkt </w:t>
      </w:r>
      <w:r w:rsidR="00320A3A" w:rsidRPr="00376F03">
        <w:rPr>
          <w:rFonts w:ascii="Arial" w:eastAsia="Times New Roman" w:hAnsi="Arial" w:cs="Arial"/>
          <w:color w:val="000000"/>
          <w:lang w:eastAsia="pl-PL"/>
        </w:rPr>
        <w:t>1 oraz art. 8h ust. 3 pkt 2 ustawy o planowaniu i</w:t>
      </w:r>
      <w:r w:rsidR="00BC44A7" w:rsidRPr="00376F03">
        <w:rPr>
          <w:rFonts w:ascii="Arial" w:eastAsia="Times New Roman" w:hAnsi="Arial" w:cs="Arial"/>
          <w:color w:val="000000"/>
          <w:lang w:eastAsia="pl-PL"/>
        </w:rPr>
        <w:t> </w:t>
      </w:r>
      <w:r w:rsidR="00320A3A" w:rsidRPr="00376F03">
        <w:rPr>
          <w:rFonts w:ascii="Arial" w:eastAsia="Times New Roman" w:hAnsi="Arial" w:cs="Arial"/>
          <w:color w:val="000000"/>
          <w:lang w:eastAsia="pl-PL"/>
        </w:rPr>
        <w:t>zagospodarowaniu przestrzennym.</w:t>
      </w:r>
    </w:p>
    <w:p w14:paraId="1575586C" w14:textId="6A777401" w:rsidR="00882EF2" w:rsidRPr="00376F03" w:rsidRDefault="00320A3A" w:rsidP="00223E74">
      <w:pPr>
        <w:pStyle w:val="Akapitzlist"/>
        <w:spacing w:after="0" w:line="22" w:lineRule="atLeast"/>
        <w:ind w:firstLine="414"/>
        <w:rPr>
          <w:rFonts w:ascii="Arial" w:eastAsia="Times New Roman" w:hAnsi="Arial" w:cs="Arial"/>
          <w:color w:val="000000" w:themeColor="text1"/>
          <w:lang w:eastAsia="pl-PL"/>
        </w:rPr>
      </w:pPr>
      <w:r w:rsidRPr="00376F03">
        <w:rPr>
          <w:rFonts w:ascii="Arial" w:eastAsia="Times New Roman" w:hAnsi="Arial" w:cs="Arial"/>
          <w:color w:val="000000"/>
          <w:lang w:eastAsia="pl-PL"/>
        </w:rPr>
        <w:t>W wyznaczonym terminie na dyżur zgłosiło się 11 osób.</w:t>
      </w:r>
      <w:r w:rsidR="00BC44A7" w:rsidRPr="00376F03">
        <w:rPr>
          <w:rFonts w:ascii="Arial" w:hAnsi="Arial" w:cs="Arial"/>
        </w:rPr>
        <w:t xml:space="preserve"> Zespół projektowy udzielił wyjaśnień na zgłoszone pr</w:t>
      </w:r>
      <w:r w:rsidR="00C62B06" w:rsidRPr="00376F03">
        <w:rPr>
          <w:rFonts w:ascii="Arial" w:hAnsi="Arial" w:cs="Arial"/>
        </w:rPr>
        <w:t>zez zainteresowane osoby tematy.</w:t>
      </w:r>
    </w:p>
    <w:p w14:paraId="4B3B74C3" w14:textId="78281F35" w:rsidR="00AF5DC0" w:rsidRPr="00376F03" w:rsidRDefault="00882EF2" w:rsidP="00223E74">
      <w:pPr>
        <w:pStyle w:val="Akapitzlist"/>
        <w:spacing w:after="0" w:line="22" w:lineRule="atLeast"/>
        <w:ind w:firstLine="414"/>
        <w:rPr>
          <w:rFonts w:ascii="Arial" w:eastAsia="Times New Roman" w:hAnsi="Arial" w:cs="Arial"/>
          <w:color w:val="000000" w:themeColor="text1"/>
          <w:lang w:eastAsia="pl-PL"/>
        </w:rPr>
      </w:pPr>
      <w:r w:rsidRPr="00376F03">
        <w:rPr>
          <w:rFonts w:ascii="Arial" w:eastAsia="Times New Roman" w:hAnsi="Arial" w:cs="Arial"/>
          <w:color w:val="000000" w:themeColor="text1"/>
          <w:lang w:eastAsia="pl-PL"/>
        </w:rPr>
        <w:t>Poinformowano o możliwości złożenia uwag do projektu planu ogólnego w</w:t>
      </w:r>
      <w:r w:rsidR="0091378E" w:rsidRPr="00376F03">
        <w:rPr>
          <w:rFonts w:ascii="Arial" w:eastAsia="Times New Roman" w:hAnsi="Arial" w:cs="Arial"/>
          <w:color w:val="000000" w:themeColor="text1"/>
          <w:lang w:eastAsia="pl-PL"/>
        </w:rPr>
        <w:t> </w:t>
      </w:r>
      <w:r w:rsidRPr="00376F03">
        <w:rPr>
          <w:rFonts w:ascii="Arial" w:eastAsia="Times New Roman" w:hAnsi="Arial" w:cs="Arial"/>
          <w:color w:val="000000" w:themeColor="text1"/>
          <w:lang w:eastAsia="pl-PL"/>
        </w:rPr>
        <w:t>przypadku kwestionowania przyjętych ustaleń.</w:t>
      </w:r>
      <w:r w:rsidR="0091378E" w:rsidRPr="00376F03">
        <w:rPr>
          <w:rFonts w:ascii="Arial" w:eastAsia="Times New Roman" w:hAnsi="Arial" w:cs="Arial"/>
          <w:color w:val="000000" w:themeColor="text1"/>
          <w:lang w:eastAsia="pl-PL"/>
        </w:rPr>
        <w:t xml:space="preserve"> </w:t>
      </w:r>
      <w:r w:rsidR="0091378E" w:rsidRPr="00376F03">
        <w:rPr>
          <w:rFonts w:ascii="Arial" w:eastAsia="Times New Roman" w:hAnsi="Arial" w:cs="Arial"/>
          <w:color w:val="000000"/>
          <w:lang w:eastAsia="pl-PL"/>
        </w:rPr>
        <w:t xml:space="preserve">Interesariusze poinformowali o zamiarze złożenia uwag do projektu planu ogólnego w najbliższym czasie. </w:t>
      </w:r>
      <w:r w:rsidR="00AF5DC0" w:rsidRPr="00376F03">
        <w:rPr>
          <w:rFonts w:ascii="Arial" w:eastAsia="Times New Roman" w:hAnsi="Arial" w:cs="Arial"/>
          <w:color w:val="000000"/>
          <w:lang w:eastAsia="pl-PL"/>
        </w:rPr>
        <w:t>Podczas dyżuru</w:t>
      </w:r>
      <w:r w:rsidR="0091378E" w:rsidRPr="00376F03">
        <w:rPr>
          <w:rFonts w:ascii="Arial" w:eastAsia="Times New Roman" w:hAnsi="Arial" w:cs="Arial"/>
          <w:color w:val="000000"/>
          <w:lang w:eastAsia="pl-PL"/>
        </w:rPr>
        <w:t xml:space="preserve"> projektanta</w:t>
      </w:r>
      <w:r w:rsidR="00AF5DC0" w:rsidRPr="00376F03">
        <w:rPr>
          <w:rFonts w:ascii="Arial" w:eastAsia="Times New Roman" w:hAnsi="Arial" w:cs="Arial"/>
          <w:color w:val="000000"/>
          <w:lang w:eastAsia="pl-PL"/>
        </w:rPr>
        <w:t xml:space="preserve"> interesariusze nie złożyli uwag do projektu planu ogólnego oraz do prognozy</w:t>
      </w:r>
      <w:r w:rsidRPr="00376F03">
        <w:rPr>
          <w:rFonts w:ascii="Arial" w:eastAsia="Times New Roman" w:hAnsi="Arial" w:cs="Arial"/>
          <w:color w:val="000000"/>
          <w:lang w:eastAsia="pl-PL"/>
        </w:rPr>
        <w:t xml:space="preserve"> oddziaływania na</w:t>
      </w:r>
      <w:r w:rsidR="0091378E" w:rsidRPr="00376F03">
        <w:rPr>
          <w:rFonts w:ascii="Arial" w:eastAsia="Times New Roman" w:hAnsi="Arial" w:cs="Arial"/>
          <w:color w:val="000000"/>
          <w:lang w:eastAsia="pl-PL"/>
        </w:rPr>
        <w:t xml:space="preserve"> </w:t>
      </w:r>
      <w:r w:rsidRPr="00376F03">
        <w:rPr>
          <w:rFonts w:ascii="Arial" w:eastAsia="Times New Roman" w:hAnsi="Arial" w:cs="Arial"/>
          <w:color w:val="000000"/>
          <w:lang w:eastAsia="pl-PL"/>
        </w:rPr>
        <w:t>środowisko</w:t>
      </w:r>
      <w:r w:rsidR="0091378E" w:rsidRPr="00376F03">
        <w:rPr>
          <w:rFonts w:ascii="Arial" w:eastAsia="Times New Roman" w:hAnsi="Arial" w:cs="Arial"/>
          <w:color w:val="000000"/>
          <w:lang w:eastAsia="pl-PL"/>
        </w:rPr>
        <w:t>, k</w:t>
      </w:r>
      <w:r w:rsidR="000450B7" w:rsidRPr="00376F03">
        <w:rPr>
          <w:rFonts w:ascii="Arial" w:eastAsia="Times New Roman" w:hAnsi="Arial" w:cs="Arial"/>
          <w:color w:val="000000"/>
          <w:lang w:eastAsia="pl-PL"/>
        </w:rPr>
        <w:t>onsultowali poprawność</w:t>
      </w:r>
      <w:r w:rsidR="000450B7" w:rsidRPr="00376F03">
        <w:rPr>
          <w:rFonts w:ascii="Arial" w:eastAsia="Times New Roman" w:hAnsi="Arial" w:cs="Arial"/>
          <w:lang w:eastAsia="pl-PL"/>
        </w:rPr>
        <w:t xml:space="preserve"> </w:t>
      </w:r>
      <w:r w:rsidR="0091378E" w:rsidRPr="00376F03">
        <w:rPr>
          <w:rFonts w:ascii="Arial" w:eastAsia="Times New Roman" w:hAnsi="Arial" w:cs="Arial"/>
          <w:lang w:eastAsia="pl-PL"/>
        </w:rPr>
        <w:t xml:space="preserve">wstępnie </w:t>
      </w:r>
      <w:r w:rsidR="000450B7" w:rsidRPr="00376F03">
        <w:rPr>
          <w:rFonts w:ascii="Arial" w:eastAsia="Times New Roman" w:hAnsi="Arial" w:cs="Arial"/>
          <w:lang w:eastAsia="pl-PL"/>
        </w:rPr>
        <w:t>wypełnionych formularzy ze</w:t>
      </w:r>
      <w:r w:rsidR="0091378E" w:rsidRPr="00376F03">
        <w:rPr>
          <w:rFonts w:ascii="Arial" w:eastAsia="Times New Roman" w:hAnsi="Arial" w:cs="Arial"/>
          <w:lang w:eastAsia="pl-PL"/>
        </w:rPr>
        <w:t xml:space="preserve"> </w:t>
      </w:r>
      <w:r w:rsidR="000450B7" w:rsidRPr="00376F03">
        <w:rPr>
          <w:rFonts w:ascii="Arial" w:eastAsia="Times New Roman" w:hAnsi="Arial" w:cs="Arial"/>
          <w:lang w:eastAsia="pl-PL"/>
        </w:rPr>
        <w:t>składanymi uwagami.</w:t>
      </w:r>
      <w:r w:rsidR="000450B7" w:rsidRPr="00376F03">
        <w:rPr>
          <w:rFonts w:ascii="Arial" w:eastAsia="Times New Roman" w:hAnsi="Arial" w:cs="Arial"/>
          <w:color w:val="000000"/>
          <w:lang w:eastAsia="pl-PL"/>
        </w:rPr>
        <w:t xml:space="preserve"> </w:t>
      </w:r>
      <w:r w:rsidR="0091378E" w:rsidRPr="00376F03">
        <w:rPr>
          <w:rFonts w:ascii="Arial" w:eastAsia="Times New Roman" w:hAnsi="Arial" w:cs="Arial"/>
          <w:color w:val="000000"/>
          <w:lang w:eastAsia="pl-PL"/>
        </w:rPr>
        <w:t>Interesariusze u</w:t>
      </w:r>
      <w:r w:rsidR="00AF5DC0" w:rsidRPr="00376F03">
        <w:rPr>
          <w:rFonts w:ascii="Arial" w:eastAsia="Times New Roman" w:hAnsi="Arial" w:cs="Arial"/>
          <w:color w:val="000000"/>
          <w:lang w:eastAsia="pl-PL"/>
        </w:rPr>
        <w:t>zyskali szczegółowe informacje o</w:t>
      </w:r>
      <w:r w:rsidR="00B34AE3">
        <w:rPr>
          <w:rFonts w:ascii="Arial" w:eastAsia="Times New Roman" w:hAnsi="Arial" w:cs="Arial"/>
          <w:color w:val="000000"/>
          <w:lang w:eastAsia="pl-PL"/>
        </w:rPr>
        <w:t> </w:t>
      </w:r>
      <w:r w:rsidR="00797C83" w:rsidRPr="00376F03">
        <w:rPr>
          <w:rFonts w:ascii="Arial" w:eastAsia="Times New Roman" w:hAnsi="Arial" w:cs="Arial"/>
          <w:color w:val="000000"/>
          <w:lang w:eastAsia="pl-PL"/>
        </w:rPr>
        <w:t>nieprzekraczalnym</w:t>
      </w:r>
      <w:r w:rsidR="00F47232">
        <w:rPr>
          <w:rFonts w:ascii="Arial" w:eastAsia="Times New Roman" w:hAnsi="Arial" w:cs="Arial"/>
          <w:color w:val="000000"/>
          <w:lang w:eastAsia="pl-PL"/>
        </w:rPr>
        <w:t xml:space="preserve"> terminie i </w:t>
      </w:r>
      <w:r w:rsidR="00AF5DC0" w:rsidRPr="00376F03">
        <w:rPr>
          <w:rFonts w:ascii="Arial" w:eastAsia="Times New Roman" w:hAnsi="Arial" w:cs="Arial"/>
          <w:color w:val="000000"/>
          <w:lang w:eastAsia="pl-PL"/>
        </w:rPr>
        <w:t>formie składania uwag.</w:t>
      </w:r>
    </w:p>
    <w:p w14:paraId="36CD96B3" w14:textId="77777777" w:rsidR="00BC44A7" w:rsidRPr="00376F03" w:rsidRDefault="00BC44A7" w:rsidP="00223E74">
      <w:pPr>
        <w:pStyle w:val="Akapitzlist"/>
        <w:spacing w:after="0" w:line="22" w:lineRule="atLeast"/>
        <w:ind w:firstLine="414"/>
        <w:rPr>
          <w:rFonts w:ascii="Arial" w:hAnsi="Arial" w:cs="Arial"/>
        </w:rPr>
      </w:pPr>
    </w:p>
    <w:p w14:paraId="73D271DA" w14:textId="3C7FF797" w:rsidR="00397311" w:rsidRPr="00376F03" w:rsidRDefault="002E3E17" w:rsidP="00223E74">
      <w:pPr>
        <w:pStyle w:val="Akapitzlist"/>
        <w:spacing w:before="120" w:after="0" w:line="312" w:lineRule="auto"/>
        <w:ind w:left="284"/>
        <w:rPr>
          <w:rFonts w:ascii="Arial" w:hAnsi="Arial" w:cs="Arial"/>
          <w:b/>
        </w:rPr>
      </w:pPr>
      <w:r>
        <w:rPr>
          <w:rFonts w:ascii="Arial" w:hAnsi="Arial" w:cs="Arial"/>
          <w:b/>
        </w:rPr>
        <w:t>3.5</w:t>
      </w:r>
      <w:r w:rsidR="003671C4" w:rsidRPr="00376F03">
        <w:rPr>
          <w:rFonts w:ascii="Arial" w:hAnsi="Arial" w:cs="Arial"/>
          <w:b/>
        </w:rPr>
        <w:t xml:space="preserve">. </w:t>
      </w:r>
      <w:r w:rsidR="00397311" w:rsidRPr="00376F03">
        <w:rPr>
          <w:rFonts w:ascii="Arial" w:hAnsi="Arial" w:cs="Arial"/>
          <w:b/>
        </w:rPr>
        <w:t>Zbieranie uwag do projektu planu</w:t>
      </w:r>
      <w:r w:rsidR="000F748E" w:rsidRPr="00376F03">
        <w:rPr>
          <w:rFonts w:ascii="Arial" w:hAnsi="Arial" w:cs="Arial"/>
          <w:b/>
        </w:rPr>
        <w:t xml:space="preserve"> ogólnego</w:t>
      </w:r>
    </w:p>
    <w:p w14:paraId="6B66AEC4" w14:textId="2F81E315" w:rsidR="00397311" w:rsidRPr="00376F03" w:rsidRDefault="00BB551E" w:rsidP="00223E74">
      <w:pPr>
        <w:pStyle w:val="Akapitzlist"/>
        <w:spacing w:after="80" w:line="22" w:lineRule="atLeast"/>
        <w:ind w:firstLine="357"/>
        <w:contextualSpacing w:val="0"/>
        <w:rPr>
          <w:rFonts w:ascii="Arial" w:hAnsi="Arial" w:cs="Arial"/>
          <w:highlight w:val="yellow"/>
        </w:rPr>
      </w:pPr>
      <w:r w:rsidRPr="00376F03">
        <w:rPr>
          <w:rFonts w:ascii="Arial" w:hAnsi="Arial" w:cs="Arial"/>
        </w:rPr>
        <w:t xml:space="preserve">W </w:t>
      </w:r>
      <w:bookmarkStart w:id="5" w:name="_Hlk210123414"/>
      <w:r w:rsidRPr="00376F03">
        <w:rPr>
          <w:rFonts w:ascii="Arial" w:hAnsi="Arial" w:cs="Arial"/>
        </w:rPr>
        <w:t xml:space="preserve">dniach od </w:t>
      </w:r>
      <w:bookmarkEnd w:id="5"/>
      <w:r w:rsidR="00257C01" w:rsidRPr="00376F03">
        <w:rPr>
          <w:rFonts w:ascii="Arial" w:hAnsi="Arial" w:cs="Arial"/>
        </w:rPr>
        <w:t xml:space="preserve">13 maja do 09 czerwca </w:t>
      </w:r>
      <w:r w:rsidR="008217AC" w:rsidRPr="00376F03">
        <w:rPr>
          <w:rFonts w:ascii="Arial" w:hAnsi="Arial" w:cs="Arial"/>
        </w:rPr>
        <w:t>2026 r.</w:t>
      </w:r>
      <w:r w:rsidR="00D54625" w:rsidRPr="00376F03">
        <w:rPr>
          <w:rFonts w:ascii="Arial" w:hAnsi="Arial" w:cs="Arial"/>
        </w:rPr>
        <w:t xml:space="preserve"> </w:t>
      </w:r>
      <w:r w:rsidR="00397311" w:rsidRPr="00376F03">
        <w:rPr>
          <w:rFonts w:ascii="Arial" w:hAnsi="Arial" w:cs="Arial"/>
        </w:rPr>
        <w:t>zbierane były uwagi do projektu planu</w:t>
      </w:r>
      <w:r w:rsidR="00257C01" w:rsidRPr="00376F03">
        <w:rPr>
          <w:rFonts w:ascii="Arial" w:hAnsi="Arial" w:cs="Arial"/>
        </w:rPr>
        <w:t xml:space="preserve"> ogólnego</w:t>
      </w:r>
      <w:r w:rsidR="00397311" w:rsidRPr="00376F03">
        <w:rPr>
          <w:rFonts w:ascii="Arial" w:hAnsi="Arial" w:cs="Arial"/>
        </w:rPr>
        <w:t>. Uwagi można było składać wyłącznie na formularzu, którego wzór został określony w</w:t>
      </w:r>
      <w:r w:rsidR="00257C01" w:rsidRPr="00376F03">
        <w:rPr>
          <w:rFonts w:ascii="Arial" w:hAnsi="Arial" w:cs="Arial"/>
        </w:rPr>
        <w:t xml:space="preserve"> </w:t>
      </w:r>
      <w:r w:rsidR="00397311" w:rsidRPr="00376F03">
        <w:rPr>
          <w:rFonts w:ascii="Arial" w:hAnsi="Arial" w:cs="Arial"/>
        </w:rPr>
        <w:t>rozporządzeniu Ministra Rozwoju i Technologii z dnia 13 listopada 2023</w:t>
      </w:r>
      <w:r w:rsidR="00257C01" w:rsidRPr="00376F03">
        <w:rPr>
          <w:rFonts w:ascii="Arial" w:hAnsi="Arial" w:cs="Arial"/>
        </w:rPr>
        <w:t> </w:t>
      </w:r>
      <w:r w:rsidR="00397311" w:rsidRPr="00376F03">
        <w:rPr>
          <w:rFonts w:ascii="Arial" w:hAnsi="Arial" w:cs="Arial"/>
        </w:rPr>
        <w:t>r. w sprawie wzoru formularza pisma dotyczącego aktu planowania przestrzennego:</w:t>
      </w:r>
    </w:p>
    <w:p w14:paraId="58534388" w14:textId="3381F4F8" w:rsidR="005A64AC" w:rsidRPr="00B34AE3" w:rsidRDefault="00397311" w:rsidP="00223E74">
      <w:pPr>
        <w:pStyle w:val="Akapitzlist"/>
        <w:numPr>
          <w:ilvl w:val="0"/>
          <w:numId w:val="4"/>
        </w:numPr>
        <w:spacing w:after="0" w:line="22" w:lineRule="atLeast"/>
        <w:rPr>
          <w:rFonts w:ascii="Arial" w:hAnsi="Arial" w:cs="Arial"/>
        </w:rPr>
      </w:pPr>
      <w:r w:rsidRPr="00376F03">
        <w:rPr>
          <w:rFonts w:ascii="Arial" w:hAnsi="Arial" w:cs="Arial"/>
        </w:rPr>
        <w:t>w postaci papierowej lub elektronicznej – osobiście</w:t>
      </w:r>
      <w:r w:rsidR="00257C01" w:rsidRPr="00376F03">
        <w:rPr>
          <w:rFonts w:ascii="Arial" w:hAnsi="Arial" w:cs="Arial"/>
        </w:rPr>
        <w:t xml:space="preserve">, za pośrednictwem </w:t>
      </w:r>
      <w:r w:rsidRPr="00376F03">
        <w:rPr>
          <w:rFonts w:ascii="Arial" w:hAnsi="Arial" w:cs="Arial"/>
        </w:rPr>
        <w:t>poczt</w:t>
      </w:r>
      <w:r w:rsidR="00257C01" w:rsidRPr="00376F03">
        <w:rPr>
          <w:rFonts w:ascii="Arial" w:hAnsi="Arial" w:cs="Arial"/>
        </w:rPr>
        <w:t>y</w:t>
      </w:r>
      <w:r w:rsidRPr="00376F03">
        <w:rPr>
          <w:rFonts w:ascii="Arial" w:hAnsi="Arial" w:cs="Arial"/>
        </w:rPr>
        <w:t xml:space="preserve"> na adres: Urząd Miejski w Białymstoku, Departament Urbanistyki, ul. </w:t>
      </w:r>
      <w:r w:rsidRPr="00B34AE3">
        <w:rPr>
          <w:rFonts w:ascii="Arial" w:hAnsi="Arial" w:cs="Arial"/>
        </w:rPr>
        <w:t>Słonimska 1</w:t>
      </w:r>
      <w:r w:rsidR="00B34AE3" w:rsidRPr="00B34AE3">
        <w:rPr>
          <w:rFonts w:ascii="Arial" w:hAnsi="Arial" w:cs="Arial"/>
        </w:rPr>
        <w:t xml:space="preserve">, </w:t>
      </w:r>
      <w:r w:rsidR="00257C01" w:rsidRPr="00B34AE3">
        <w:rPr>
          <w:rFonts w:ascii="Arial" w:hAnsi="Arial" w:cs="Arial"/>
        </w:rPr>
        <w:t>15-950</w:t>
      </w:r>
      <w:r w:rsidRPr="00B34AE3">
        <w:rPr>
          <w:rFonts w:ascii="Arial" w:hAnsi="Arial" w:cs="Arial"/>
        </w:rPr>
        <w:t xml:space="preserve"> Białystok lub Departament Urbanistyki, ul. dr I. </w:t>
      </w:r>
      <w:proofErr w:type="spellStart"/>
      <w:r w:rsidRPr="00B34AE3">
        <w:rPr>
          <w:rFonts w:ascii="Arial" w:hAnsi="Arial" w:cs="Arial"/>
        </w:rPr>
        <w:t>Białówny</w:t>
      </w:r>
      <w:proofErr w:type="spellEnd"/>
      <w:r w:rsidRPr="00B34AE3">
        <w:rPr>
          <w:rFonts w:ascii="Arial" w:hAnsi="Arial" w:cs="Arial"/>
        </w:rPr>
        <w:t xml:space="preserve"> 11, 15-437 Białystok;</w:t>
      </w:r>
    </w:p>
    <w:p w14:paraId="0B11F876" w14:textId="300142B2" w:rsidR="005A64AC" w:rsidRPr="00B34AE3" w:rsidRDefault="005A64AC" w:rsidP="00223E74">
      <w:pPr>
        <w:pStyle w:val="Akapitzlist"/>
        <w:numPr>
          <w:ilvl w:val="0"/>
          <w:numId w:val="4"/>
        </w:numPr>
        <w:spacing w:after="0" w:line="22" w:lineRule="atLeast"/>
        <w:rPr>
          <w:rFonts w:ascii="Arial" w:hAnsi="Arial" w:cs="Arial"/>
        </w:rPr>
      </w:pPr>
      <w:r w:rsidRPr="00B34AE3">
        <w:rPr>
          <w:rFonts w:ascii="Arial" w:hAnsi="Arial" w:cs="Arial"/>
        </w:rPr>
        <w:t xml:space="preserve">za pomocą środków komunikacji elektronicznej na adres e-mail: </w:t>
      </w:r>
      <w:hyperlink r:id="rId13" w:history="1">
        <w:r w:rsidR="00E92B15" w:rsidRPr="00B34AE3">
          <w:rPr>
            <w:rStyle w:val="Hipercze"/>
            <w:rFonts w:ascii="Arial" w:hAnsi="Arial" w:cs="Arial"/>
            <w:color w:val="auto"/>
          </w:rPr>
          <w:t>du@um.bialystok.pl</w:t>
        </w:r>
      </w:hyperlink>
      <w:r w:rsidR="00B34AE3" w:rsidRPr="00B34AE3">
        <w:rPr>
          <w:rFonts w:ascii="Arial" w:hAnsi="Arial" w:cs="Arial"/>
        </w:rPr>
        <w:t xml:space="preserve">, </w:t>
      </w:r>
      <w:r w:rsidR="00B34AE3">
        <w:rPr>
          <w:rFonts w:ascii="Arial" w:hAnsi="Arial" w:cs="Arial"/>
        </w:rPr>
        <w:t>za </w:t>
      </w:r>
      <w:r w:rsidR="00B34AE3" w:rsidRPr="00B34AE3">
        <w:rPr>
          <w:rFonts w:ascii="Arial" w:hAnsi="Arial" w:cs="Arial"/>
        </w:rPr>
        <w:t xml:space="preserve">pomocą </w:t>
      </w:r>
      <w:proofErr w:type="spellStart"/>
      <w:r w:rsidR="00B34AE3" w:rsidRPr="00B34AE3">
        <w:rPr>
          <w:rFonts w:ascii="Arial" w:hAnsi="Arial" w:cs="Arial"/>
        </w:rPr>
        <w:t>ePUAP</w:t>
      </w:r>
      <w:proofErr w:type="spellEnd"/>
      <w:r w:rsidR="00B34AE3" w:rsidRPr="00B34AE3">
        <w:rPr>
          <w:rFonts w:ascii="Arial" w:hAnsi="Arial" w:cs="Arial"/>
        </w:rPr>
        <w:t xml:space="preserve"> </w:t>
      </w:r>
      <w:r w:rsidR="00624862" w:rsidRPr="00B34AE3">
        <w:rPr>
          <w:rFonts w:ascii="Arial" w:hAnsi="Arial" w:cs="Arial"/>
        </w:rPr>
        <w:t>lub e-Doręczeń</w:t>
      </w:r>
      <w:r w:rsidRPr="00B34AE3">
        <w:rPr>
          <w:rFonts w:ascii="Arial" w:hAnsi="Arial" w:cs="Arial"/>
        </w:rPr>
        <w:t>.</w:t>
      </w:r>
    </w:p>
    <w:p w14:paraId="2C6DA1EF" w14:textId="6D794380" w:rsidR="00604738" w:rsidRPr="00B34AE3" w:rsidRDefault="00604738" w:rsidP="00223E74">
      <w:pPr>
        <w:spacing w:before="120" w:after="0" w:line="22" w:lineRule="atLeast"/>
        <w:ind w:left="709" w:firstLine="425"/>
        <w:rPr>
          <w:rFonts w:ascii="Arial" w:hAnsi="Arial" w:cs="Arial"/>
        </w:rPr>
      </w:pPr>
      <w:r w:rsidRPr="00B34AE3">
        <w:rPr>
          <w:rFonts w:ascii="Arial" w:hAnsi="Arial" w:cs="Arial"/>
        </w:rPr>
        <w:t>Formular</w:t>
      </w:r>
      <w:r w:rsidR="005A64AC" w:rsidRPr="00B34AE3">
        <w:rPr>
          <w:rFonts w:ascii="Arial" w:hAnsi="Arial" w:cs="Arial"/>
        </w:rPr>
        <w:t xml:space="preserve">z </w:t>
      </w:r>
      <w:r w:rsidRPr="00B34AE3">
        <w:rPr>
          <w:rFonts w:ascii="Arial" w:hAnsi="Arial" w:cs="Arial"/>
        </w:rPr>
        <w:t>pisma dotyczący aktu planowania przestrzennego był dostępny w</w:t>
      </w:r>
      <w:r w:rsidR="00E16786" w:rsidRPr="00B34AE3">
        <w:rPr>
          <w:rFonts w:ascii="Arial" w:hAnsi="Arial" w:cs="Arial"/>
        </w:rPr>
        <w:t> </w:t>
      </w:r>
      <w:r w:rsidRPr="00B34AE3">
        <w:rPr>
          <w:rFonts w:ascii="Arial" w:hAnsi="Arial" w:cs="Arial"/>
        </w:rPr>
        <w:t>siedzibie Urzędu Miejskiego, a także w Biuletynie Informacji Publicznej Urzędu Miejskiego w</w:t>
      </w:r>
      <w:r w:rsidR="00DE78A6" w:rsidRPr="00B34AE3">
        <w:rPr>
          <w:rFonts w:ascii="Arial" w:hAnsi="Arial" w:cs="Arial"/>
        </w:rPr>
        <w:t> </w:t>
      </w:r>
      <w:r w:rsidRPr="00B34AE3">
        <w:rPr>
          <w:rFonts w:ascii="Arial" w:hAnsi="Arial" w:cs="Arial"/>
        </w:rPr>
        <w:t>Białymstoku</w:t>
      </w:r>
      <w:r w:rsidR="005D5DC7" w:rsidRPr="00B34AE3">
        <w:rPr>
          <w:rFonts w:ascii="Arial" w:hAnsi="Arial" w:cs="Arial"/>
        </w:rPr>
        <w:t xml:space="preserve">, w zakładce ROZWÓJ GMINY → </w:t>
      </w:r>
      <w:r w:rsidR="004A04FA" w:rsidRPr="00B34AE3">
        <w:rPr>
          <w:rFonts w:ascii="Arial" w:hAnsi="Arial" w:cs="Arial"/>
        </w:rPr>
        <w:t>Zagospodarowanie przestrzenne</w:t>
      </w:r>
      <w:r w:rsidR="003D21A7" w:rsidRPr="00B34AE3">
        <w:rPr>
          <w:rFonts w:ascii="Arial" w:hAnsi="Arial" w:cs="Arial"/>
        </w:rPr>
        <w:t xml:space="preserve"> → </w:t>
      </w:r>
      <w:r w:rsidR="005D5DC7" w:rsidRPr="00B34AE3">
        <w:rPr>
          <w:rFonts w:ascii="Arial" w:hAnsi="Arial" w:cs="Arial"/>
        </w:rPr>
        <w:t>Formularze.</w:t>
      </w:r>
    </w:p>
    <w:p w14:paraId="30EEC23F" w14:textId="64B77FB8" w:rsidR="00397311" w:rsidRPr="00B34AE3" w:rsidRDefault="00397311" w:rsidP="00223E74">
      <w:pPr>
        <w:spacing w:after="0" w:line="22" w:lineRule="atLeast"/>
        <w:ind w:left="720" w:firstLine="414"/>
        <w:rPr>
          <w:rFonts w:ascii="Arial" w:hAnsi="Arial" w:cs="Arial"/>
        </w:rPr>
      </w:pPr>
      <w:r w:rsidRPr="00B34AE3">
        <w:rPr>
          <w:rFonts w:ascii="Arial" w:hAnsi="Arial" w:cs="Arial"/>
        </w:rPr>
        <w:t>Celem zbierania uwag było poznanie opinii interesariuszy na temat sporządzanego projektu planu</w:t>
      </w:r>
      <w:r w:rsidR="001D5F26" w:rsidRPr="00B34AE3">
        <w:rPr>
          <w:rFonts w:ascii="Arial" w:hAnsi="Arial" w:cs="Arial"/>
        </w:rPr>
        <w:t xml:space="preserve"> ogólnego</w:t>
      </w:r>
      <w:r w:rsidRPr="00B34AE3">
        <w:rPr>
          <w:rFonts w:ascii="Arial" w:hAnsi="Arial" w:cs="Arial"/>
        </w:rPr>
        <w:t xml:space="preserve"> oraz propozycji ewentualnych zmian.</w:t>
      </w:r>
    </w:p>
    <w:p w14:paraId="27251687" w14:textId="77777777" w:rsidR="0095650F" w:rsidRPr="00B34AE3" w:rsidRDefault="0095650F" w:rsidP="00223E74">
      <w:pPr>
        <w:spacing w:after="0" w:line="22" w:lineRule="atLeast"/>
        <w:ind w:left="720" w:firstLine="414"/>
        <w:rPr>
          <w:rFonts w:ascii="Arial" w:hAnsi="Arial" w:cs="Arial"/>
        </w:rPr>
      </w:pPr>
    </w:p>
    <w:p w14:paraId="6C768A57" w14:textId="7E55165F" w:rsidR="00397311" w:rsidRPr="00B34AE3" w:rsidRDefault="002E3E17" w:rsidP="00223E74">
      <w:pPr>
        <w:pStyle w:val="Akapitzlist"/>
        <w:spacing w:after="0" w:line="312" w:lineRule="auto"/>
        <w:ind w:left="284"/>
        <w:rPr>
          <w:rFonts w:ascii="Arial" w:hAnsi="Arial" w:cs="Arial"/>
          <w:b/>
        </w:rPr>
      </w:pPr>
      <w:r>
        <w:rPr>
          <w:rFonts w:ascii="Arial" w:hAnsi="Arial" w:cs="Arial"/>
          <w:b/>
        </w:rPr>
        <w:t>3.6</w:t>
      </w:r>
      <w:r w:rsidR="003A33BF" w:rsidRPr="00B34AE3">
        <w:rPr>
          <w:rFonts w:ascii="Arial" w:hAnsi="Arial" w:cs="Arial"/>
          <w:b/>
        </w:rPr>
        <w:t xml:space="preserve">. </w:t>
      </w:r>
      <w:r w:rsidR="00397311" w:rsidRPr="00B34AE3">
        <w:rPr>
          <w:rFonts w:ascii="Arial" w:hAnsi="Arial" w:cs="Arial"/>
          <w:b/>
        </w:rPr>
        <w:t>Zbieranie uwag do prognozy oddziaływania na środowisko</w:t>
      </w:r>
    </w:p>
    <w:p w14:paraId="1AA6193A" w14:textId="09D8FE56" w:rsidR="00397311" w:rsidRPr="00B34AE3" w:rsidRDefault="00BB551E" w:rsidP="00223E74">
      <w:pPr>
        <w:pStyle w:val="Akapitzlist"/>
        <w:spacing w:after="80" w:line="22" w:lineRule="atLeast"/>
        <w:ind w:firstLine="357"/>
        <w:contextualSpacing w:val="0"/>
        <w:rPr>
          <w:rFonts w:ascii="Arial" w:hAnsi="Arial" w:cs="Arial"/>
        </w:rPr>
      </w:pPr>
      <w:r w:rsidRPr="00B34AE3">
        <w:rPr>
          <w:rFonts w:ascii="Arial" w:hAnsi="Arial" w:cs="Arial"/>
        </w:rPr>
        <w:t>W dniach od</w:t>
      </w:r>
      <w:r w:rsidR="00F17A21" w:rsidRPr="00B34AE3">
        <w:rPr>
          <w:rFonts w:ascii="Arial" w:hAnsi="Arial" w:cs="Arial"/>
        </w:rPr>
        <w:t xml:space="preserve"> </w:t>
      </w:r>
      <w:r w:rsidR="001D5F26" w:rsidRPr="00B34AE3">
        <w:rPr>
          <w:rFonts w:ascii="Arial" w:hAnsi="Arial" w:cs="Arial"/>
        </w:rPr>
        <w:t>13 maja</w:t>
      </w:r>
      <w:r w:rsidR="00F17A21" w:rsidRPr="00B34AE3">
        <w:rPr>
          <w:rFonts w:ascii="Arial" w:hAnsi="Arial" w:cs="Arial"/>
        </w:rPr>
        <w:t xml:space="preserve"> do </w:t>
      </w:r>
      <w:r w:rsidR="001D5F26" w:rsidRPr="00B34AE3">
        <w:rPr>
          <w:rFonts w:ascii="Arial" w:hAnsi="Arial" w:cs="Arial"/>
        </w:rPr>
        <w:t>09 czerwca</w:t>
      </w:r>
      <w:r w:rsidR="00F17A21" w:rsidRPr="00B34AE3">
        <w:rPr>
          <w:rFonts w:ascii="Arial" w:hAnsi="Arial" w:cs="Arial"/>
        </w:rPr>
        <w:t xml:space="preserve"> </w:t>
      </w:r>
      <w:r w:rsidR="008217AC" w:rsidRPr="00B34AE3">
        <w:rPr>
          <w:rFonts w:ascii="Arial" w:hAnsi="Arial" w:cs="Arial"/>
        </w:rPr>
        <w:t>2026 r.</w:t>
      </w:r>
      <w:r w:rsidR="00D54625" w:rsidRPr="00B34AE3">
        <w:rPr>
          <w:rFonts w:ascii="Arial" w:hAnsi="Arial" w:cs="Arial"/>
        </w:rPr>
        <w:t xml:space="preserve"> </w:t>
      </w:r>
      <w:r w:rsidR="00397311" w:rsidRPr="00B34AE3">
        <w:rPr>
          <w:rFonts w:ascii="Arial" w:hAnsi="Arial" w:cs="Arial"/>
        </w:rPr>
        <w:t>zbierane były uwagi do prognozy odziaływania na</w:t>
      </w:r>
      <w:r w:rsidR="009C0CFA" w:rsidRPr="00B34AE3">
        <w:rPr>
          <w:rFonts w:ascii="Arial" w:hAnsi="Arial" w:cs="Arial"/>
        </w:rPr>
        <w:t> </w:t>
      </w:r>
      <w:r w:rsidR="00397311" w:rsidRPr="00B34AE3">
        <w:rPr>
          <w:rFonts w:ascii="Arial" w:hAnsi="Arial" w:cs="Arial"/>
        </w:rPr>
        <w:t xml:space="preserve">środowisko, które można było składać: </w:t>
      </w:r>
    </w:p>
    <w:p w14:paraId="71229604" w14:textId="09D74D04" w:rsidR="00397311" w:rsidRPr="00B34AE3" w:rsidRDefault="00397311" w:rsidP="00223E74">
      <w:pPr>
        <w:pStyle w:val="Akapitzlist"/>
        <w:numPr>
          <w:ilvl w:val="0"/>
          <w:numId w:val="3"/>
        </w:numPr>
        <w:spacing w:after="0" w:line="22" w:lineRule="atLeast"/>
        <w:rPr>
          <w:rFonts w:ascii="Arial" w:hAnsi="Arial" w:cs="Arial"/>
        </w:rPr>
      </w:pPr>
      <w:r w:rsidRPr="00B34AE3">
        <w:rPr>
          <w:rFonts w:ascii="Arial" w:hAnsi="Arial" w:cs="Arial"/>
        </w:rPr>
        <w:t>w formie pisemnej na adres Urząd Miejski Departament Urbanistyki ul. Słonimska</w:t>
      </w:r>
      <w:r w:rsidR="00075A01" w:rsidRPr="00B34AE3">
        <w:rPr>
          <w:rFonts w:ascii="Arial" w:hAnsi="Arial" w:cs="Arial"/>
        </w:rPr>
        <w:t> </w:t>
      </w:r>
      <w:r w:rsidRPr="00B34AE3">
        <w:rPr>
          <w:rFonts w:ascii="Arial" w:hAnsi="Arial" w:cs="Arial"/>
        </w:rPr>
        <w:t xml:space="preserve">1, </w:t>
      </w:r>
      <w:r w:rsidR="00424B95">
        <w:rPr>
          <w:rFonts w:ascii="Arial" w:hAnsi="Arial" w:cs="Arial"/>
        </w:rPr>
        <w:t xml:space="preserve">  </w:t>
      </w:r>
      <w:r w:rsidR="00AD74D9">
        <w:rPr>
          <w:rFonts w:ascii="Arial" w:hAnsi="Arial" w:cs="Arial"/>
        </w:rPr>
        <w:t xml:space="preserve"> </w:t>
      </w:r>
      <w:r w:rsidRPr="00B34AE3">
        <w:rPr>
          <w:rFonts w:ascii="Arial" w:hAnsi="Arial" w:cs="Arial"/>
        </w:rPr>
        <w:t>15-950 Białystok;</w:t>
      </w:r>
    </w:p>
    <w:p w14:paraId="6CB19D2F" w14:textId="0328FDA2" w:rsidR="005A64AC" w:rsidRPr="00B34AE3" w:rsidRDefault="002B4142" w:rsidP="00223E74">
      <w:pPr>
        <w:pStyle w:val="Akapitzlist"/>
        <w:numPr>
          <w:ilvl w:val="0"/>
          <w:numId w:val="3"/>
        </w:numPr>
        <w:spacing w:after="0" w:line="22" w:lineRule="atLeast"/>
        <w:rPr>
          <w:rFonts w:ascii="Arial" w:hAnsi="Arial" w:cs="Arial"/>
        </w:rPr>
      </w:pPr>
      <w:r w:rsidRPr="00B34AE3">
        <w:rPr>
          <w:rFonts w:ascii="Arial" w:hAnsi="Arial" w:cs="Arial"/>
        </w:rPr>
        <w:t>ustnej do protokołu w siedzibie Departamentu Urbanistyki</w:t>
      </w:r>
      <w:r w:rsidR="00AD74D9">
        <w:rPr>
          <w:rFonts w:ascii="Arial" w:hAnsi="Arial" w:cs="Arial"/>
        </w:rPr>
        <w:t xml:space="preserve"> przy ul. dr I. </w:t>
      </w:r>
      <w:proofErr w:type="spellStart"/>
      <w:r w:rsidR="00AD74D9">
        <w:rPr>
          <w:rFonts w:ascii="Arial" w:hAnsi="Arial" w:cs="Arial"/>
        </w:rPr>
        <w:t>Białówny</w:t>
      </w:r>
      <w:proofErr w:type="spellEnd"/>
      <w:r w:rsidR="00AD74D9">
        <w:rPr>
          <w:rFonts w:ascii="Arial" w:hAnsi="Arial" w:cs="Arial"/>
        </w:rPr>
        <w:t xml:space="preserve"> 11 (II </w:t>
      </w:r>
      <w:r w:rsidRPr="00B34AE3">
        <w:rPr>
          <w:rFonts w:ascii="Arial" w:hAnsi="Arial" w:cs="Arial"/>
        </w:rPr>
        <w:t>piętro) – po telefonicznym umówieniu wizyty, tel. 85 869 6652; 85 869 6603 lub 85 869 6608</w:t>
      </w:r>
      <w:r w:rsidR="00397311" w:rsidRPr="00B34AE3">
        <w:rPr>
          <w:rFonts w:ascii="Arial" w:hAnsi="Arial" w:cs="Arial"/>
        </w:rPr>
        <w:t>;</w:t>
      </w:r>
    </w:p>
    <w:p w14:paraId="462D9410" w14:textId="11419F9D" w:rsidR="005A64AC" w:rsidRPr="00B34AE3" w:rsidRDefault="005A64AC" w:rsidP="00223E74">
      <w:pPr>
        <w:pStyle w:val="Akapitzlist"/>
        <w:numPr>
          <w:ilvl w:val="0"/>
          <w:numId w:val="3"/>
        </w:numPr>
        <w:spacing w:after="0" w:line="22" w:lineRule="atLeast"/>
        <w:rPr>
          <w:rFonts w:ascii="Arial" w:hAnsi="Arial" w:cs="Arial"/>
        </w:rPr>
      </w:pPr>
      <w:r w:rsidRPr="00B34AE3">
        <w:rPr>
          <w:rFonts w:ascii="Arial" w:hAnsi="Arial" w:cs="Arial"/>
        </w:rPr>
        <w:t xml:space="preserve">za pomocą środków komunikacji elektronicznej, bez konieczności opatrywania ich kwalifikowanym podpisem elektronicznym (na adres e-mail: </w:t>
      </w:r>
      <w:hyperlink r:id="rId14" w:history="1">
        <w:r w:rsidR="00E92B15" w:rsidRPr="00B34AE3">
          <w:rPr>
            <w:rStyle w:val="Hipercze"/>
            <w:rFonts w:ascii="Arial" w:hAnsi="Arial" w:cs="Arial"/>
            <w:color w:val="auto"/>
          </w:rPr>
          <w:t>du@um.bialystok.pl</w:t>
        </w:r>
      </w:hyperlink>
      <w:r w:rsidR="00E92B15" w:rsidRPr="00B34AE3">
        <w:rPr>
          <w:rFonts w:ascii="Arial" w:hAnsi="Arial" w:cs="Arial"/>
        </w:rPr>
        <w:t xml:space="preserve">, </w:t>
      </w:r>
      <w:r w:rsidRPr="00B34AE3">
        <w:rPr>
          <w:rFonts w:ascii="Arial" w:hAnsi="Arial" w:cs="Arial"/>
        </w:rPr>
        <w:t>za</w:t>
      </w:r>
      <w:r w:rsidR="00A16B3B">
        <w:rPr>
          <w:rFonts w:ascii="Arial" w:hAnsi="Arial" w:cs="Arial"/>
        </w:rPr>
        <w:t> </w:t>
      </w:r>
      <w:r w:rsidRPr="00B34AE3">
        <w:rPr>
          <w:rFonts w:ascii="Arial" w:hAnsi="Arial" w:cs="Arial"/>
        </w:rPr>
        <w:t xml:space="preserve">pomocą </w:t>
      </w:r>
      <w:proofErr w:type="spellStart"/>
      <w:r w:rsidRPr="00B34AE3">
        <w:rPr>
          <w:rFonts w:ascii="Arial" w:hAnsi="Arial" w:cs="Arial"/>
        </w:rPr>
        <w:t>ePUAP</w:t>
      </w:r>
      <w:proofErr w:type="spellEnd"/>
      <w:r w:rsidRPr="00B34AE3">
        <w:rPr>
          <w:rFonts w:ascii="Arial" w:hAnsi="Arial" w:cs="Arial"/>
        </w:rPr>
        <w:t xml:space="preserve"> lub e-Doręczeń).</w:t>
      </w:r>
    </w:p>
    <w:p w14:paraId="1E7FC821" w14:textId="2E2E6D8D" w:rsidR="00397311" w:rsidRPr="00376F03" w:rsidRDefault="00397311" w:rsidP="00223E74">
      <w:pPr>
        <w:pStyle w:val="Akapitzlist"/>
        <w:spacing w:before="120" w:after="0" w:line="22" w:lineRule="atLeast"/>
        <w:ind w:firstLine="357"/>
        <w:contextualSpacing w:val="0"/>
        <w:rPr>
          <w:rFonts w:ascii="Arial" w:hAnsi="Arial" w:cs="Arial"/>
        </w:rPr>
      </w:pPr>
      <w:r w:rsidRPr="00376F03">
        <w:rPr>
          <w:rFonts w:ascii="Arial" w:hAnsi="Arial" w:cs="Arial"/>
        </w:rPr>
        <w:lastRenderedPageBreak/>
        <w:t>Celem zbierania uwag było poznanie opinii interesariuszy na temat opracowanej prognozy oddziaływania na środowisko oraz propozycji ewentualnych zmian.</w:t>
      </w:r>
    </w:p>
    <w:p w14:paraId="52AD3C57" w14:textId="0E83FFBD" w:rsidR="00092B71" w:rsidRDefault="00092B71" w:rsidP="00223E74">
      <w:pPr>
        <w:pStyle w:val="Akapitzlist"/>
        <w:spacing w:after="0" w:line="22" w:lineRule="atLeast"/>
        <w:rPr>
          <w:rFonts w:ascii="Arial" w:hAnsi="Arial" w:cs="Arial"/>
        </w:rPr>
      </w:pPr>
    </w:p>
    <w:p w14:paraId="10B5A9B7" w14:textId="497BF3F1" w:rsidR="005A64AC" w:rsidRPr="00376F03" w:rsidRDefault="001D37B0" w:rsidP="00223E74">
      <w:pPr>
        <w:pStyle w:val="Akapitzlist"/>
        <w:numPr>
          <w:ilvl w:val="0"/>
          <w:numId w:val="1"/>
        </w:numPr>
        <w:spacing w:after="0" w:line="312" w:lineRule="auto"/>
        <w:ind w:left="714" w:hanging="357"/>
        <w:rPr>
          <w:rFonts w:ascii="Arial" w:hAnsi="Arial" w:cs="Arial"/>
          <w:b/>
        </w:rPr>
      </w:pPr>
      <w:r w:rsidRPr="00376F03">
        <w:rPr>
          <w:rFonts w:ascii="Arial" w:hAnsi="Arial" w:cs="Arial"/>
          <w:b/>
        </w:rPr>
        <w:t>Wyniki konsultacji społecznych</w:t>
      </w:r>
    </w:p>
    <w:p w14:paraId="7F4F4598" w14:textId="6284D5F8" w:rsidR="001D5F26" w:rsidRPr="00376F03" w:rsidRDefault="001D5F26" w:rsidP="00223E74">
      <w:pPr>
        <w:spacing w:after="0" w:line="312" w:lineRule="auto"/>
        <w:ind w:left="360"/>
        <w:rPr>
          <w:rFonts w:ascii="Arial" w:hAnsi="Arial" w:cs="Arial"/>
          <w:b/>
        </w:rPr>
      </w:pPr>
      <w:r w:rsidRPr="00376F03">
        <w:rPr>
          <w:rFonts w:ascii="Arial" w:hAnsi="Arial" w:cs="Arial"/>
          <w:b/>
        </w:rPr>
        <w:t>4.1. Spotkania otwarte</w:t>
      </w:r>
    </w:p>
    <w:p w14:paraId="1F2DDDF8" w14:textId="33208A03" w:rsidR="001D5F26" w:rsidRPr="00376F03" w:rsidRDefault="001D5F26" w:rsidP="00223E74">
      <w:pPr>
        <w:pStyle w:val="Akapitzlist"/>
        <w:spacing w:after="0" w:line="22" w:lineRule="atLeast"/>
        <w:ind w:firstLine="414"/>
        <w:rPr>
          <w:rFonts w:ascii="Arial" w:hAnsi="Arial" w:cs="Arial"/>
        </w:rPr>
      </w:pPr>
      <w:r w:rsidRPr="00376F03">
        <w:rPr>
          <w:rFonts w:ascii="Arial" w:hAnsi="Arial" w:cs="Arial"/>
        </w:rPr>
        <w:t xml:space="preserve">Przebieg spotkania otwartego przeprowadzonego w ramach konsultacji społecznych przedstawia Protokół ze spotkania otwartego </w:t>
      </w:r>
      <w:r w:rsidR="00512BF5" w:rsidRPr="00376F03">
        <w:rPr>
          <w:rFonts w:ascii="Arial" w:hAnsi="Arial" w:cs="Arial"/>
        </w:rPr>
        <w:t>w formie stacjonarnej</w:t>
      </w:r>
      <w:r w:rsidRPr="00376F03">
        <w:rPr>
          <w:rFonts w:ascii="Arial" w:hAnsi="Arial" w:cs="Arial"/>
        </w:rPr>
        <w:t xml:space="preserve"> nad rozwiązaniami przyjętymi w projekcie </w:t>
      </w:r>
      <w:bookmarkStart w:id="6" w:name="_Hlk231909969"/>
      <w:r w:rsidR="0021558E" w:rsidRPr="00376F03">
        <w:rPr>
          <w:rFonts w:ascii="Arial" w:hAnsi="Arial" w:cs="Arial"/>
        </w:rPr>
        <w:t>p</w:t>
      </w:r>
      <w:r w:rsidR="00512BF5" w:rsidRPr="00376F03">
        <w:rPr>
          <w:rFonts w:ascii="Arial" w:hAnsi="Arial" w:cs="Arial"/>
        </w:rPr>
        <w:t>lanu ogólnego miasta Białegostoku</w:t>
      </w:r>
      <w:r w:rsidRPr="00376F03">
        <w:rPr>
          <w:rFonts w:ascii="Arial" w:hAnsi="Arial" w:cs="Arial"/>
        </w:rPr>
        <w:t xml:space="preserve"> </w:t>
      </w:r>
      <w:bookmarkEnd w:id="6"/>
      <w:r w:rsidRPr="00376F03">
        <w:rPr>
          <w:rFonts w:ascii="Arial" w:hAnsi="Arial" w:cs="Arial"/>
        </w:rPr>
        <w:t>w</w:t>
      </w:r>
      <w:r w:rsidR="00512BF5" w:rsidRPr="00376F03">
        <w:rPr>
          <w:rFonts w:ascii="Arial" w:hAnsi="Arial" w:cs="Arial"/>
        </w:rPr>
        <w:t> </w:t>
      </w:r>
      <w:r w:rsidRPr="00376F03">
        <w:rPr>
          <w:rFonts w:ascii="Arial" w:hAnsi="Arial" w:cs="Arial"/>
        </w:rPr>
        <w:t>ramach konsultacji społecznych, który stanowi załącznik nr</w:t>
      </w:r>
      <w:r w:rsidR="00512BF5" w:rsidRPr="00376F03">
        <w:rPr>
          <w:rFonts w:ascii="Arial" w:hAnsi="Arial" w:cs="Arial"/>
        </w:rPr>
        <w:t xml:space="preserve"> 1</w:t>
      </w:r>
      <w:r w:rsidRPr="00376F03">
        <w:rPr>
          <w:rFonts w:ascii="Arial" w:hAnsi="Arial" w:cs="Arial"/>
        </w:rPr>
        <w:t xml:space="preserve"> do</w:t>
      </w:r>
      <w:r w:rsidR="00512BF5" w:rsidRPr="00376F03">
        <w:rPr>
          <w:rFonts w:ascii="Arial" w:hAnsi="Arial" w:cs="Arial"/>
        </w:rPr>
        <w:t xml:space="preserve"> </w:t>
      </w:r>
      <w:r w:rsidRPr="00376F03">
        <w:rPr>
          <w:rFonts w:ascii="Arial" w:hAnsi="Arial" w:cs="Arial"/>
        </w:rPr>
        <w:t>raportu.</w:t>
      </w:r>
    </w:p>
    <w:p w14:paraId="4802C169" w14:textId="77777777" w:rsidR="001D5F26" w:rsidRPr="00376F03" w:rsidRDefault="001D5F26" w:rsidP="00223E74">
      <w:pPr>
        <w:pStyle w:val="Akapitzlist"/>
        <w:spacing w:after="0" w:line="22" w:lineRule="atLeast"/>
        <w:ind w:firstLine="414"/>
        <w:rPr>
          <w:rFonts w:ascii="Arial" w:hAnsi="Arial" w:cs="Arial"/>
        </w:rPr>
      </w:pPr>
    </w:p>
    <w:p w14:paraId="10A80C5B" w14:textId="432E2A65" w:rsidR="004B4E07" w:rsidRPr="00376F03" w:rsidRDefault="001D37B0" w:rsidP="00223E74">
      <w:pPr>
        <w:spacing w:after="0" w:line="312" w:lineRule="auto"/>
        <w:ind w:firstLine="426"/>
        <w:rPr>
          <w:rFonts w:ascii="Arial" w:hAnsi="Arial" w:cs="Arial"/>
          <w:b/>
        </w:rPr>
      </w:pPr>
      <w:r w:rsidRPr="00376F03">
        <w:rPr>
          <w:rFonts w:ascii="Arial" w:hAnsi="Arial" w:cs="Arial"/>
          <w:b/>
        </w:rPr>
        <w:t>4.</w:t>
      </w:r>
      <w:r w:rsidR="001D5F26" w:rsidRPr="00376F03">
        <w:rPr>
          <w:rFonts w:ascii="Arial" w:hAnsi="Arial" w:cs="Arial"/>
          <w:b/>
        </w:rPr>
        <w:t>2</w:t>
      </w:r>
      <w:r w:rsidRPr="00376F03">
        <w:rPr>
          <w:rFonts w:ascii="Arial" w:hAnsi="Arial" w:cs="Arial"/>
          <w:b/>
        </w:rPr>
        <w:t xml:space="preserve">. </w:t>
      </w:r>
      <w:r w:rsidR="004B4E07" w:rsidRPr="00376F03">
        <w:rPr>
          <w:rFonts w:ascii="Arial" w:hAnsi="Arial" w:cs="Arial"/>
          <w:b/>
        </w:rPr>
        <w:t>Dyżur projektanta</w:t>
      </w:r>
    </w:p>
    <w:p w14:paraId="19EEAEB7" w14:textId="6AFB9CED" w:rsidR="004B4E07" w:rsidRPr="00376F03" w:rsidRDefault="004B4E07" w:rsidP="00223E74">
      <w:pPr>
        <w:pStyle w:val="Akapitzlist"/>
        <w:spacing w:after="0" w:line="22" w:lineRule="atLeast"/>
        <w:ind w:firstLine="414"/>
        <w:rPr>
          <w:rFonts w:ascii="Arial" w:hAnsi="Arial" w:cs="Arial"/>
        </w:rPr>
      </w:pPr>
      <w:r w:rsidRPr="00376F03">
        <w:rPr>
          <w:rFonts w:ascii="Arial" w:hAnsi="Arial" w:cs="Arial"/>
        </w:rPr>
        <w:t xml:space="preserve">Przebieg spotkania z dyżuru projektanta w ramach konsultacji społecznych przedstawia Protokół z dyżuru projektanta w ramach konsultacji społecznych dotyczących projektu </w:t>
      </w:r>
      <w:r w:rsidR="0021558E" w:rsidRPr="00376F03">
        <w:rPr>
          <w:rFonts w:ascii="Arial" w:hAnsi="Arial" w:cs="Arial"/>
        </w:rPr>
        <w:t>p</w:t>
      </w:r>
      <w:r w:rsidR="00512BF5" w:rsidRPr="00376F03">
        <w:rPr>
          <w:rFonts w:ascii="Arial" w:hAnsi="Arial" w:cs="Arial"/>
        </w:rPr>
        <w:t>lanu ogólnego miasta Białegostoku</w:t>
      </w:r>
      <w:r w:rsidR="00075A01" w:rsidRPr="00376F03">
        <w:rPr>
          <w:rFonts w:ascii="Arial" w:hAnsi="Arial" w:cs="Arial"/>
        </w:rPr>
        <w:t xml:space="preserve">, który </w:t>
      </w:r>
      <w:r w:rsidRPr="00376F03">
        <w:rPr>
          <w:rFonts w:ascii="Arial" w:hAnsi="Arial" w:cs="Arial"/>
        </w:rPr>
        <w:t>stanowi załącznik nr</w:t>
      </w:r>
      <w:r w:rsidR="00512BF5" w:rsidRPr="00376F03">
        <w:rPr>
          <w:rFonts w:ascii="Arial" w:hAnsi="Arial" w:cs="Arial"/>
        </w:rPr>
        <w:t> 2</w:t>
      </w:r>
      <w:r w:rsidRPr="00376F03">
        <w:rPr>
          <w:rFonts w:ascii="Arial" w:hAnsi="Arial" w:cs="Arial"/>
        </w:rPr>
        <w:t xml:space="preserve"> do</w:t>
      </w:r>
      <w:r w:rsidR="00512BF5" w:rsidRPr="00376F03">
        <w:rPr>
          <w:rFonts w:ascii="Arial" w:hAnsi="Arial" w:cs="Arial"/>
        </w:rPr>
        <w:t xml:space="preserve"> </w:t>
      </w:r>
      <w:r w:rsidRPr="00376F03">
        <w:rPr>
          <w:rFonts w:ascii="Arial" w:hAnsi="Arial" w:cs="Arial"/>
        </w:rPr>
        <w:t>raportu.</w:t>
      </w:r>
    </w:p>
    <w:p w14:paraId="61ECAECC" w14:textId="16E5B52B" w:rsidR="0095650F" w:rsidRDefault="0095650F" w:rsidP="00223E74">
      <w:pPr>
        <w:pStyle w:val="Akapitzlist"/>
        <w:spacing w:after="0" w:line="22" w:lineRule="atLeast"/>
        <w:ind w:firstLine="414"/>
        <w:rPr>
          <w:rFonts w:ascii="Arial" w:hAnsi="Arial" w:cs="Arial"/>
        </w:rPr>
      </w:pPr>
    </w:p>
    <w:p w14:paraId="36A52F56" w14:textId="2AF5F53F" w:rsidR="00397311" w:rsidRPr="00376F03" w:rsidRDefault="00CB6C78" w:rsidP="00223E74">
      <w:pPr>
        <w:spacing w:after="0" w:line="312" w:lineRule="auto"/>
        <w:ind w:left="851" w:hanging="425"/>
        <w:rPr>
          <w:rFonts w:ascii="Arial" w:hAnsi="Arial" w:cs="Arial"/>
          <w:b/>
        </w:rPr>
      </w:pPr>
      <w:r w:rsidRPr="00376F03">
        <w:rPr>
          <w:rFonts w:ascii="Arial" w:hAnsi="Arial" w:cs="Arial"/>
          <w:b/>
        </w:rPr>
        <w:t xml:space="preserve">4.3. </w:t>
      </w:r>
      <w:r w:rsidR="00397311" w:rsidRPr="00376F03">
        <w:rPr>
          <w:rFonts w:ascii="Arial" w:hAnsi="Arial" w:cs="Arial"/>
          <w:b/>
        </w:rPr>
        <w:t>Uwagi do projektu planu</w:t>
      </w:r>
      <w:r w:rsidR="000F748E" w:rsidRPr="00376F03">
        <w:rPr>
          <w:rFonts w:ascii="Arial" w:hAnsi="Arial" w:cs="Arial"/>
          <w:b/>
        </w:rPr>
        <w:t xml:space="preserve"> ogólnego</w:t>
      </w:r>
      <w:r w:rsidR="008D07E4" w:rsidRPr="00376F03">
        <w:rPr>
          <w:rFonts w:ascii="Arial" w:hAnsi="Arial" w:cs="Arial"/>
          <w:b/>
        </w:rPr>
        <w:t xml:space="preserve"> i prognozy oddziaływania na środowisko</w:t>
      </w:r>
    </w:p>
    <w:p w14:paraId="1BBEF8F5" w14:textId="1B2BF7B0" w:rsidR="000C5922" w:rsidRPr="00376F03" w:rsidRDefault="00D61277" w:rsidP="00223E74">
      <w:pPr>
        <w:pStyle w:val="Akapitzlist"/>
        <w:spacing w:after="0" w:line="22" w:lineRule="atLeast"/>
        <w:ind w:firstLine="414"/>
        <w:rPr>
          <w:rFonts w:ascii="Arial" w:hAnsi="Arial" w:cs="Arial"/>
        </w:rPr>
      </w:pPr>
      <w:r w:rsidRPr="00376F03">
        <w:rPr>
          <w:rFonts w:ascii="Arial" w:hAnsi="Arial" w:cs="Arial"/>
        </w:rPr>
        <w:t xml:space="preserve">W trakcie konsultacji społecznych prowadzonych w dniach od </w:t>
      </w:r>
      <w:r w:rsidR="00512BF5" w:rsidRPr="00376F03">
        <w:rPr>
          <w:rFonts w:ascii="Arial" w:hAnsi="Arial" w:cs="Arial"/>
        </w:rPr>
        <w:t>13 maja do 09 czerwca</w:t>
      </w:r>
      <w:r w:rsidR="00CE566C" w:rsidRPr="00376F03">
        <w:rPr>
          <w:rFonts w:ascii="Arial" w:hAnsi="Arial" w:cs="Arial"/>
        </w:rPr>
        <w:t xml:space="preserve"> </w:t>
      </w:r>
      <w:r w:rsidRPr="00376F03">
        <w:rPr>
          <w:rFonts w:ascii="Arial" w:hAnsi="Arial" w:cs="Arial"/>
        </w:rPr>
        <w:t>2026 r. można było zgłaszać uwagi do projektu planu</w:t>
      </w:r>
      <w:r w:rsidR="00512BF5" w:rsidRPr="00376F03">
        <w:rPr>
          <w:rFonts w:ascii="Arial" w:hAnsi="Arial" w:cs="Arial"/>
        </w:rPr>
        <w:t xml:space="preserve"> ogólnego</w:t>
      </w:r>
      <w:r w:rsidR="00AD74D9">
        <w:rPr>
          <w:rFonts w:ascii="Arial" w:hAnsi="Arial" w:cs="Arial"/>
        </w:rPr>
        <w:t xml:space="preserve"> oraz </w:t>
      </w:r>
      <w:r w:rsidR="00F54F22" w:rsidRPr="00376F03">
        <w:rPr>
          <w:rFonts w:ascii="Arial" w:hAnsi="Arial" w:cs="Arial"/>
        </w:rPr>
        <w:t>prognozy oddziaływania na środowisko</w:t>
      </w:r>
      <w:r w:rsidRPr="00157B8A">
        <w:rPr>
          <w:rFonts w:ascii="Arial" w:hAnsi="Arial" w:cs="Arial"/>
        </w:rPr>
        <w:t>. W</w:t>
      </w:r>
      <w:r w:rsidR="00AD74D9" w:rsidRPr="00157B8A">
        <w:rPr>
          <w:rFonts w:ascii="Arial" w:hAnsi="Arial" w:cs="Arial"/>
        </w:rPr>
        <w:t xml:space="preserve"> </w:t>
      </w:r>
      <w:r w:rsidRPr="00157B8A">
        <w:rPr>
          <w:rFonts w:ascii="Arial" w:hAnsi="Arial" w:cs="Arial"/>
        </w:rPr>
        <w:t>wyznaczon</w:t>
      </w:r>
      <w:r w:rsidR="00EA77B4">
        <w:rPr>
          <w:rFonts w:ascii="Arial" w:hAnsi="Arial" w:cs="Arial"/>
        </w:rPr>
        <w:t>ym terminie do projektu wpłynęły</w:t>
      </w:r>
      <w:r w:rsidRPr="00157B8A">
        <w:rPr>
          <w:rFonts w:ascii="Arial" w:hAnsi="Arial" w:cs="Arial"/>
        </w:rPr>
        <w:t xml:space="preserve"> </w:t>
      </w:r>
      <w:r w:rsidR="00EA77B4">
        <w:rPr>
          <w:rFonts w:ascii="Arial" w:hAnsi="Arial" w:cs="Arial"/>
        </w:rPr>
        <w:t>363</w:t>
      </w:r>
      <w:r w:rsidR="0021558E" w:rsidRPr="00157B8A">
        <w:rPr>
          <w:rFonts w:ascii="Arial" w:hAnsi="Arial" w:cs="Arial"/>
        </w:rPr>
        <w:t xml:space="preserve"> pism</w:t>
      </w:r>
      <w:r w:rsidR="00EA77B4">
        <w:rPr>
          <w:rFonts w:ascii="Arial" w:hAnsi="Arial" w:cs="Arial"/>
        </w:rPr>
        <w:t>a</w:t>
      </w:r>
      <w:r w:rsidR="0021558E" w:rsidRPr="00157B8A">
        <w:rPr>
          <w:rFonts w:ascii="Arial" w:hAnsi="Arial" w:cs="Arial"/>
        </w:rPr>
        <w:t xml:space="preserve"> z wyodrębnionymi </w:t>
      </w:r>
      <w:r w:rsidR="008C05B1">
        <w:rPr>
          <w:rFonts w:ascii="Arial" w:hAnsi="Arial" w:cs="Arial"/>
        </w:rPr>
        <w:t>191</w:t>
      </w:r>
      <w:r w:rsidR="00E877A8">
        <w:rPr>
          <w:rFonts w:ascii="Arial" w:hAnsi="Arial" w:cs="Arial"/>
        </w:rPr>
        <w:t xml:space="preserve"> </w:t>
      </w:r>
      <w:r w:rsidR="00F54F22" w:rsidRPr="00157B8A">
        <w:rPr>
          <w:rFonts w:ascii="Arial" w:hAnsi="Arial" w:cs="Arial"/>
        </w:rPr>
        <w:t>uwagami</w:t>
      </w:r>
      <w:r w:rsidR="003E1997">
        <w:rPr>
          <w:rFonts w:ascii="Arial" w:hAnsi="Arial" w:cs="Arial"/>
        </w:rPr>
        <w:t>,</w:t>
      </w:r>
      <w:r w:rsidR="00F54F22" w:rsidRPr="00376F03">
        <w:rPr>
          <w:rFonts w:ascii="Arial" w:hAnsi="Arial" w:cs="Arial"/>
        </w:rPr>
        <w:t xml:space="preserve"> </w:t>
      </w:r>
      <w:r w:rsidR="00CC0143" w:rsidRPr="00376F03">
        <w:rPr>
          <w:rFonts w:ascii="Arial" w:hAnsi="Arial" w:cs="Arial"/>
        </w:rPr>
        <w:t xml:space="preserve">natomiast do </w:t>
      </w:r>
      <w:r w:rsidR="00F54F22" w:rsidRPr="00376F03">
        <w:rPr>
          <w:rFonts w:ascii="Arial" w:hAnsi="Arial" w:cs="Arial"/>
        </w:rPr>
        <w:t>prognozy oddziaływania na</w:t>
      </w:r>
      <w:r w:rsidR="00AD74D9">
        <w:rPr>
          <w:rFonts w:ascii="Arial" w:hAnsi="Arial" w:cs="Arial"/>
        </w:rPr>
        <w:t xml:space="preserve"> </w:t>
      </w:r>
      <w:r w:rsidR="00F54F22" w:rsidRPr="00376F03">
        <w:rPr>
          <w:rFonts w:ascii="Arial" w:hAnsi="Arial" w:cs="Arial"/>
        </w:rPr>
        <w:t xml:space="preserve">środowisko </w:t>
      </w:r>
      <w:r w:rsidR="00C42EC6" w:rsidRPr="00376F03">
        <w:rPr>
          <w:rFonts w:ascii="Arial" w:hAnsi="Arial" w:cs="Arial"/>
        </w:rPr>
        <w:t>wpłynęły</w:t>
      </w:r>
      <w:r w:rsidR="00F54F22" w:rsidRPr="00376F03">
        <w:rPr>
          <w:rFonts w:ascii="Arial" w:hAnsi="Arial" w:cs="Arial"/>
        </w:rPr>
        <w:t xml:space="preserve"> </w:t>
      </w:r>
      <w:r w:rsidR="00C42EC6" w:rsidRPr="00376F03">
        <w:rPr>
          <w:rFonts w:ascii="Arial" w:hAnsi="Arial" w:cs="Arial"/>
        </w:rPr>
        <w:t>3</w:t>
      </w:r>
      <w:r w:rsidR="00F54F22" w:rsidRPr="00376F03">
        <w:rPr>
          <w:rFonts w:ascii="Arial" w:hAnsi="Arial" w:cs="Arial"/>
        </w:rPr>
        <w:t xml:space="preserve"> pism</w:t>
      </w:r>
      <w:r w:rsidR="00C42EC6" w:rsidRPr="00376F03">
        <w:rPr>
          <w:rFonts w:ascii="Arial" w:hAnsi="Arial" w:cs="Arial"/>
        </w:rPr>
        <w:t>a</w:t>
      </w:r>
      <w:r w:rsidR="00F54F22" w:rsidRPr="00376F03">
        <w:rPr>
          <w:rFonts w:ascii="Arial" w:hAnsi="Arial" w:cs="Arial"/>
        </w:rPr>
        <w:t xml:space="preserve"> z</w:t>
      </w:r>
      <w:r w:rsidR="00DE78A6">
        <w:rPr>
          <w:rFonts w:ascii="Arial" w:hAnsi="Arial" w:cs="Arial"/>
        </w:rPr>
        <w:t> </w:t>
      </w:r>
      <w:r w:rsidR="0021558E" w:rsidRPr="00376F03">
        <w:rPr>
          <w:rFonts w:ascii="Arial" w:hAnsi="Arial" w:cs="Arial"/>
        </w:rPr>
        <w:t xml:space="preserve">wyodrębnionymi </w:t>
      </w:r>
      <w:r w:rsidR="00C42EC6" w:rsidRPr="00376F03">
        <w:rPr>
          <w:rFonts w:ascii="Arial" w:hAnsi="Arial" w:cs="Arial"/>
        </w:rPr>
        <w:t>4</w:t>
      </w:r>
      <w:r w:rsidR="00F54F22" w:rsidRPr="00376F03">
        <w:rPr>
          <w:rFonts w:ascii="Arial" w:hAnsi="Arial" w:cs="Arial"/>
        </w:rPr>
        <w:t xml:space="preserve"> uwagami.</w:t>
      </w:r>
    </w:p>
    <w:p w14:paraId="79027C44" w14:textId="03A505E4" w:rsidR="004A04FA" w:rsidRPr="00376F03" w:rsidRDefault="004A04FA" w:rsidP="00223E74">
      <w:pPr>
        <w:pStyle w:val="Akapitzlist"/>
        <w:spacing w:after="0" w:line="22" w:lineRule="atLeast"/>
        <w:ind w:firstLine="414"/>
        <w:rPr>
          <w:rFonts w:ascii="Arial" w:hAnsi="Arial" w:cs="Arial"/>
        </w:rPr>
      </w:pPr>
      <w:r w:rsidRPr="00376F03">
        <w:rPr>
          <w:rFonts w:ascii="Arial" w:hAnsi="Arial" w:cs="Arial"/>
        </w:rPr>
        <w:t xml:space="preserve">Szczegółową propozycję </w:t>
      </w:r>
      <w:r w:rsidR="006B2DCE" w:rsidRPr="00376F03">
        <w:rPr>
          <w:rFonts w:ascii="Arial" w:hAnsi="Arial" w:cs="Arial"/>
        </w:rPr>
        <w:t xml:space="preserve">rozpatrzenia </w:t>
      </w:r>
      <w:r w:rsidR="00414560" w:rsidRPr="00376F03">
        <w:rPr>
          <w:rFonts w:ascii="Arial" w:hAnsi="Arial" w:cs="Arial"/>
        </w:rPr>
        <w:t>uwag (wraz z</w:t>
      </w:r>
      <w:r w:rsidR="006B2DCE" w:rsidRPr="00376F03">
        <w:rPr>
          <w:rFonts w:ascii="Arial" w:hAnsi="Arial" w:cs="Arial"/>
        </w:rPr>
        <w:t xml:space="preserve"> uzasadnie</w:t>
      </w:r>
      <w:r w:rsidR="00414560" w:rsidRPr="00376F03">
        <w:rPr>
          <w:rFonts w:ascii="Arial" w:hAnsi="Arial" w:cs="Arial"/>
        </w:rPr>
        <w:t>niami) złożonych</w:t>
      </w:r>
      <w:r w:rsidR="006B2DCE" w:rsidRPr="00376F03">
        <w:rPr>
          <w:rFonts w:ascii="Arial" w:hAnsi="Arial" w:cs="Arial"/>
        </w:rPr>
        <w:t xml:space="preserve"> </w:t>
      </w:r>
      <w:r w:rsidRPr="00376F03">
        <w:rPr>
          <w:rFonts w:ascii="Arial" w:hAnsi="Arial" w:cs="Arial"/>
        </w:rPr>
        <w:t>do</w:t>
      </w:r>
      <w:r w:rsidR="00424B95">
        <w:rPr>
          <w:rFonts w:ascii="Arial" w:hAnsi="Arial" w:cs="Arial"/>
        </w:rPr>
        <w:t> </w:t>
      </w:r>
      <w:r w:rsidRPr="00376F03">
        <w:rPr>
          <w:rFonts w:ascii="Arial" w:hAnsi="Arial" w:cs="Arial"/>
        </w:rPr>
        <w:t xml:space="preserve">projektu planu </w:t>
      </w:r>
      <w:r w:rsidR="00512BF5" w:rsidRPr="00376F03">
        <w:rPr>
          <w:rFonts w:ascii="Arial" w:hAnsi="Arial" w:cs="Arial"/>
        </w:rPr>
        <w:t>ogólnego</w:t>
      </w:r>
      <w:r w:rsidR="00AD74D9">
        <w:rPr>
          <w:rFonts w:ascii="Arial" w:hAnsi="Arial" w:cs="Arial"/>
        </w:rPr>
        <w:t xml:space="preserve"> oraz</w:t>
      </w:r>
      <w:r w:rsidR="00F54F22" w:rsidRPr="00376F03">
        <w:rPr>
          <w:rFonts w:ascii="Arial" w:hAnsi="Arial" w:cs="Arial"/>
        </w:rPr>
        <w:t xml:space="preserve"> prognozy oddziaływania na środowisko</w:t>
      </w:r>
      <w:r w:rsidR="006B2DCE" w:rsidRPr="00376F03">
        <w:rPr>
          <w:rFonts w:ascii="Arial" w:hAnsi="Arial" w:cs="Arial"/>
        </w:rPr>
        <w:t>, zawiera wykaz uwag.</w:t>
      </w:r>
    </w:p>
    <w:p w14:paraId="3EB7917A" w14:textId="01FB8079" w:rsidR="00092B71" w:rsidRPr="00376F03" w:rsidRDefault="00092B71" w:rsidP="00223E74">
      <w:pPr>
        <w:spacing w:after="0" w:line="22" w:lineRule="atLeast"/>
        <w:ind w:left="709" w:firstLine="425"/>
        <w:rPr>
          <w:rFonts w:ascii="Arial" w:hAnsi="Arial" w:cs="Arial"/>
        </w:rPr>
      </w:pPr>
      <w:r w:rsidRPr="00376F03">
        <w:rPr>
          <w:rFonts w:ascii="Arial" w:hAnsi="Arial" w:cs="Arial"/>
        </w:rPr>
        <w:t xml:space="preserve">Protokół ze zbierania uwag do </w:t>
      </w:r>
      <w:r w:rsidR="00512BF5" w:rsidRPr="00376F03">
        <w:rPr>
          <w:rFonts w:ascii="Arial" w:hAnsi="Arial" w:cs="Arial"/>
        </w:rPr>
        <w:t xml:space="preserve">projektu </w:t>
      </w:r>
      <w:r w:rsidR="00CC0143" w:rsidRPr="00376F03">
        <w:rPr>
          <w:rFonts w:ascii="Arial" w:hAnsi="Arial" w:cs="Arial"/>
        </w:rPr>
        <w:t>p</w:t>
      </w:r>
      <w:r w:rsidR="00512BF5" w:rsidRPr="00376F03">
        <w:rPr>
          <w:rFonts w:ascii="Arial" w:hAnsi="Arial" w:cs="Arial"/>
        </w:rPr>
        <w:t xml:space="preserve">lanu ogólnego miasta Białegostoku </w:t>
      </w:r>
      <w:r w:rsidR="005022FE">
        <w:rPr>
          <w:rFonts w:ascii="Arial" w:hAnsi="Arial" w:cs="Arial"/>
        </w:rPr>
        <w:t xml:space="preserve">oraz </w:t>
      </w:r>
      <w:r w:rsidR="006B2DCE" w:rsidRPr="00376F03">
        <w:rPr>
          <w:rFonts w:ascii="Arial" w:hAnsi="Arial" w:cs="Arial"/>
        </w:rPr>
        <w:t xml:space="preserve">prognozy oddziaływania na środowisko, </w:t>
      </w:r>
      <w:r w:rsidRPr="00376F03">
        <w:rPr>
          <w:rFonts w:ascii="Arial" w:hAnsi="Arial" w:cs="Arial"/>
        </w:rPr>
        <w:t>w</w:t>
      </w:r>
      <w:r w:rsidR="005022FE">
        <w:rPr>
          <w:rFonts w:ascii="Arial" w:hAnsi="Arial" w:cs="Arial"/>
        </w:rPr>
        <w:t xml:space="preserve"> </w:t>
      </w:r>
      <w:r w:rsidRPr="00376F03">
        <w:rPr>
          <w:rFonts w:ascii="Arial" w:hAnsi="Arial" w:cs="Arial"/>
        </w:rPr>
        <w:t>ramach konsultacji społecznych</w:t>
      </w:r>
      <w:r w:rsidR="006B2DCE" w:rsidRPr="00376F03">
        <w:rPr>
          <w:rFonts w:ascii="Arial" w:hAnsi="Arial" w:cs="Arial"/>
        </w:rPr>
        <w:t>,</w:t>
      </w:r>
      <w:r w:rsidRPr="00376F03">
        <w:rPr>
          <w:rFonts w:ascii="Arial" w:hAnsi="Arial" w:cs="Arial"/>
        </w:rPr>
        <w:t xml:space="preserve"> stanowi załącznik n</w:t>
      </w:r>
      <w:r w:rsidR="00290FA9">
        <w:rPr>
          <w:rFonts w:ascii="Arial" w:hAnsi="Arial" w:cs="Arial"/>
        </w:rPr>
        <w:t>r 4</w:t>
      </w:r>
      <w:r w:rsidR="00AD74D9">
        <w:rPr>
          <w:rFonts w:ascii="Arial" w:hAnsi="Arial" w:cs="Arial"/>
        </w:rPr>
        <w:t xml:space="preserve"> do </w:t>
      </w:r>
      <w:r w:rsidRPr="00376F03">
        <w:rPr>
          <w:rFonts w:ascii="Arial" w:hAnsi="Arial" w:cs="Arial"/>
        </w:rPr>
        <w:t>raportu.</w:t>
      </w:r>
    </w:p>
    <w:p w14:paraId="14E91ED7" w14:textId="15944208" w:rsidR="006C75DF" w:rsidRPr="00376F03" w:rsidRDefault="006C75DF" w:rsidP="00223E74">
      <w:pPr>
        <w:spacing w:after="0" w:line="22" w:lineRule="atLeast"/>
        <w:rPr>
          <w:rFonts w:ascii="Arial" w:hAnsi="Arial" w:cs="Arial"/>
        </w:rPr>
      </w:pPr>
    </w:p>
    <w:p w14:paraId="5A1BF181" w14:textId="77777777" w:rsidR="00092B71" w:rsidRPr="00376F03" w:rsidRDefault="00092B71" w:rsidP="00223E74">
      <w:pPr>
        <w:spacing w:after="0" w:line="22" w:lineRule="atLeast"/>
        <w:rPr>
          <w:rFonts w:ascii="Arial" w:hAnsi="Arial" w:cs="Arial"/>
        </w:rPr>
      </w:pPr>
    </w:p>
    <w:p w14:paraId="3D83E1EB" w14:textId="4FDD4F84" w:rsidR="005A1515" w:rsidRPr="00376F03" w:rsidRDefault="00250512" w:rsidP="00223E74">
      <w:pPr>
        <w:spacing w:after="0" w:line="22" w:lineRule="atLeast"/>
        <w:rPr>
          <w:rFonts w:ascii="Arial" w:hAnsi="Arial" w:cs="Arial"/>
        </w:rPr>
      </w:pPr>
      <w:r>
        <w:rPr>
          <w:rFonts w:ascii="Arial" w:hAnsi="Arial" w:cs="Arial"/>
        </w:rPr>
        <w:t>INSPEKTOR</w:t>
      </w:r>
    </w:p>
    <w:p w14:paraId="27A574B0" w14:textId="318BD329" w:rsidR="005A1515" w:rsidRPr="00376F03" w:rsidRDefault="00250512" w:rsidP="00223E74">
      <w:pPr>
        <w:spacing w:after="0" w:line="22" w:lineRule="atLeast"/>
        <w:rPr>
          <w:rFonts w:ascii="Arial" w:hAnsi="Arial" w:cs="Arial"/>
        </w:rPr>
      </w:pPr>
      <w:r>
        <w:rPr>
          <w:rFonts w:ascii="Arial" w:hAnsi="Arial" w:cs="Arial"/>
        </w:rPr>
        <w:t>Justyna Borowska</w:t>
      </w:r>
    </w:p>
    <w:p w14:paraId="73BC6213" w14:textId="066DB116" w:rsidR="008C6515" w:rsidRPr="00AD74D9" w:rsidRDefault="008C6515" w:rsidP="00223E74">
      <w:pPr>
        <w:spacing w:after="0" w:line="22" w:lineRule="atLeast"/>
        <w:rPr>
          <w:rFonts w:ascii="Arial" w:hAnsi="Arial" w:cs="Arial"/>
          <w:sz w:val="20"/>
        </w:rPr>
      </w:pPr>
      <w:r w:rsidRPr="00AD74D9">
        <w:rPr>
          <w:rFonts w:ascii="Arial" w:hAnsi="Arial" w:cs="Arial"/>
          <w:sz w:val="20"/>
        </w:rPr>
        <w:t>(podpis osoby sporządzającej raport)</w:t>
      </w:r>
    </w:p>
    <w:p w14:paraId="13953167" w14:textId="77777777" w:rsidR="00092B71" w:rsidRPr="00376F03" w:rsidRDefault="00092B71" w:rsidP="00223E74">
      <w:pPr>
        <w:spacing w:after="0" w:line="22" w:lineRule="atLeast"/>
        <w:rPr>
          <w:rFonts w:ascii="Arial" w:hAnsi="Arial" w:cs="Arial"/>
          <w:i/>
        </w:rPr>
      </w:pPr>
    </w:p>
    <w:p w14:paraId="1B4D223F" w14:textId="77777777" w:rsidR="00AD74D9" w:rsidRDefault="00AD74D9" w:rsidP="00223E74">
      <w:pPr>
        <w:spacing w:after="0" w:line="22" w:lineRule="atLeast"/>
        <w:rPr>
          <w:rFonts w:ascii="Arial" w:hAnsi="Arial" w:cs="Arial"/>
          <w:i/>
        </w:rPr>
      </w:pPr>
    </w:p>
    <w:p w14:paraId="47D7E2CF" w14:textId="23542BA2" w:rsidR="008C6515" w:rsidRDefault="00CA313F" w:rsidP="00223E74">
      <w:pPr>
        <w:spacing w:after="0" w:line="22" w:lineRule="atLeast"/>
        <w:ind w:right="367"/>
        <w:rPr>
          <w:rFonts w:ascii="Arial" w:hAnsi="Arial" w:cs="Arial"/>
        </w:rPr>
      </w:pPr>
      <w:r w:rsidRPr="00CA313F">
        <w:rPr>
          <w:rFonts w:ascii="Arial" w:hAnsi="Arial" w:cs="Arial"/>
        </w:rPr>
        <w:t>PREZYDENT MIASTA</w:t>
      </w:r>
    </w:p>
    <w:p w14:paraId="6F1AA23E" w14:textId="7BFD1830" w:rsidR="00CA313F" w:rsidRPr="00CA313F" w:rsidRDefault="00CA313F" w:rsidP="00223E74">
      <w:pPr>
        <w:spacing w:after="0" w:line="22" w:lineRule="atLeast"/>
        <w:ind w:right="367"/>
        <w:rPr>
          <w:rFonts w:ascii="Arial" w:hAnsi="Arial" w:cs="Arial"/>
        </w:rPr>
      </w:pPr>
      <w:r>
        <w:rPr>
          <w:rFonts w:ascii="Arial" w:hAnsi="Arial" w:cs="Arial"/>
        </w:rPr>
        <w:t>dr hab. Tadeusz Truskolaski</w:t>
      </w:r>
    </w:p>
    <w:p w14:paraId="7CB0132D" w14:textId="6D5FD3C4" w:rsidR="00F75517" w:rsidRDefault="00295304" w:rsidP="00223E74">
      <w:pPr>
        <w:spacing w:after="0" w:line="22" w:lineRule="atLeast"/>
        <w:ind w:right="367" w:firstLine="7"/>
        <w:rPr>
          <w:rFonts w:ascii="Arial" w:hAnsi="Arial" w:cs="Arial"/>
          <w:sz w:val="20"/>
          <w:szCs w:val="20"/>
        </w:rPr>
      </w:pPr>
      <w:r w:rsidRPr="00AD74D9">
        <w:rPr>
          <w:rFonts w:ascii="Arial" w:hAnsi="Arial" w:cs="Arial"/>
          <w:sz w:val="20"/>
          <w:szCs w:val="20"/>
        </w:rPr>
        <w:t xml:space="preserve">(podpis </w:t>
      </w:r>
      <w:r w:rsidR="00424B95">
        <w:rPr>
          <w:rFonts w:ascii="Arial" w:hAnsi="Arial" w:cs="Arial"/>
          <w:sz w:val="20"/>
          <w:szCs w:val="20"/>
        </w:rPr>
        <w:t>p</w:t>
      </w:r>
      <w:r w:rsidRPr="00AD74D9">
        <w:rPr>
          <w:rFonts w:ascii="Arial" w:hAnsi="Arial" w:cs="Arial"/>
          <w:sz w:val="20"/>
          <w:szCs w:val="20"/>
        </w:rPr>
        <w:t>rezydenta</w:t>
      </w:r>
      <w:r w:rsidR="00424B95">
        <w:rPr>
          <w:rFonts w:ascii="Arial" w:hAnsi="Arial" w:cs="Arial"/>
          <w:sz w:val="20"/>
          <w:szCs w:val="20"/>
        </w:rPr>
        <w:t xml:space="preserve"> miasta</w:t>
      </w:r>
      <w:r w:rsidRPr="00AD74D9">
        <w:rPr>
          <w:rFonts w:ascii="Arial" w:hAnsi="Arial" w:cs="Arial"/>
          <w:sz w:val="20"/>
          <w:szCs w:val="20"/>
        </w:rPr>
        <w:t>)</w:t>
      </w:r>
    </w:p>
    <w:p w14:paraId="5125FD50" w14:textId="77777777" w:rsidR="00BB08B5" w:rsidRDefault="00BB08B5" w:rsidP="00BB08B5">
      <w:pPr>
        <w:spacing w:after="0" w:line="22" w:lineRule="atLeast"/>
        <w:ind w:right="367"/>
        <w:rPr>
          <w:rFonts w:ascii="Arial" w:hAnsi="Arial" w:cs="Arial"/>
          <w:sz w:val="20"/>
          <w:szCs w:val="20"/>
        </w:rPr>
        <w:sectPr w:rsidR="00BB08B5" w:rsidSect="00BA605F">
          <w:pgSz w:w="11906" w:h="16838"/>
          <w:pgMar w:top="1134" w:right="1191" w:bottom="1191" w:left="1134" w:header="709" w:footer="709" w:gutter="0"/>
          <w:cols w:space="708"/>
          <w:docGrid w:linePitch="360"/>
        </w:sectPr>
      </w:pPr>
    </w:p>
    <w:p w14:paraId="7BD1C40E" w14:textId="77777777" w:rsidR="00CA313F" w:rsidRPr="00641668" w:rsidRDefault="00CA313F" w:rsidP="003E4773">
      <w:pPr>
        <w:spacing w:after="0" w:line="240" w:lineRule="auto"/>
        <w:rPr>
          <w:rFonts w:ascii="Arial" w:hAnsi="Arial" w:cs="Arial"/>
        </w:rPr>
      </w:pPr>
      <w:r>
        <w:rPr>
          <w:rFonts w:ascii="Arial" w:hAnsi="Arial" w:cs="Arial"/>
        </w:rPr>
        <w:lastRenderedPageBreak/>
        <w:t>ZASTĘPCA PREZYDENTA MIASTA</w:t>
      </w:r>
    </w:p>
    <w:p w14:paraId="395B487E" w14:textId="77777777" w:rsidR="00CA313F" w:rsidRPr="00641668" w:rsidRDefault="00CA313F" w:rsidP="003E4773">
      <w:pPr>
        <w:spacing w:after="0" w:line="240" w:lineRule="auto"/>
        <w:rPr>
          <w:rFonts w:ascii="Arial" w:hAnsi="Arial" w:cs="Arial"/>
        </w:rPr>
      </w:pPr>
      <w:r w:rsidRPr="00641668">
        <w:rPr>
          <w:rFonts w:ascii="Arial" w:hAnsi="Arial" w:cs="Arial"/>
        </w:rPr>
        <w:t>BIAŁEGOSTOKU</w:t>
      </w:r>
    </w:p>
    <w:p w14:paraId="23D05B1D" w14:textId="6C33E89F" w:rsidR="00BB08B5" w:rsidRPr="00CA313F" w:rsidRDefault="00CA313F" w:rsidP="003E4773">
      <w:pPr>
        <w:spacing w:after="0" w:line="240" w:lineRule="auto"/>
        <w:rPr>
          <w:rFonts w:ascii="Arial" w:hAnsi="Arial" w:cs="Arial"/>
        </w:rPr>
      </w:pPr>
      <w:r w:rsidRPr="00641668">
        <w:rPr>
          <w:rFonts w:ascii="Arial" w:hAnsi="Arial" w:cs="Arial"/>
        </w:rPr>
        <w:t>ul. Słonimska 1, 15-950 Białystok</w:t>
      </w:r>
    </w:p>
    <w:p w14:paraId="27989D9C" w14:textId="77777777" w:rsidR="00CA313F" w:rsidRDefault="00CA313F" w:rsidP="003E4773">
      <w:pPr>
        <w:spacing w:after="0" w:line="240" w:lineRule="auto"/>
        <w:rPr>
          <w:rFonts w:ascii="Times New Roman" w:eastAsia="Times New Roman" w:hAnsi="Times New Roman" w:cs="Times New Roman"/>
          <w:sz w:val="24"/>
          <w:szCs w:val="24"/>
          <w:lang w:eastAsia="pl-PL"/>
        </w:rPr>
      </w:pPr>
    </w:p>
    <w:p w14:paraId="0B442668" w14:textId="77777777" w:rsidR="00BB08B5" w:rsidRPr="00020072" w:rsidRDefault="00BB08B5" w:rsidP="003E4773">
      <w:pPr>
        <w:tabs>
          <w:tab w:val="right" w:pos="9072"/>
        </w:tabs>
        <w:spacing w:after="0" w:line="240" w:lineRule="auto"/>
        <w:rPr>
          <w:rFonts w:ascii="Arial" w:eastAsia="Times New Roman" w:hAnsi="Arial" w:cs="Arial"/>
          <w:lang w:eastAsia="pl-PL"/>
        </w:rPr>
      </w:pPr>
      <w:r w:rsidRPr="00020072">
        <w:rPr>
          <w:rFonts w:ascii="Arial" w:eastAsia="Times New Roman" w:hAnsi="Arial" w:cs="Arial"/>
          <w:lang w:eastAsia="pl-PL"/>
        </w:rPr>
        <w:t>URB-III.6720.1.</w:t>
      </w:r>
      <w:r>
        <w:rPr>
          <w:rFonts w:ascii="Arial" w:eastAsia="Times New Roman" w:hAnsi="Arial" w:cs="Arial"/>
          <w:lang w:eastAsia="pl-PL"/>
        </w:rPr>
        <w:t>55.2025</w:t>
      </w:r>
    </w:p>
    <w:p w14:paraId="50820E7D" w14:textId="77777777" w:rsidR="00BB08B5" w:rsidRDefault="00BB08B5" w:rsidP="003E4773">
      <w:pPr>
        <w:spacing w:after="0" w:line="240" w:lineRule="auto"/>
        <w:rPr>
          <w:rFonts w:ascii="Times New Roman" w:eastAsia="Times New Roman" w:hAnsi="Times New Roman" w:cs="Times New Roman"/>
          <w:b/>
          <w:color w:val="000000"/>
          <w:sz w:val="24"/>
          <w:szCs w:val="24"/>
          <w:lang w:eastAsia="pl-PL"/>
        </w:rPr>
      </w:pPr>
    </w:p>
    <w:p w14:paraId="2872BFC8" w14:textId="77777777" w:rsidR="00BB08B5" w:rsidRPr="006A0CF6" w:rsidRDefault="00BB08B5" w:rsidP="003E4773">
      <w:pPr>
        <w:spacing w:after="0" w:line="300" w:lineRule="auto"/>
        <w:rPr>
          <w:rFonts w:ascii="Arial" w:eastAsia="Times New Roman" w:hAnsi="Arial" w:cs="Arial"/>
          <w:b/>
          <w:color w:val="000000"/>
          <w:sz w:val="24"/>
          <w:szCs w:val="24"/>
          <w:lang w:eastAsia="pl-PL"/>
        </w:rPr>
      </w:pPr>
      <w:r w:rsidRPr="00984470">
        <w:rPr>
          <w:rFonts w:ascii="Arial" w:eastAsia="Times New Roman" w:hAnsi="Arial" w:cs="Arial"/>
          <w:b/>
          <w:color w:val="000000"/>
          <w:sz w:val="24"/>
          <w:szCs w:val="24"/>
          <w:lang w:eastAsia="pl-PL"/>
        </w:rPr>
        <w:t>PROTOKÓŁ</w:t>
      </w:r>
    </w:p>
    <w:p w14:paraId="5534247C" w14:textId="77777777" w:rsidR="00BB08B5" w:rsidRPr="00984470" w:rsidRDefault="00BB08B5" w:rsidP="003E4773">
      <w:pPr>
        <w:spacing w:after="0" w:line="300" w:lineRule="auto"/>
        <w:rPr>
          <w:rFonts w:ascii="Arial" w:eastAsia="Times New Roman" w:hAnsi="Arial" w:cs="Arial"/>
          <w:b/>
          <w:color w:val="000000"/>
          <w:sz w:val="24"/>
          <w:szCs w:val="24"/>
          <w:lang w:eastAsia="pl-PL"/>
        </w:rPr>
      </w:pPr>
      <w:r w:rsidRPr="00984470">
        <w:rPr>
          <w:rFonts w:ascii="Arial" w:eastAsia="Times New Roman" w:hAnsi="Arial" w:cs="Arial"/>
          <w:b/>
          <w:color w:val="000000"/>
          <w:sz w:val="24"/>
          <w:szCs w:val="24"/>
          <w:lang w:eastAsia="pl-PL"/>
        </w:rPr>
        <w:t xml:space="preserve">ze spotkania otwartego nad rozwiązaniami przyjętymi w projekcie </w:t>
      </w:r>
    </w:p>
    <w:p w14:paraId="4C68982A" w14:textId="77777777" w:rsidR="00BB08B5" w:rsidRDefault="00BB08B5" w:rsidP="003E4773">
      <w:pPr>
        <w:spacing w:after="0" w:line="300" w:lineRule="auto"/>
        <w:rPr>
          <w:rFonts w:ascii="Arial" w:eastAsia="Times New Roman" w:hAnsi="Arial" w:cs="Arial"/>
          <w:b/>
          <w:color w:val="000000"/>
          <w:sz w:val="24"/>
          <w:szCs w:val="24"/>
          <w:lang w:eastAsia="pl-PL"/>
        </w:rPr>
      </w:pPr>
      <w:r w:rsidRPr="00984470">
        <w:rPr>
          <w:rFonts w:ascii="Arial" w:eastAsia="Times New Roman" w:hAnsi="Arial" w:cs="Arial"/>
          <w:b/>
          <w:color w:val="000000"/>
          <w:sz w:val="24"/>
          <w:szCs w:val="24"/>
          <w:lang w:eastAsia="pl-PL"/>
        </w:rPr>
        <w:t>planu ogólnego miasta Białegostoku w ramach konsultacji społecznych</w:t>
      </w:r>
    </w:p>
    <w:p w14:paraId="63A26B68" w14:textId="77777777" w:rsidR="00BB08B5" w:rsidRPr="00694FEB" w:rsidRDefault="00BB08B5" w:rsidP="003E4773">
      <w:pPr>
        <w:spacing w:after="0" w:line="240" w:lineRule="auto"/>
        <w:rPr>
          <w:rFonts w:ascii="Arial" w:eastAsia="Times New Roman" w:hAnsi="Arial" w:cs="Arial"/>
          <w:b/>
          <w:color w:val="000000"/>
          <w:szCs w:val="24"/>
          <w:lang w:eastAsia="pl-PL"/>
        </w:rPr>
      </w:pPr>
    </w:p>
    <w:p w14:paraId="68FF610D" w14:textId="77777777" w:rsidR="00BB08B5" w:rsidRPr="00984470" w:rsidRDefault="00BB08B5" w:rsidP="003E4773">
      <w:pPr>
        <w:spacing w:before="120" w:after="0" w:line="264" w:lineRule="auto"/>
        <w:ind w:firstLine="708"/>
        <w:rPr>
          <w:rFonts w:ascii="Arial" w:eastAsia="Times New Roman" w:hAnsi="Arial" w:cs="Arial"/>
          <w:color w:val="000000"/>
          <w:lang w:eastAsia="pl-PL"/>
        </w:rPr>
      </w:pPr>
      <w:bookmarkStart w:id="7" w:name="_Hlk212554734"/>
      <w:r w:rsidRPr="00984470">
        <w:rPr>
          <w:rFonts w:ascii="Arial" w:eastAsia="Times New Roman" w:hAnsi="Arial" w:cs="Arial"/>
          <w:color w:val="000000"/>
          <w:lang w:eastAsia="pl-PL"/>
        </w:rPr>
        <w:t xml:space="preserve">Protokół został sporządzony w dniu 16 </w:t>
      </w:r>
      <w:r w:rsidRPr="00984470">
        <w:rPr>
          <w:rFonts w:ascii="Arial" w:eastAsia="Times New Roman" w:hAnsi="Arial" w:cs="Arial"/>
          <w:lang w:eastAsia="pl-PL"/>
        </w:rPr>
        <w:t>czerwca</w:t>
      </w:r>
      <w:r w:rsidRPr="00984470">
        <w:rPr>
          <w:rFonts w:ascii="Arial" w:eastAsia="Times New Roman" w:hAnsi="Arial" w:cs="Arial"/>
          <w:color w:val="000000"/>
          <w:lang w:eastAsia="pl-PL"/>
        </w:rPr>
        <w:t xml:space="preserve"> 2026 r., w Urzędzie Miejskim w Białymstoku przez Annę Magnuszewską, inspektora w Referacie Prac Studialnych.</w:t>
      </w:r>
    </w:p>
    <w:bookmarkEnd w:id="7"/>
    <w:p w14:paraId="283B1B9F" w14:textId="77777777" w:rsidR="00BB08B5" w:rsidRPr="00984470" w:rsidRDefault="00BB08B5" w:rsidP="003E4773">
      <w:pPr>
        <w:spacing w:before="120" w:after="0" w:line="264" w:lineRule="auto"/>
        <w:ind w:firstLine="708"/>
        <w:rPr>
          <w:rFonts w:ascii="Arial" w:eastAsia="Times New Roman" w:hAnsi="Arial" w:cs="Arial"/>
          <w:color w:val="000000"/>
          <w:lang w:eastAsia="pl-PL"/>
        </w:rPr>
      </w:pPr>
      <w:r w:rsidRPr="00984470">
        <w:rPr>
          <w:rFonts w:ascii="Arial" w:eastAsia="Times New Roman" w:hAnsi="Arial" w:cs="Arial"/>
          <w:color w:val="000000"/>
          <w:lang w:eastAsia="pl-PL"/>
        </w:rPr>
        <w:t xml:space="preserve">Na podstawie art. 13i ust. 3 pkt 9 w związku z art. 8i ustawy z dnia 27 marca 2003 r. o planowaniu i zagospodarowaniu przestrzennym (Dz. U. z 2026 r. poz. 538 ze zm.) w ramach prowadzonych konsultacji społecznych w dniu 21 maja 2026 r. o godz. 16.00 zorganizowano spotkanie otwarte nad rozwiązaniami przyjętymi w projekcie planu ogólnego miasta Białegostoku. </w:t>
      </w:r>
      <w:r w:rsidRPr="00984470">
        <w:rPr>
          <w:rFonts w:ascii="Arial" w:hAnsi="Arial" w:cs="Arial"/>
        </w:rPr>
        <w:t>Miejscem spotkania otwartego wskazanym w ogłoszeniu była siedziba Centrum Aktywności Społecznej przy ul. św. Rocha 3, sala nr 104.</w:t>
      </w:r>
    </w:p>
    <w:p w14:paraId="7E9F6BD0" w14:textId="77777777" w:rsidR="00BB08B5" w:rsidRPr="00984470" w:rsidRDefault="00BB08B5" w:rsidP="003E4773">
      <w:pPr>
        <w:spacing w:before="120" w:after="0" w:line="264" w:lineRule="auto"/>
        <w:ind w:firstLine="708"/>
        <w:rPr>
          <w:rFonts w:ascii="Arial" w:hAnsi="Arial" w:cs="Arial"/>
        </w:rPr>
      </w:pPr>
      <w:r w:rsidRPr="00984470">
        <w:rPr>
          <w:rFonts w:ascii="Arial" w:eastAsia="Times New Roman" w:hAnsi="Arial" w:cs="Arial"/>
          <w:color w:val="000000"/>
          <w:lang w:eastAsia="pl-PL"/>
        </w:rPr>
        <w:t xml:space="preserve">O wyznaczonej w ogłoszeniu o konsultacjach godzinie 16.00 – Zastępca Prezydenta Miasta Białegostoku – Rafał Rudnicki rozpoczął spotkanie. </w:t>
      </w:r>
      <w:r w:rsidRPr="00984470">
        <w:rPr>
          <w:rFonts w:ascii="Arial" w:hAnsi="Arial" w:cs="Arial"/>
        </w:rPr>
        <w:t xml:space="preserve">Wyjaśnił cel spotkania, poinformował o terminie konsultacji społecznych, nieprzekraczalnym terminie i sposobie składania uwag oraz poinformował o konieczności składania ewentualnych uwag na odpowiednim formularzu. Następnie głos zabrała Elżbieta Cukrowska </w:t>
      </w:r>
      <w:r w:rsidRPr="00984470">
        <w:rPr>
          <w:rFonts w:ascii="Arial" w:eastAsia="Times New Roman" w:hAnsi="Arial" w:cs="Arial"/>
          <w:color w:val="000000"/>
          <w:lang w:eastAsia="pl-PL"/>
        </w:rPr>
        <w:t>–</w:t>
      </w:r>
      <w:r w:rsidRPr="00984470">
        <w:rPr>
          <w:rFonts w:ascii="Arial" w:hAnsi="Arial" w:cs="Arial"/>
        </w:rPr>
        <w:t xml:space="preserve"> Zastępca Dyrektora Departamentu Urbanistyki. Przedstawiła ogólne informacje o planie ogólnym i jego znaczenie w aspekcie reformy systemu planowania przestrzennego.</w:t>
      </w:r>
    </w:p>
    <w:p w14:paraId="44F80E96" w14:textId="77777777" w:rsidR="00BB08B5" w:rsidRPr="00984470" w:rsidRDefault="00BB08B5" w:rsidP="003E4773">
      <w:pPr>
        <w:spacing w:before="120" w:after="0" w:line="264" w:lineRule="auto"/>
        <w:ind w:firstLine="708"/>
        <w:rPr>
          <w:rFonts w:ascii="Arial" w:eastAsia="Times New Roman" w:hAnsi="Arial" w:cs="Arial"/>
          <w:lang w:eastAsia="pl-PL"/>
        </w:rPr>
      </w:pPr>
      <w:r w:rsidRPr="00984470">
        <w:rPr>
          <w:rFonts w:ascii="Arial" w:eastAsia="Times New Roman" w:hAnsi="Arial" w:cs="Arial"/>
          <w:lang w:eastAsia="pl-PL"/>
        </w:rPr>
        <w:t>W spotkaniu otwartym uczestniczyli:</w:t>
      </w:r>
    </w:p>
    <w:p w14:paraId="7B546C6D" w14:textId="77777777" w:rsidR="00BB08B5" w:rsidRPr="00984470" w:rsidRDefault="00BB08B5" w:rsidP="003E4773">
      <w:pPr>
        <w:pStyle w:val="Akapitzlist"/>
        <w:numPr>
          <w:ilvl w:val="0"/>
          <w:numId w:val="10"/>
        </w:numPr>
        <w:spacing w:before="120" w:after="120" w:line="264" w:lineRule="auto"/>
        <w:ind w:left="1480" w:hanging="357"/>
        <w:contextualSpacing w:val="0"/>
        <w:rPr>
          <w:rFonts w:ascii="Arial" w:hAnsi="Arial" w:cs="Arial"/>
        </w:rPr>
      </w:pPr>
      <w:r w:rsidRPr="00984470">
        <w:rPr>
          <w:rFonts w:ascii="Arial" w:eastAsia="Times New Roman" w:hAnsi="Arial" w:cs="Arial"/>
          <w:lang w:eastAsia="pl-PL"/>
        </w:rPr>
        <w:t>ze strony Urzędu:</w:t>
      </w:r>
    </w:p>
    <w:p w14:paraId="70D08CED" w14:textId="77777777" w:rsidR="00BB08B5" w:rsidRPr="00984470" w:rsidRDefault="00BB08B5" w:rsidP="003E4773">
      <w:pPr>
        <w:pStyle w:val="Akapitzlist"/>
        <w:numPr>
          <w:ilvl w:val="0"/>
          <w:numId w:val="8"/>
        </w:numPr>
        <w:spacing w:after="0" w:line="264" w:lineRule="auto"/>
        <w:ind w:left="0" w:firstLine="284"/>
        <w:rPr>
          <w:rFonts w:ascii="Arial" w:eastAsia="Times New Roman" w:hAnsi="Arial" w:cs="Arial"/>
          <w:lang w:eastAsia="pl-PL"/>
        </w:rPr>
      </w:pPr>
      <w:r w:rsidRPr="00984470">
        <w:rPr>
          <w:rFonts w:ascii="Arial" w:eastAsia="Times New Roman" w:hAnsi="Arial" w:cs="Arial"/>
          <w:lang w:eastAsia="pl-PL"/>
        </w:rPr>
        <w:t xml:space="preserve">Rafał Rudnicki – </w:t>
      </w:r>
      <w:r w:rsidRPr="00984470">
        <w:rPr>
          <w:rFonts w:ascii="Arial" w:eastAsia="Times New Roman" w:hAnsi="Arial" w:cs="Arial"/>
          <w:color w:val="000000"/>
          <w:lang w:eastAsia="pl-PL"/>
        </w:rPr>
        <w:t>Zastępca Prezydenta Miasta Białegostoku,</w:t>
      </w:r>
    </w:p>
    <w:p w14:paraId="0BBB5FB4" w14:textId="77777777" w:rsidR="00BB08B5" w:rsidRPr="00984470" w:rsidRDefault="00BB08B5" w:rsidP="003E4773">
      <w:pPr>
        <w:pStyle w:val="Akapitzlist"/>
        <w:numPr>
          <w:ilvl w:val="0"/>
          <w:numId w:val="8"/>
        </w:numPr>
        <w:spacing w:after="0" w:line="264" w:lineRule="auto"/>
        <w:ind w:left="0" w:firstLine="284"/>
        <w:rPr>
          <w:rFonts w:ascii="Arial" w:eastAsia="Times New Roman" w:hAnsi="Arial" w:cs="Arial"/>
          <w:lang w:eastAsia="pl-PL"/>
        </w:rPr>
      </w:pPr>
      <w:r w:rsidRPr="00984470">
        <w:rPr>
          <w:rFonts w:ascii="Arial" w:eastAsia="Times New Roman" w:hAnsi="Arial" w:cs="Arial"/>
          <w:lang w:eastAsia="pl-PL"/>
        </w:rPr>
        <w:t xml:space="preserve">Agnieszka </w:t>
      </w:r>
      <w:proofErr w:type="spellStart"/>
      <w:r w:rsidRPr="00984470">
        <w:rPr>
          <w:rFonts w:ascii="Arial" w:eastAsia="Times New Roman" w:hAnsi="Arial" w:cs="Arial"/>
          <w:lang w:eastAsia="pl-PL"/>
        </w:rPr>
        <w:t>Rzosińska</w:t>
      </w:r>
      <w:proofErr w:type="spellEnd"/>
      <w:r w:rsidRPr="00984470">
        <w:rPr>
          <w:rFonts w:ascii="Arial" w:eastAsia="Times New Roman" w:hAnsi="Arial" w:cs="Arial"/>
          <w:lang w:eastAsia="pl-PL"/>
        </w:rPr>
        <w:t xml:space="preserve"> – </w:t>
      </w:r>
      <w:r w:rsidRPr="00984470">
        <w:rPr>
          <w:rFonts w:ascii="Arial" w:eastAsia="Times New Roman" w:hAnsi="Arial" w:cs="Arial"/>
          <w:color w:val="000000"/>
          <w:lang w:eastAsia="pl-PL"/>
        </w:rPr>
        <w:t>Dyrektor</w:t>
      </w:r>
      <w:r w:rsidRPr="00984470">
        <w:rPr>
          <w:rFonts w:ascii="Arial" w:eastAsia="Times New Roman" w:hAnsi="Arial" w:cs="Arial"/>
          <w:lang w:eastAsia="pl-PL"/>
        </w:rPr>
        <w:t xml:space="preserve"> Departamentu Urbanistyki,</w:t>
      </w:r>
    </w:p>
    <w:p w14:paraId="2E533CC1" w14:textId="77777777" w:rsidR="00BB08B5" w:rsidRPr="00984470" w:rsidRDefault="00BB08B5" w:rsidP="003E4773">
      <w:pPr>
        <w:pStyle w:val="Akapitzlist"/>
        <w:numPr>
          <w:ilvl w:val="0"/>
          <w:numId w:val="8"/>
        </w:numPr>
        <w:spacing w:after="0" w:line="264" w:lineRule="auto"/>
        <w:ind w:left="0" w:firstLine="284"/>
        <w:rPr>
          <w:rFonts w:ascii="Arial" w:eastAsia="Times New Roman" w:hAnsi="Arial" w:cs="Arial"/>
          <w:lang w:eastAsia="pl-PL"/>
        </w:rPr>
      </w:pPr>
      <w:r w:rsidRPr="00984470">
        <w:rPr>
          <w:rFonts w:ascii="Arial" w:eastAsia="Times New Roman" w:hAnsi="Arial" w:cs="Arial"/>
          <w:lang w:eastAsia="pl-PL"/>
        </w:rPr>
        <w:t xml:space="preserve">Elżbieta Cukrowska – </w:t>
      </w:r>
      <w:r w:rsidRPr="00984470">
        <w:rPr>
          <w:rFonts w:ascii="Arial" w:hAnsi="Arial" w:cs="Arial"/>
        </w:rPr>
        <w:t xml:space="preserve">Zastępca Dyrektora Departamentu Urbanistyki, </w:t>
      </w:r>
    </w:p>
    <w:p w14:paraId="4A4E9313" w14:textId="77777777" w:rsidR="00BB08B5" w:rsidRPr="00984470" w:rsidRDefault="00BB08B5" w:rsidP="003E4773">
      <w:pPr>
        <w:pStyle w:val="Akapitzlist"/>
        <w:numPr>
          <w:ilvl w:val="0"/>
          <w:numId w:val="8"/>
        </w:numPr>
        <w:spacing w:after="0" w:line="264" w:lineRule="auto"/>
        <w:ind w:left="0" w:firstLine="284"/>
        <w:rPr>
          <w:rFonts w:ascii="Arial" w:eastAsia="Times New Roman" w:hAnsi="Arial" w:cs="Arial"/>
          <w:lang w:eastAsia="pl-PL"/>
        </w:rPr>
      </w:pPr>
      <w:r w:rsidRPr="00984470">
        <w:rPr>
          <w:rFonts w:ascii="Arial" w:eastAsia="Times New Roman" w:hAnsi="Arial" w:cs="Arial"/>
          <w:lang w:eastAsia="pl-PL"/>
        </w:rPr>
        <w:t>Krzysztof Czarnomysy –</w:t>
      </w:r>
      <w:r w:rsidRPr="00984470">
        <w:rPr>
          <w:rFonts w:ascii="Arial" w:eastAsia="Times New Roman" w:hAnsi="Arial" w:cs="Arial"/>
          <w:color w:val="000000"/>
          <w:lang w:eastAsia="pl-PL"/>
        </w:rPr>
        <w:t xml:space="preserve"> pracownik </w:t>
      </w:r>
      <w:r w:rsidRPr="00984470">
        <w:rPr>
          <w:rFonts w:ascii="Arial" w:hAnsi="Arial" w:cs="Arial"/>
        </w:rPr>
        <w:t>Departamentu Urbanistyki,</w:t>
      </w:r>
    </w:p>
    <w:p w14:paraId="436D2D5F" w14:textId="77777777" w:rsidR="00BB08B5" w:rsidRPr="00984470" w:rsidRDefault="00BB08B5" w:rsidP="003E4773">
      <w:pPr>
        <w:pStyle w:val="Akapitzlist"/>
        <w:numPr>
          <w:ilvl w:val="0"/>
          <w:numId w:val="8"/>
        </w:numPr>
        <w:spacing w:after="0" w:line="264" w:lineRule="auto"/>
        <w:ind w:left="0" w:firstLine="284"/>
        <w:rPr>
          <w:rFonts w:ascii="Arial" w:eastAsia="Times New Roman" w:hAnsi="Arial" w:cs="Arial"/>
          <w:lang w:eastAsia="pl-PL"/>
        </w:rPr>
      </w:pPr>
      <w:r w:rsidRPr="00984470">
        <w:rPr>
          <w:rFonts w:ascii="Arial" w:eastAsia="Times New Roman" w:hAnsi="Arial" w:cs="Arial"/>
          <w:lang w:eastAsia="pl-PL"/>
        </w:rPr>
        <w:t>Justyna Borowska –</w:t>
      </w:r>
      <w:r w:rsidRPr="00984470">
        <w:rPr>
          <w:rFonts w:ascii="Arial" w:eastAsia="Times New Roman" w:hAnsi="Arial" w:cs="Arial"/>
          <w:color w:val="000000"/>
          <w:lang w:eastAsia="pl-PL"/>
        </w:rPr>
        <w:t xml:space="preserve"> pracownik </w:t>
      </w:r>
      <w:r w:rsidRPr="00984470">
        <w:rPr>
          <w:rFonts w:ascii="Arial" w:hAnsi="Arial" w:cs="Arial"/>
        </w:rPr>
        <w:t>Departamentu Urbanistyki,</w:t>
      </w:r>
    </w:p>
    <w:p w14:paraId="4E727DD0" w14:textId="77777777" w:rsidR="00BB08B5" w:rsidRPr="00984470" w:rsidRDefault="00BB08B5" w:rsidP="003E4773">
      <w:pPr>
        <w:pStyle w:val="Akapitzlist"/>
        <w:numPr>
          <w:ilvl w:val="0"/>
          <w:numId w:val="8"/>
        </w:numPr>
        <w:spacing w:after="0" w:line="264" w:lineRule="auto"/>
        <w:ind w:left="0" w:firstLine="284"/>
        <w:rPr>
          <w:rFonts w:ascii="Arial" w:eastAsia="Times New Roman" w:hAnsi="Arial" w:cs="Arial"/>
          <w:lang w:eastAsia="pl-PL"/>
        </w:rPr>
      </w:pPr>
      <w:r w:rsidRPr="00984470">
        <w:rPr>
          <w:rFonts w:ascii="Arial" w:eastAsia="Times New Roman" w:hAnsi="Arial" w:cs="Arial"/>
          <w:color w:val="000000"/>
          <w:lang w:eastAsia="pl-PL"/>
        </w:rPr>
        <w:t xml:space="preserve">Elżbieta </w:t>
      </w:r>
      <w:proofErr w:type="spellStart"/>
      <w:r w:rsidRPr="00984470">
        <w:rPr>
          <w:rFonts w:ascii="Arial" w:eastAsia="Times New Roman" w:hAnsi="Arial" w:cs="Arial"/>
          <w:color w:val="000000"/>
          <w:lang w:eastAsia="pl-PL"/>
        </w:rPr>
        <w:t>Drożdżal</w:t>
      </w:r>
      <w:proofErr w:type="spellEnd"/>
      <w:r w:rsidRPr="00984470">
        <w:rPr>
          <w:rFonts w:ascii="Arial" w:eastAsia="Times New Roman" w:hAnsi="Arial" w:cs="Arial"/>
          <w:color w:val="000000"/>
          <w:lang w:eastAsia="pl-PL"/>
        </w:rPr>
        <w:t xml:space="preserve"> </w:t>
      </w:r>
      <w:r w:rsidRPr="00984470">
        <w:rPr>
          <w:rFonts w:ascii="Arial" w:eastAsia="Times New Roman" w:hAnsi="Arial" w:cs="Arial"/>
          <w:lang w:eastAsia="pl-PL"/>
        </w:rPr>
        <w:t>–</w:t>
      </w:r>
      <w:r w:rsidRPr="00984470">
        <w:rPr>
          <w:rFonts w:ascii="Arial" w:eastAsia="Times New Roman" w:hAnsi="Arial" w:cs="Arial"/>
          <w:color w:val="000000"/>
          <w:lang w:eastAsia="pl-PL"/>
        </w:rPr>
        <w:t xml:space="preserve"> pracownik </w:t>
      </w:r>
      <w:r w:rsidRPr="00984470">
        <w:rPr>
          <w:rFonts w:ascii="Arial" w:hAnsi="Arial" w:cs="Arial"/>
        </w:rPr>
        <w:t>Departamentu Urbanistyki,</w:t>
      </w:r>
    </w:p>
    <w:p w14:paraId="19516869" w14:textId="77777777" w:rsidR="00BB08B5" w:rsidRPr="00984470" w:rsidRDefault="00BB08B5" w:rsidP="003E4773">
      <w:pPr>
        <w:pStyle w:val="Akapitzlist"/>
        <w:numPr>
          <w:ilvl w:val="0"/>
          <w:numId w:val="8"/>
        </w:numPr>
        <w:spacing w:after="0" w:line="264" w:lineRule="auto"/>
        <w:ind w:left="0" w:firstLine="284"/>
        <w:rPr>
          <w:rFonts w:ascii="Arial" w:eastAsia="Times New Roman" w:hAnsi="Arial" w:cs="Arial"/>
          <w:lang w:eastAsia="pl-PL"/>
        </w:rPr>
      </w:pPr>
      <w:r w:rsidRPr="00984470">
        <w:rPr>
          <w:rFonts w:ascii="Arial" w:eastAsia="Times New Roman" w:hAnsi="Arial" w:cs="Arial"/>
          <w:lang w:eastAsia="pl-PL"/>
        </w:rPr>
        <w:t>Emilia Klima –</w:t>
      </w:r>
      <w:r w:rsidRPr="00984470">
        <w:rPr>
          <w:rFonts w:ascii="Arial" w:eastAsia="Times New Roman" w:hAnsi="Arial" w:cs="Arial"/>
          <w:color w:val="000000"/>
          <w:lang w:eastAsia="pl-PL"/>
        </w:rPr>
        <w:t xml:space="preserve"> pracownik </w:t>
      </w:r>
      <w:r w:rsidRPr="00984470">
        <w:rPr>
          <w:rFonts w:ascii="Arial" w:hAnsi="Arial" w:cs="Arial"/>
        </w:rPr>
        <w:t>Departamentu Urbanistyki,</w:t>
      </w:r>
    </w:p>
    <w:p w14:paraId="631F416F" w14:textId="77777777" w:rsidR="00BB08B5" w:rsidRPr="00984470" w:rsidRDefault="00BB08B5" w:rsidP="003E4773">
      <w:pPr>
        <w:pStyle w:val="Akapitzlist"/>
        <w:numPr>
          <w:ilvl w:val="0"/>
          <w:numId w:val="8"/>
        </w:numPr>
        <w:spacing w:after="0" w:line="264" w:lineRule="auto"/>
        <w:ind w:left="0" w:firstLine="284"/>
        <w:rPr>
          <w:rFonts w:ascii="Arial" w:eastAsia="Times New Roman" w:hAnsi="Arial" w:cs="Arial"/>
          <w:lang w:eastAsia="pl-PL"/>
        </w:rPr>
      </w:pPr>
      <w:r w:rsidRPr="00984470">
        <w:rPr>
          <w:rFonts w:ascii="Arial" w:eastAsia="Times New Roman" w:hAnsi="Arial" w:cs="Arial"/>
          <w:lang w:eastAsia="pl-PL"/>
        </w:rPr>
        <w:t>Michał Kwiatkowski –</w:t>
      </w:r>
      <w:r w:rsidRPr="00984470">
        <w:rPr>
          <w:rFonts w:ascii="Arial" w:eastAsia="Times New Roman" w:hAnsi="Arial" w:cs="Arial"/>
          <w:color w:val="000000"/>
          <w:lang w:eastAsia="pl-PL"/>
        </w:rPr>
        <w:t xml:space="preserve"> pracownik </w:t>
      </w:r>
      <w:r w:rsidRPr="00984470">
        <w:rPr>
          <w:rFonts w:ascii="Arial" w:hAnsi="Arial" w:cs="Arial"/>
        </w:rPr>
        <w:t>Departamentu Urbanistyki,</w:t>
      </w:r>
    </w:p>
    <w:p w14:paraId="411E2F7E" w14:textId="77777777" w:rsidR="00BB08B5" w:rsidRPr="00984470" w:rsidRDefault="00BB08B5" w:rsidP="003E4773">
      <w:pPr>
        <w:pStyle w:val="Akapitzlist"/>
        <w:numPr>
          <w:ilvl w:val="0"/>
          <w:numId w:val="8"/>
        </w:numPr>
        <w:spacing w:after="0" w:line="264" w:lineRule="auto"/>
        <w:ind w:left="0" w:firstLine="284"/>
        <w:rPr>
          <w:rFonts w:ascii="Arial" w:eastAsia="Times New Roman" w:hAnsi="Arial" w:cs="Arial"/>
          <w:lang w:eastAsia="pl-PL"/>
        </w:rPr>
      </w:pPr>
      <w:r w:rsidRPr="00984470">
        <w:rPr>
          <w:rFonts w:ascii="Arial" w:eastAsia="Times New Roman" w:hAnsi="Arial" w:cs="Arial"/>
          <w:lang w:eastAsia="pl-PL"/>
        </w:rPr>
        <w:t>Anna Magnuszewska –</w:t>
      </w:r>
      <w:r w:rsidRPr="00984470">
        <w:rPr>
          <w:rFonts w:ascii="Arial" w:eastAsia="Times New Roman" w:hAnsi="Arial" w:cs="Arial"/>
          <w:color w:val="000000"/>
          <w:lang w:eastAsia="pl-PL"/>
        </w:rPr>
        <w:t xml:space="preserve"> pracownik </w:t>
      </w:r>
      <w:r w:rsidRPr="00984470">
        <w:rPr>
          <w:rFonts w:ascii="Arial" w:hAnsi="Arial" w:cs="Arial"/>
        </w:rPr>
        <w:t>Departamentu Urbanistyki,</w:t>
      </w:r>
    </w:p>
    <w:p w14:paraId="3E10CB64" w14:textId="77777777" w:rsidR="00BB08B5" w:rsidRPr="00984470" w:rsidRDefault="00BB08B5" w:rsidP="003E4773">
      <w:pPr>
        <w:pStyle w:val="Akapitzlist"/>
        <w:numPr>
          <w:ilvl w:val="0"/>
          <w:numId w:val="8"/>
        </w:numPr>
        <w:spacing w:after="120" w:line="264" w:lineRule="auto"/>
        <w:ind w:left="0" w:firstLine="284"/>
        <w:contextualSpacing w:val="0"/>
        <w:rPr>
          <w:rFonts w:ascii="Arial" w:eastAsia="Times New Roman" w:hAnsi="Arial" w:cs="Arial"/>
          <w:lang w:eastAsia="pl-PL"/>
        </w:rPr>
      </w:pPr>
      <w:r w:rsidRPr="00984470">
        <w:rPr>
          <w:rFonts w:ascii="Arial" w:eastAsia="Times New Roman" w:hAnsi="Arial" w:cs="Arial"/>
          <w:lang w:eastAsia="pl-PL"/>
        </w:rPr>
        <w:t xml:space="preserve">Adam </w:t>
      </w:r>
      <w:proofErr w:type="spellStart"/>
      <w:r w:rsidRPr="00984470">
        <w:rPr>
          <w:rFonts w:ascii="Arial" w:eastAsia="Times New Roman" w:hAnsi="Arial" w:cs="Arial"/>
          <w:lang w:eastAsia="pl-PL"/>
        </w:rPr>
        <w:t>Półtorzycki</w:t>
      </w:r>
      <w:proofErr w:type="spellEnd"/>
      <w:r w:rsidRPr="00984470">
        <w:rPr>
          <w:rFonts w:ascii="Arial" w:eastAsia="Times New Roman" w:hAnsi="Arial" w:cs="Arial"/>
          <w:lang w:eastAsia="pl-PL"/>
        </w:rPr>
        <w:t xml:space="preserve"> – </w:t>
      </w:r>
      <w:r w:rsidRPr="00984470">
        <w:rPr>
          <w:rFonts w:ascii="Arial" w:eastAsia="Times New Roman" w:hAnsi="Arial" w:cs="Arial"/>
          <w:color w:val="000000"/>
          <w:lang w:eastAsia="pl-PL"/>
        </w:rPr>
        <w:t xml:space="preserve">pracownik </w:t>
      </w:r>
      <w:r w:rsidRPr="00984470">
        <w:rPr>
          <w:rFonts w:ascii="Arial" w:hAnsi="Arial" w:cs="Arial"/>
        </w:rPr>
        <w:t>Departamentu Urbanistyki,</w:t>
      </w:r>
    </w:p>
    <w:p w14:paraId="25579445" w14:textId="77777777" w:rsidR="00BB08B5" w:rsidRPr="00984470" w:rsidRDefault="00BB08B5" w:rsidP="003E4773">
      <w:pPr>
        <w:pStyle w:val="Akapitzlist"/>
        <w:numPr>
          <w:ilvl w:val="0"/>
          <w:numId w:val="10"/>
        </w:numPr>
        <w:spacing w:before="120" w:after="0" w:line="264" w:lineRule="auto"/>
        <w:ind w:left="1480" w:hanging="357"/>
        <w:rPr>
          <w:rFonts w:ascii="Arial" w:eastAsia="Times New Roman" w:hAnsi="Arial" w:cs="Arial"/>
          <w:lang w:eastAsia="pl-PL"/>
        </w:rPr>
      </w:pPr>
      <w:r w:rsidRPr="00984470">
        <w:rPr>
          <w:rFonts w:ascii="Arial" w:eastAsia="Times New Roman" w:hAnsi="Arial" w:cs="Arial"/>
          <w:lang w:eastAsia="pl-PL"/>
        </w:rPr>
        <w:t>ze strony mieszkańców: 33 osoby.</w:t>
      </w:r>
    </w:p>
    <w:p w14:paraId="2BDFE5D9" w14:textId="77777777" w:rsidR="00BB08B5" w:rsidRPr="00984470" w:rsidRDefault="00BB08B5" w:rsidP="003E4773">
      <w:pPr>
        <w:spacing w:before="120" w:after="0" w:line="264" w:lineRule="auto"/>
        <w:ind w:firstLine="708"/>
        <w:rPr>
          <w:rFonts w:ascii="Arial" w:eastAsia="Times New Roman" w:hAnsi="Arial" w:cs="Arial"/>
          <w:color w:val="000000"/>
          <w:lang w:eastAsia="pl-PL"/>
        </w:rPr>
      </w:pPr>
      <w:r w:rsidRPr="00984470">
        <w:rPr>
          <w:rFonts w:ascii="Arial" w:eastAsia="Times New Roman" w:hAnsi="Arial" w:cs="Arial"/>
          <w:color w:val="000000"/>
          <w:lang w:eastAsia="pl-PL"/>
        </w:rPr>
        <w:t>Następnie projektant planu Krzysztof Czarnomysy przedstawił temat i omówił ustalenia projektu planu ogólnego. Na spotkanie została przygotowana prezentacja dotycząca założeń projektu planu ogólnego miasta Białegostoku.</w:t>
      </w:r>
    </w:p>
    <w:p w14:paraId="478173F3" w14:textId="77777777" w:rsidR="00BB08B5" w:rsidRPr="00984470" w:rsidRDefault="00BB08B5" w:rsidP="003E4773">
      <w:pPr>
        <w:spacing w:after="0" w:line="264" w:lineRule="auto"/>
        <w:ind w:firstLine="708"/>
        <w:rPr>
          <w:rFonts w:ascii="Arial" w:eastAsia="Times New Roman" w:hAnsi="Arial" w:cs="Arial"/>
          <w:lang w:eastAsia="pl-PL"/>
        </w:rPr>
      </w:pPr>
      <w:r w:rsidRPr="00984470">
        <w:rPr>
          <w:rFonts w:ascii="Arial" w:eastAsia="Times New Roman" w:hAnsi="Arial" w:cs="Arial"/>
          <w:color w:val="000000"/>
          <w:lang w:eastAsia="pl-PL"/>
        </w:rPr>
        <w:t>Zastępca Dyrektora</w:t>
      </w:r>
      <w:r w:rsidRPr="00984470">
        <w:rPr>
          <w:rFonts w:ascii="Arial" w:eastAsia="Times New Roman" w:hAnsi="Arial" w:cs="Arial"/>
          <w:lang w:eastAsia="pl-PL"/>
        </w:rPr>
        <w:t xml:space="preserve"> Departamentu Urbanistyki UM wraz z zespołem projektowym udzielili wyjaśnień na zgłoszone przez zainteresowane osoby tematy dotyczące:</w:t>
      </w:r>
    </w:p>
    <w:p w14:paraId="4C49FB02"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możliwości i procedury zmiany planu ogólnego;</w:t>
      </w:r>
    </w:p>
    <w:p w14:paraId="4D2F4B60"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możliwości wprowadzenia ustaleń innych niż w obecnie obowiązującym planie miejscowym w kontekście systemu przyrodniczego miasta na osiedlu Dojlidy Górne;</w:t>
      </w:r>
    </w:p>
    <w:p w14:paraId="2A6B7EF0"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kwestii ochrony przed zby</w:t>
      </w:r>
      <w:r>
        <w:rPr>
          <w:rFonts w:ascii="Arial" w:eastAsia="Times New Roman" w:hAnsi="Arial" w:cs="Arial"/>
          <w:lang w:eastAsia="pl-PL"/>
        </w:rPr>
        <w:t>t intensywną, zdaniem zainteresowanych</w:t>
      </w:r>
      <w:r w:rsidRPr="00984470">
        <w:rPr>
          <w:rFonts w:ascii="Arial" w:eastAsia="Times New Roman" w:hAnsi="Arial" w:cs="Arial"/>
          <w:lang w:eastAsia="pl-PL"/>
        </w:rPr>
        <w:t>, zabudową terenów wokół stawów przy ul. A. Mickiewicza;</w:t>
      </w:r>
    </w:p>
    <w:p w14:paraId="78F18797"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lastRenderedPageBreak/>
        <w:t>wyjaśnienia zasad złagodzenia warunków sytuowania budynków w obszarze zabudowy śródmiejskiej;</w:t>
      </w:r>
    </w:p>
    <w:p w14:paraId="64EB93DB"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powodów ustalenia strefy wielofunkcyjnej z zabudową mieszkaniową wielorodzinną na terenie w rejonie stawu przy ul. A. Mickiewicza, w kontekście przeznaczenia pod zabudowę usługową w obowiązującym planie miejscowym;</w:t>
      </w:r>
    </w:p>
    <w:p w14:paraId="3C9416E5"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 xml:space="preserve">przyczyn znacznego zwiększenia parametrów maksymalnej wysokości zabudowy oraz intensywności zabudowy na działce w rejonie stawu przy ul. A. Mickiewicza w stosunku do budynków istniejących; </w:t>
      </w:r>
    </w:p>
    <w:p w14:paraId="183F1CF8"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 xml:space="preserve">kwestii pokrycia przez miasto ewentualnych kosztów wykonania hydroizolacji istniejących bloków w przypadku powstania nowej zabudowy o większej intensywności w rejonie stawu przy ul. A. Mickiewicza; </w:t>
      </w:r>
    </w:p>
    <w:p w14:paraId="48471E66"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doprecyzowania czy prezentowany projekt planu ogólnego stanowi wersję ostateczną i czy może ulec zmianie na podstawie prowadzonych konsultacji społecznych;</w:t>
      </w:r>
    </w:p>
    <w:p w14:paraId="6B6613C2"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wyjaśnienia w zakresie możliwości uwzględnienia w planie ogólnym, złożonej do Rady Miasta skargi na obowiązujący plan miejscowy, oraz możliwości wyłączania skarżonych części terenu z opracowania planu ogólnego;</w:t>
      </w:r>
    </w:p>
    <w:p w14:paraId="4610D81C"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kwestii określenia w planie ogólnym możliwości dobudowy, nadbudowy i przebudowy budynków;</w:t>
      </w:r>
    </w:p>
    <w:p w14:paraId="0F3F93E6"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powodów przekształcenia kwartału ograniczonego ulicami Gen. J. Bema i Kard. S. Wyszyńskiego z zabudowy jednorodzinnej na zabudowę wielorodzinną;</w:t>
      </w:r>
    </w:p>
    <w:p w14:paraId="15199D59"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analizy dotyczącej oddziaływania budynków wielorodzinnych na sąsiadującą zabudowę jednorodzinną oraz skutków zwiększenia intensywności zabudowy, np. w</w:t>
      </w:r>
      <w:r>
        <w:rPr>
          <w:rFonts w:ascii="Arial" w:eastAsia="Times New Roman" w:hAnsi="Arial" w:cs="Arial"/>
          <w:lang w:eastAsia="pl-PL"/>
        </w:rPr>
        <w:t> </w:t>
      </w:r>
      <w:r w:rsidRPr="00984470">
        <w:rPr>
          <w:rFonts w:ascii="Arial" w:eastAsia="Times New Roman" w:hAnsi="Arial" w:cs="Arial"/>
          <w:lang w:eastAsia="pl-PL"/>
        </w:rPr>
        <w:t xml:space="preserve"> kwestii przepustowości dróg, miejsc postojowych i poziomu wód gruntowych;</w:t>
      </w:r>
    </w:p>
    <w:p w14:paraId="12B61B0E"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wyjaśnienia czy z prywatnych terenów będą wydzielane drogi publiczne;</w:t>
      </w:r>
    </w:p>
    <w:p w14:paraId="6F3892A5"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wyjaśnienia kto może składać uwagi do planu ogólnego, sposobu odpowiedzi na złożone uwagi oraz procedury rozpatrywania uwag;</w:t>
      </w:r>
    </w:p>
    <w:p w14:paraId="685EA45F"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ustaleń w odniesieniu do terenu istniejącego ogródka Jordanowskiego przy ul. A. Mickiewicza;</w:t>
      </w:r>
    </w:p>
    <w:p w14:paraId="11D4C807"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 xml:space="preserve">ustaleń planu ogólnego w zakresie terenów w rejonie Parku Dziekońskiej oraz ochrony istniejącego osiedla Przydworcowe przed uciążliwościami wynikającymi z realizacji nowej zabudowy wielorodzinnej; </w:t>
      </w:r>
    </w:p>
    <w:p w14:paraId="2B0A5D28"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planowanej ulicy w rejonie ul. Św. Rocha;</w:t>
      </w:r>
    </w:p>
    <w:p w14:paraId="47A48C3E"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nieuwzględnienia wniosku dotyczącego wprowadzenia strefy zabudowy jednorodzinnej na gruntach leśnych na osiedlu Jaroszówka w rejonie ul. Uśmiechu;</w:t>
      </w:r>
    </w:p>
    <w:p w14:paraId="0EA4EFA8"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przebudowy ronda w rojnie ulic Kard. S. Wyszyńskiego i Bohaterów Monte Cassino;</w:t>
      </w:r>
    </w:p>
    <w:p w14:paraId="688ABE4B" w14:textId="77777777" w:rsidR="00BB08B5" w:rsidRPr="00984470" w:rsidRDefault="00BB08B5" w:rsidP="003E4773">
      <w:pPr>
        <w:pStyle w:val="Akapitzlist"/>
        <w:numPr>
          <w:ilvl w:val="0"/>
          <w:numId w:val="9"/>
        </w:numPr>
        <w:spacing w:after="0" w:line="264" w:lineRule="auto"/>
        <w:rPr>
          <w:rFonts w:ascii="Arial" w:eastAsia="Times New Roman" w:hAnsi="Arial" w:cs="Arial"/>
          <w:lang w:eastAsia="pl-PL"/>
        </w:rPr>
      </w:pPr>
      <w:r w:rsidRPr="00984470">
        <w:rPr>
          <w:rFonts w:ascii="Arial" w:eastAsia="Times New Roman" w:hAnsi="Arial" w:cs="Arial"/>
          <w:lang w:eastAsia="pl-PL"/>
        </w:rPr>
        <w:t>doprecyzowania czy w strefach wielofunkcyjnych jest możliwe rozróżnienie poszczególnych parametrów w zależności od funkcji.</w:t>
      </w:r>
    </w:p>
    <w:p w14:paraId="2DB34147" w14:textId="77777777" w:rsidR="00BB08B5" w:rsidRPr="00984470" w:rsidRDefault="00BB08B5" w:rsidP="003E4773">
      <w:pPr>
        <w:spacing w:before="120" w:after="0" w:line="264" w:lineRule="auto"/>
        <w:ind w:firstLine="708"/>
        <w:rPr>
          <w:rFonts w:ascii="Arial" w:eastAsia="Times New Roman" w:hAnsi="Arial" w:cs="Arial"/>
          <w:lang w:eastAsia="pl-PL"/>
        </w:rPr>
      </w:pPr>
      <w:r w:rsidRPr="00984470">
        <w:rPr>
          <w:rFonts w:ascii="Arial" w:eastAsia="Times New Roman" w:hAnsi="Arial" w:cs="Arial"/>
          <w:lang w:eastAsia="pl-PL"/>
        </w:rPr>
        <w:t>Podczas spotkania otwartego osoby zainteresowane nie złożyły uwag do projektu planu</w:t>
      </w:r>
      <w:r>
        <w:rPr>
          <w:rFonts w:ascii="Arial" w:eastAsia="Times New Roman" w:hAnsi="Arial" w:cs="Arial"/>
          <w:lang w:eastAsia="pl-PL"/>
        </w:rPr>
        <w:t xml:space="preserve"> ogólnego</w:t>
      </w:r>
      <w:r w:rsidRPr="00984470">
        <w:rPr>
          <w:rFonts w:ascii="Arial" w:eastAsia="Times New Roman" w:hAnsi="Arial" w:cs="Arial"/>
          <w:lang w:eastAsia="pl-PL"/>
        </w:rPr>
        <w:t xml:space="preserve"> oraz do prognozy oddziaływania na środowisko.</w:t>
      </w:r>
    </w:p>
    <w:p w14:paraId="50DC0833" w14:textId="77777777" w:rsidR="00BB08B5" w:rsidRPr="00984470" w:rsidRDefault="00BB08B5" w:rsidP="003E4773">
      <w:pPr>
        <w:spacing w:before="120" w:after="0" w:line="264" w:lineRule="auto"/>
        <w:ind w:firstLine="708"/>
        <w:rPr>
          <w:rFonts w:ascii="Arial" w:eastAsia="Times New Roman" w:hAnsi="Arial" w:cs="Arial"/>
          <w:lang w:eastAsia="pl-PL"/>
        </w:rPr>
      </w:pPr>
      <w:r w:rsidRPr="00984470">
        <w:rPr>
          <w:rFonts w:ascii="Arial" w:eastAsia="Times New Roman" w:hAnsi="Arial" w:cs="Arial"/>
          <w:color w:val="000000"/>
          <w:lang w:eastAsia="pl-PL"/>
        </w:rPr>
        <w:t>Spotkanie trwało ok. 2 godz.</w:t>
      </w:r>
    </w:p>
    <w:p w14:paraId="24336A57" w14:textId="77777777" w:rsidR="00BB08B5" w:rsidRPr="00984470" w:rsidRDefault="00BB08B5" w:rsidP="003E4773">
      <w:pPr>
        <w:spacing w:before="120" w:after="0" w:line="264" w:lineRule="auto"/>
        <w:ind w:firstLine="708"/>
        <w:rPr>
          <w:rFonts w:ascii="Arial" w:eastAsia="Times New Roman" w:hAnsi="Arial" w:cs="Arial"/>
          <w:lang w:eastAsia="pl-PL"/>
        </w:rPr>
      </w:pPr>
      <w:r w:rsidRPr="00984470">
        <w:rPr>
          <w:rFonts w:ascii="Arial" w:eastAsia="Times New Roman" w:hAnsi="Arial" w:cs="Arial"/>
          <w:color w:val="000000"/>
          <w:lang w:eastAsia="pl-PL"/>
        </w:rPr>
        <w:t>Protokół zawiera 2 strony.</w:t>
      </w:r>
    </w:p>
    <w:p w14:paraId="63834EF7" w14:textId="77777777" w:rsidR="00BB08B5" w:rsidRDefault="00BB08B5" w:rsidP="003E4773">
      <w:pPr>
        <w:spacing w:after="0" w:line="264" w:lineRule="auto"/>
        <w:rPr>
          <w:rFonts w:ascii="Arial" w:eastAsia="Times New Roman" w:hAnsi="Arial" w:cs="Arial"/>
          <w:lang w:eastAsia="pl-PL"/>
        </w:rPr>
      </w:pPr>
    </w:p>
    <w:p w14:paraId="0A262F9D" w14:textId="5F488A19" w:rsidR="00BB08B5" w:rsidRPr="00A1580F" w:rsidRDefault="00CA313F" w:rsidP="003E4773">
      <w:pPr>
        <w:spacing w:after="0" w:line="240" w:lineRule="auto"/>
        <w:rPr>
          <w:rFonts w:ascii="Arial" w:hAnsi="Arial" w:cs="Arial"/>
        </w:rPr>
      </w:pPr>
      <w:r w:rsidRPr="00A1580F">
        <w:rPr>
          <w:rFonts w:ascii="Arial" w:hAnsi="Arial" w:cs="Arial"/>
        </w:rPr>
        <w:t>INSPEKTOR</w:t>
      </w:r>
    </w:p>
    <w:p w14:paraId="7CE6DCC9" w14:textId="3BC6DE41" w:rsidR="00CA313F" w:rsidRPr="00A1580F" w:rsidRDefault="00CA313F" w:rsidP="003E4773">
      <w:pPr>
        <w:spacing w:after="0" w:line="240" w:lineRule="auto"/>
        <w:rPr>
          <w:rFonts w:ascii="Arial" w:hAnsi="Arial" w:cs="Arial"/>
        </w:rPr>
      </w:pPr>
      <w:r w:rsidRPr="00A1580F">
        <w:rPr>
          <w:rFonts w:ascii="Arial" w:hAnsi="Arial" w:cs="Arial"/>
        </w:rPr>
        <w:t>Anna Magnuszewska</w:t>
      </w:r>
    </w:p>
    <w:p w14:paraId="38289A90" w14:textId="0ECCFDE4" w:rsidR="00CA313F" w:rsidRDefault="00BB08B5" w:rsidP="003E4773">
      <w:pPr>
        <w:spacing w:line="300" w:lineRule="auto"/>
        <w:rPr>
          <w:rFonts w:ascii="Arial" w:hAnsi="Arial" w:cs="Arial"/>
          <w:i/>
          <w:sz w:val="20"/>
          <w:szCs w:val="20"/>
        </w:rPr>
      </w:pPr>
      <w:r w:rsidRPr="006A0CF6">
        <w:rPr>
          <w:rFonts w:ascii="Arial" w:hAnsi="Arial" w:cs="Arial"/>
          <w:sz w:val="20"/>
          <w:szCs w:val="20"/>
        </w:rPr>
        <w:t>(podpis osoby sporządzającej protokół)</w:t>
      </w:r>
    </w:p>
    <w:p w14:paraId="799DEC4F" w14:textId="77777777" w:rsidR="00CA313F" w:rsidRPr="008768F3" w:rsidRDefault="00CA313F" w:rsidP="003E4773">
      <w:pPr>
        <w:spacing w:after="0" w:line="240" w:lineRule="auto"/>
        <w:rPr>
          <w:rFonts w:ascii="Arial" w:hAnsi="Arial" w:cs="Arial"/>
        </w:rPr>
      </w:pPr>
      <w:r w:rsidRPr="008768F3">
        <w:rPr>
          <w:rFonts w:ascii="Arial" w:hAnsi="Arial" w:cs="Arial"/>
        </w:rPr>
        <w:t>ZASTĘPCA PREZYDENTA MIASTA</w:t>
      </w:r>
    </w:p>
    <w:p w14:paraId="3DFF548C" w14:textId="3D95DA6E" w:rsidR="00CA313F" w:rsidRPr="00CA313F" w:rsidRDefault="00CA313F" w:rsidP="003E4773">
      <w:pPr>
        <w:spacing w:after="0" w:line="240" w:lineRule="auto"/>
        <w:rPr>
          <w:rFonts w:ascii="Arial" w:eastAsia="Times New Roman" w:hAnsi="Arial" w:cs="Arial"/>
          <w:lang w:eastAsia="pl-PL"/>
        </w:rPr>
      </w:pPr>
      <w:r w:rsidRPr="008768F3">
        <w:rPr>
          <w:rFonts w:ascii="Arial" w:hAnsi="Arial" w:cs="Arial"/>
        </w:rPr>
        <w:t>Rafał Rudnicki</w:t>
      </w:r>
    </w:p>
    <w:p w14:paraId="1B7EA379" w14:textId="7D226639" w:rsidR="00BB08B5" w:rsidRDefault="00BB08B5" w:rsidP="003E4773">
      <w:pPr>
        <w:spacing w:line="300" w:lineRule="auto"/>
        <w:rPr>
          <w:rFonts w:ascii="Arial" w:hAnsi="Arial" w:cs="Arial"/>
          <w:sz w:val="20"/>
          <w:szCs w:val="20"/>
        </w:rPr>
        <w:sectPr w:rsidR="00BB08B5" w:rsidSect="00223E74">
          <w:footerReference w:type="default" r:id="rId15"/>
          <w:pgSz w:w="11906" w:h="16838"/>
          <w:pgMar w:top="1134" w:right="1418" w:bottom="1276" w:left="1418" w:header="709" w:footer="709" w:gutter="0"/>
          <w:pgNumType w:start="1"/>
          <w:cols w:space="708"/>
          <w:docGrid w:linePitch="360"/>
        </w:sectPr>
      </w:pPr>
      <w:r w:rsidRPr="006A0CF6">
        <w:rPr>
          <w:rFonts w:ascii="Arial" w:hAnsi="Arial" w:cs="Arial"/>
          <w:sz w:val="20"/>
          <w:szCs w:val="20"/>
        </w:rPr>
        <w:t>(podpis prezydenta miasta)</w:t>
      </w:r>
    </w:p>
    <w:p w14:paraId="53C6FEC3" w14:textId="77777777" w:rsidR="00CA313F" w:rsidRPr="00641668" w:rsidRDefault="00CA313F" w:rsidP="003E4773">
      <w:pPr>
        <w:spacing w:after="0" w:line="240" w:lineRule="auto"/>
        <w:rPr>
          <w:rFonts w:ascii="Arial" w:hAnsi="Arial" w:cs="Arial"/>
        </w:rPr>
      </w:pPr>
      <w:r>
        <w:rPr>
          <w:rFonts w:ascii="Arial" w:hAnsi="Arial" w:cs="Arial"/>
        </w:rPr>
        <w:lastRenderedPageBreak/>
        <w:t>ZASTĘPCA PREZYDENTA MIASTA</w:t>
      </w:r>
    </w:p>
    <w:p w14:paraId="14286E1D" w14:textId="77777777" w:rsidR="00CA313F" w:rsidRPr="00641668" w:rsidRDefault="00CA313F" w:rsidP="003E4773">
      <w:pPr>
        <w:spacing w:after="0" w:line="240" w:lineRule="auto"/>
        <w:rPr>
          <w:rFonts w:ascii="Arial" w:hAnsi="Arial" w:cs="Arial"/>
        </w:rPr>
      </w:pPr>
      <w:r w:rsidRPr="00641668">
        <w:rPr>
          <w:rFonts w:ascii="Arial" w:hAnsi="Arial" w:cs="Arial"/>
        </w:rPr>
        <w:t>BIAŁEGOSTOKU</w:t>
      </w:r>
    </w:p>
    <w:p w14:paraId="6E14F7E5" w14:textId="77777777" w:rsidR="00CA313F" w:rsidRPr="00120AB8" w:rsidRDefault="00CA313F" w:rsidP="003E4773">
      <w:pPr>
        <w:spacing w:after="0" w:line="240" w:lineRule="auto"/>
        <w:rPr>
          <w:rFonts w:ascii="Arial" w:hAnsi="Arial" w:cs="Arial"/>
        </w:rPr>
      </w:pPr>
      <w:r w:rsidRPr="00641668">
        <w:rPr>
          <w:rFonts w:ascii="Arial" w:hAnsi="Arial" w:cs="Arial"/>
        </w:rPr>
        <w:t>ul. Słonimska 1, 15-950 Białystok</w:t>
      </w:r>
    </w:p>
    <w:p w14:paraId="4534FCA4" w14:textId="77777777" w:rsidR="00BB08B5" w:rsidRDefault="00BB08B5" w:rsidP="003E4773">
      <w:pPr>
        <w:spacing w:after="0" w:line="240" w:lineRule="auto"/>
        <w:rPr>
          <w:rFonts w:ascii="Arial" w:eastAsia="Times New Roman" w:hAnsi="Arial" w:cs="Arial"/>
          <w:lang w:eastAsia="pl-PL"/>
        </w:rPr>
      </w:pPr>
    </w:p>
    <w:p w14:paraId="1CCCF4D9" w14:textId="77777777" w:rsidR="00BB08B5" w:rsidRPr="00B35BA0" w:rsidRDefault="00BB08B5" w:rsidP="003E4773">
      <w:pPr>
        <w:spacing w:after="0" w:line="240" w:lineRule="auto"/>
        <w:rPr>
          <w:rFonts w:ascii="Arial" w:eastAsia="Times New Roman" w:hAnsi="Arial" w:cs="Arial"/>
          <w:lang w:eastAsia="pl-PL"/>
        </w:rPr>
      </w:pPr>
      <w:r w:rsidRPr="00B35BA0">
        <w:rPr>
          <w:rFonts w:ascii="Arial" w:eastAsia="Times New Roman" w:hAnsi="Arial" w:cs="Arial"/>
          <w:lang w:eastAsia="pl-PL"/>
        </w:rPr>
        <w:t>URB-III.6720.1.55.2025</w:t>
      </w:r>
    </w:p>
    <w:p w14:paraId="4A473992" w14:textId="77777777" w:rsidR="003E4773" w:rsidRDefault="003E4773" w:rsidP="003E4773">
      <w:pPr>
        <w:spacing w:after="0" w:line="300" w:lineRule="auto"/>
        <w:rPr>
          <w:rFonts w:ascii="Arial" w:eastAsia="Times New Roman" w:hAnsi="Arial" w:cs="Arial"/>
          <w:b/>
          <w:color w:val="000000"/>
          <w:sz w:val="24"/>
          <w:szCs w:val="24"/>
          <w:lang w:eastAsia="pl-PL"/>
        </w:rPr>
      </w:pPr>
    </w:p>
    <w:p w14:paraId="7DD9F76E" w14:textId="1C7EDF3F" w:rsidR="00BB08B5" w:rsidRPr="00B35BA0" w:rsidRDefault="00BB08B5" w:rsidP="003E4773">
      <w:pPr>
        <w:spacing w:after="0" w:line="300" w:lineRule="auto"/>
        <w:rPr>
          <w:rFonts w:ascii="Arial" w:eastAsia="Times New Roman" w:hAnsi="Arial" w:cs="Arial"/>
          <w:b/>
          <w:sz w:val="24"/>
          <w:szCs w:val="24"/>
          <w:lang w:eastAsia="pl-PL"/>
        </w:rPr>
      </w:pPr>
      <w:r w:rsidRPr="00B35BA0">
        <w:rPr>
          <w:rFonts w:ascii="Arial" w:eastAsia="Times New Roman" w:hAnsi="Arial" w:cs="Arial"/>
          <w:b/>
          <w:color w:val="000000"/>
          <w:sz w:val="24"/>
          <w:szCs w:val="24"/>
          <w:lang w:eastAsia="pl-PL"/>
        </w:rPr>
        <w:t>PROTOKÓŁ</w:t>
      </w:r>
    </w:p>
    <w:p w14:paraId="2DF6258E" w14:textId="77777777" w:rsidR="00BB08B5" w:rsidRDefault="00BB08B5" w:rsidP="003E4773">
      <w:pPr>
        <w:spacing w:after="0" w:line="300" w:lineRule="auto"/>
        <w:rPr>
          <w:rFonts w:ascii="Arial" w:eastAsia="Times New Roman" w:hAnsi="Arial" w:cs="Arial"/>
          <w:b/>
          <w:color w:val="000000"/>
          <w:sz w:val="24"/>
          <w:szCs w:val="24"/>
          <w:lang w:eastAsia="pl-PL"/>
        </w:rPr>
      </w:pPr>
      <w:r w:rsidRPr="00B35BA0">
        <w:rPr>
          <w:rFonts w:ascii="Arial" w:eastAsia="Times New Roman" w:hAnsi="Arial" w:cs="Arial"/>
          <w:b/>
          <w:color w:val="000000"/>
          <w:sz w:val="24"/>
          <w:szCs w:val="24"/>
          <w:lang w:eastAsia="pl-PL"/>
        </w:rPr>
        <w:t>z dyżuru projektanta w ramach konsultacji społecznych dotyczących projektu planu ogólnego miasta Białegostoku</w:t>
      </w:r>
    </w:p>
    <w:p w14:paraId="570B9652" w14:textId="77777777" w:rsidR="00BB08B5" w:rsidRPr="00FB0955" w:rsidRDefault="00BB08B5" w:rsidP="003E4773">
      <w:pPr>
        <w:spacing w:after="0" w:line="300" w:lineRule="auto"/>
        <w:rPr>
          <w:rFonts w:ascii="Arial" w:eastAsia="Times New Roman" w:hAnsi="Arial" w:cs="Arial"/>
          <w:b/>
          <w:szCs w:val="24"/>
          <w:lang w:eastAsia="pl-PL"/>
        </w:rPr>
      </w:pPr>
    </w:p>
    <w:p w14:paraId="7292AA8B" w14:textId="77777777" w:rsidR="00BB08B5" w:rsidRPr="00B35BA0" w:rsidRDefault="00BB08B5" w:rsidP="003E4773">
      <w:pPr>
        <w:spacing w:before="120" w:after="0" w:line="264" w:lineRule="auto"/>
        <w:ind w:firstLine="708"/>
        <w:rPr>
          <w:rFonts w:ascii="Arial" w:eastAsia="Times New Roman" w:hAnsi="Arial" w:cs="Arial"/>
          <w:color w:val="000000"/>
          <w:lang w:eastAsia="pl-PL"/>
        </w:rPr>
      </w:pPr>
      <w:r w:rsidRPr="00B35BA0">
        <w:rPr>
          <w:rFonts w:ascii="Arial" w:eastAsia="Times New Roman" w:hAnsi="Arial" w:cs="Arial"/>
          <w:color w:val="000000"/>
          <w:lang w:eastAsia="pl-PL"/>
        </w:rPr>
        <w:t xml:space="preserve">W ramach prowadzonych konsultacji społecznych w dniu 28 maja 2026 r. w godz. </w:t>
      </w:r>
      <w:r>
        <w:rPr>
          <w:rFonts w:ascii="Arial" w:eastAsia="Times New Roman" w:hAnsi="Arial" w:cs="Arial"/>
          <w:color w:val="000000"/>
          <w:lang w:eastAsia="pl-PL"/>
        </w:rPr>
        <w:t>15.30</w:t>
      </w:r>
      <w:r w:rsidRPr="00B35BA0">
        <w:rPr>
          <w:rFonts w:ascii="Arial" w:eastAsia="Times New Roman" w:hAnsi="Arial" w:cs="Arial"/>
          <w:color w:val="000000"/>
          <w:lang w:eastAsia="pl-PL"/>
        </w:rPr>
        <w:t>-17.30 zorganizowano dyżur projektanta (w rozumieniu art. 8i ust. 1 pkt 5 ustawy z dnia 27 marca 2003 r. o planowaniu i zagospodarowaniu przestrzennym</w:t>
      </w:r>
      <w:r>
        <w:rPr>
          <w:rFonts w:ascii="Arial" w:eastAsia="Times New Roman" w:hAnsi="Arial" w:cs="Arial"/>
          <w:color w:val="000000"/>
          <w:lang w:eastAsia="pl-PL"/>
        </w:rPr>
        <w:t xml:space="preserve"> </w:t>
      </w:r>
      <w:r>
        <w:rPr>
          <w:rFonts w:ascii="Arial" w:hAnsi="Arial" w:cs="Arial"/>
        </w:rPr>
        <w:t>(Dz. U. z 2026 r. poz. 538</w:t>
      </w:r>
      <w:r w:rsidRPr="00AA6235">
        <w:rPr>
          <w:rFonts w:ascii="Arial" w:hAnsi="Arial" w:cs="Arial"/>
        </w:rPr>
        <w:t>)</w:t>
      </w:r>
      <w:r w:rsidRPr="00B35BA0">
        <w:rPr>
          <w:rFonts w:ascii="Arial" w:eastAsia="Times New Roman" w:hAnsi="Arial" w:cs="Arial"/>
          <w:color w:val="000000"/>
          <w:lang w:eastAsia="pl-PL"/>
        </w:rPr>
        <w:t>).</w:t>
      </w:r>
    </w:p>
    <w:p w14:paraId="7FA57FC4" w14:textId="77777777" w:rsidR="00BB08B5" w:rsidRPr="00B35BA0" w:rsidRDefault="00BB08B5" w:rsidP="003E4773">
      <w:pPr>
        <w:spacing w:before="120" w:after="0" w:line="264" w:lineRule="auto"/>
        <w:ind w:firstLine="708"/>
        <w:rPr>
          <w:rFonts w:ascii="Arial" w:eastAsia="Times New Roman" w:hAnsi="Arial" w:cs="Arial"/>
          <w:color w:val="000000"/>
          <w:lang w:eastAsia="pl-PL"/>
        </w:rPr>
      </w:pPr>
      <w:r w:rsidRPr="00B35BA0">
        <w:rPr>
          <w:rFonts w:ascii="Arial" w:eastAsia="Times New Roman" w:hAnsi="Arial" w:cs="Arial"/>
          <w:color w:val="000000"/>
          <w:lang w:eastAsia="pl-PL"/>
        </w:rPr>
        <w:t xml:space="preserve">Miejscem dyżuru była sala nr 204 (II piętro) w siedzibie Departamentu Urbanistyki przy ul. dr I. </w:t>
      </w:r>
      <w:proofErr w:type="spellStart"/>
      <w:r w:rsidRPr="00B35BA0">
        <w:rPr>
          <w:rFonts w:ascii="Arial" w:eastAsia="Times New Roman" w:hAnsi="Arial" w:cs="Arial"/>
          <w:color w:val="000000"/>
          <w:lang w:eastAsia="pl-PL"/>
        </w:rPr>
        <w:t>Białówny</w:t>
      </w:r>
      <w:proofErr w:type="spellEnd"/>
      <w:r w:rsidRPr="00B35BA0">
        <w:rPr>
          <w:rFonts w:ascii="Arial" w:eastAsia="Times New Roman" w:hAnsi="Arial" w:cs="Arial"/>
          <w:color w:val="000000"/>
          <w:lang w:eastAsia="pl-PL"/>
        </w:rPr>
        <w:t xml:space="preserve"> 11, która spełnia wymagania art. 8e ust. 4 pkt 1 oraz art. 8h ust. 3 pkt 2 </w:t>
      </w:r>
      <w:r>
        <w:rPr>
          <w:rFonts w:ascii="Arial" w:eastAsia="Times New Roman" w:hAnsi="Arial" w:cs="Arial"/>
          <w:color w:val="000000"/>
          <w:lang w:eastAsia="pl-PL"/>
        </w:rPr>
        <w:t>ww. </w:t>
      </w:r>
      <w:r w:rsidRPr="00B35BA0">
        <w:rPr>
          <w:rFonts w:ascii="Arial" w:eastAsia="Times New Roman" w:hAnsi="Arial" w:cs="Arial"/>
          <w:color w:val="000000"/>
          <w:lang w:eastAsia="pl-PL"/>
        </w:rPr>
        <w:t>ustawy. Ze względu na oczekującą liczbę osób zainteresowanych wyjaśnieniem r</w:t>
      </w:r>
      <w:r>
        <w:rPr>
          <w:rFonts w:ascii="Arial" w:eastAsia="Times New Roman" w:hAnsi="Arial" w:cs="Arial"/>
          <w:color w:val="000000"/>
          <w:lang w:eastAsia="pl-PL"/>
        </w:rPr>
        <w:t>ozwiązań zawartych w projekcie p</w:t>
      </w:r>
      <w:r w:rsidRPr="00B35BA0">
        <w:rPr>
          <w:rFonts w:ascii="Arial" w:eastAsia="Times New Roman" w:hAnsi="Arial" w:cs="Arial"/>
          <w:color w:val="000000"/>
          <w:lang w:eastAsia="pl-PL"/>
        </w:rPr>
        <w:t>lanu ogólnego do rozmów przystosowano drugą salę zapewniającą powyższe wymagania.</w:t>
      </w:r>
    </w:p>
    <w:p w14:paraId="0B238A5A" w14:textId="77777777" w:rsidR="00BB08B5" w:rsidRPr="00B35BA0" w:rsidRDefault="00BB08B5" w:rsidP="003E4773">
      <w:pPr>
        <w:spacing w:before="120" w:after="0" w:line="264" w:lineRule="auto"/>
        <w:ind w:firstLine="708"/>
        <w:rPr>
          <w:rFonts w:ascii="Arial" w:eastAsia="Times New Roman" w:hAnsi="Arial" w:cs="Arial"/>
          <w:color w:val="000000"/>
          <w:lang w:eastAsia="pl-PL"/>
        </w:rPr>
      </w:pPr>
      <w:r w:rsidRPr="00B35BA0">
        <w:rPr>
          <w:rFonts w:ascii="Arial" w:eastAsia="Times New Roman" w:hAnsi="Arial" w:cs="Arial"/>
          <w:color w:val="000000"/>
          <w:lang w:eastAsia="pl-PL"/>
        </w:rPr>
        <w:t xml:space="preserve">Dyżur prowadziła Zastępca Dyrektora Departamentu Urbanistyki </w:t>
      </w:r>
      <w:r>
        <w:rPr>
          <w:rFonts w:ascii="Arial" w:eastAsia="Times New Roman" w:hAnsi="Arial" w:cs="Arial"/>
          <w:color w:val="000000"/>
          <w:lang w:eastAsia="pl-PL"/>
        </w:rPr>
        <w:t>–</w:t>
      </w:r>
      <w:r w:rsidRPr="00B35BA0">
        <w:rPr>
          <w:rFonts w:ascii="Arial" w:eastAsia="Times New Roman" w:hAnsi="Arial" w:cs="Arial"/>
          <w:color w:val="000000"/>
          <w:lang w:eastAsia="pl-PL"/>
        </w:rPr>
        <w:t xml:space="preserve"> Elżbieta Cukrowska wraz członkami zespołu projektu planu ogólnego miasta Białegostoku: </w:t>
      </w:r>
    </w:p>
    <w:p w14:paraId="6D7F53D1" w14:textId="77777777" w:rsidR="00BB08B5" w:rsidRPr="00B35BA0" w:rsidRDefault="00BB08B5" w:rsidP="003E4773">
      <w:pPr>
        <w:pStyle w:val="Akapitzlist"/>
        <w:numPr>
          <w:ilvl w:val="0"/>
          <w:numId w:val="8"/>
        </w:numPr>
        <w:spacing w:after="0" w:line="264" w:lineRule="auto"/>
        <w:ind w:left="0" w:firstLine="284"/>
        <w:rPr>
          <w:rFonts w:ascii="Arial" w:eastAsia="Times New Roman" w:hAnsi="Arial" w:cs="Arial"/>
          <w:lang w:eastAsia="pl-PL"/>
        </w:rPr>
      </w:pPr>
      <w:r w:rsidRPr="00B35BA0">
        <w:rPr>
          <w:rFonts w:ascii="Arial" w:eastAsia="Times New Roman" w:hAnsi="Arial" w:cs="Arial"/>
          <w:lang w:eastAsia="pl-PL"/>
        </w:rPr>
        <w:t>Krzysztof Czarnomysy</w:t>
      </w:r>
      <w:r w:rsidRPr="00B35BA0">
        <w:rPr>
          <w:rFonts w:ascii="Arial" w:hAnsi="Arial" w:cs="Arial"/>
        </w:rPr>
        <w:t>,</w:t>
      </w:r>
    </w:p>
    <w:p w14:paraId="48BF70D0" w14:textId="77777777" w:rsidR="00BB08B5" w:rsidRPr="00B35BA0" w:rsidRDefault="00BB08B5" w:rsidP="003E4773">
      <w:pPr>
        <w:pStyle w:val="Akapitzlist"/>
        <w:numPr>
          <w:ilvl w:val="0"/>
          <w:numId w:val="8"/>
        </w:numPr>
        <w:spacing w:after="0" w:line="264" w:lineRule="auto"/>
        <w:ind w:left="0" w:firstLine="284"/>
        <w:rPr>
          <w:rFonts w:ascii="Arial" w:eastAsia="Times New Roman" w:hAnsi="Arial" w:cs="Arial"/>
          <w:lang w:eastAsia="pl-PL"/>
        </w:rPr>
      </w:pPr>
      <w:r w:rsidRPr="00B35BA0">
        <w:rPr>
          <w:rFonts w:ascii="Arial" w:eastAsia="Times New Roman" w:hAnsi="Arial" w:cs="Arial"/>
          <w:lang w:eastAsia="pl-PL"/>
        </w:rPr>
        <w:t>Justyna Borowska</w:t>
      </w:r>
      <w:r w:rsidRPr="00B35BA0">
        <w:rPr>
          <w:rFonts w:ascii="Arial" w:hAnsi="Arial" w:cs="Arial"/>
        </w:rPr>
        <w:t>,</w:t>
      </w:r>
    </w:p>
    <w:p w14:paraId="7357A703" w14:textId="77777777" w:rsidR="00BB08B5" w:rsidRPr="00B35BA0" w:rsidRDefault="00BB08B5" w:rsidP="003E4773">
      <w:pPr>
        <w:pStyle w:val="Akapitzlist"/>
        <w:numPr>
          <w:ilvl w:val="0"/>
          <w:numId w:val="8"/>
        </w:numPr>
        <w:spacing w:after="0" w:line="264" w:lineRule="auto"/>
        <w:ind w:left="0" w:firstLine="284"/>
        <w:rPr>
          <w:rFonts w:ascii="Arial" w:eastAsia="Times New Roman" w:hAnsi="Arial" w:cs="Arial"/>
          <w:lang w:eastAsia="pl-PL"/>
        </w:rPr>
      </w:pPr>
      <w:r w:rsidRPr="00B35BA0">
        <w:rPr>
          <w:rFonts w:ascii="Arial" w:eastAsia="Times New Roman" w:hAnsi="Arial" w:cs="Arial"/>
          <w:color w:val="000000"/>
          <w:lang w:eastAsia="pl-PL"/>
        </w:rPr>
        <w:t xml:space="preserve">Elżbieta </w:t>
      </w:r>
      <w:proofErr w:type="spellStart"/>
      <w:r w:rsidRPr="00B35BA0">
        <w:rPr>
          <w:rFonts w:ascii="Arial" w:eastAsia="Times New Roman" w:hAnsi="Arial" w:cs="Arial"/>
          <w:color w:val="000000"/>
          <w:lang w:eastAsia="pl-PL"/>
        </w:rPr>
        <w:t>Drożdżal</w:t>
      </w:r>
      <w:proofErr w:type="spellEnd"/>
      <w:r w:rsidRPr="00B35BA0">
        <w:rPr>
          <w:rFonts w:ascii="Arial" w:hAnsi="Arial" w:cs="Arial"/>
        </w:rPr>
        <w:t>,</w:t>
      </w:r>
    </w:p>
    <w:p w14:paraId="04AF1AED" w14:textId="77777777" w:rsidR="00BB08B5" w:rsidRPr="00B35BA0" w:rsidRDefault="00BB08B5" w:rsidP="003E4773">
      <w:pPr>
        <w:pStyle w:val="Akapitzlist"/>
        <w:numPr>
          <w:ilvl w:val="0"/>
          <w:numId w:val="8"/>
        </w:numPr>
        <w:spacing w:after="0" w:line="264" w:lineRule="auto"/>
        <w:ind w:left="0" w:firstLine="284"/>
        <w:rPr>
          <w:rFonts w:ascii="Arial" w:eastAsia="Times New Roman" w:hAnsi="Arial" w:cs="Arial"/>
          <w:lang w:eastAsia="pl-PL"/>
        </w:rPr>
      </w:pPr>
      <w:r w:rsidRPr="00B35BA0">
        <w:rPr>
          <w:rFonts w:ascii="Arial" w:eastAsia="Times New Roman" w:hAnsi="Arial" w:cs="Arial"/>
          <w:lang w:eastAsia="pl-PL"/>
        </w:rPr>
        <w:t>Emilia Klima</w:t>
      </w:r>
      <w:r w:rsidRPr="00B35BA0">
        <w:rPr>
          <w:rFonts w:ascii="Arial" w:hAnsi="Arial" w:cs="Arial"/>
        </w:rPr>
        <w:t>,</w:t>
      </w:r>
    </w:p>
    <w:p w14:paraId="4CA89AE3" w14:textId="77777777" w:rsidR="00BB08B5" w:rsidRPr="00B35BA0" w:rsidRDefault="00BB08B5" w:rsidP="003E4773">
      <w:pPr>
        <w:pStyle w:val="Akapitzlist"/>
        <w:numPr>
          <w:ilvl w:val="0"/>
          <w:numId w:val="8"/>
        </w:numPr>
        <w:spacing w:after="0" w:line="264" w:lineRule="auto"/>
        <w:ind w:left="0" w:firstLine="284"/>
        <w:rPr>
          <w:rFonts w:ascii="Arial" w:eastAsia="Times New Roman" w:hAnsi="Arial" w:cs="Arial"/>
          <w:lang w:eastAsia="pl-PL"/>
        </w:rPr>
      </w:pPr>
      <w:r w:rsidRPr="00B35BA0">
        <w:rPr>
          <w:rFonts w:ascii="Arial" w:eastAsia="Times New Roman" w:hAnsi="Arial" w:cs="Arial"/>
          <w:lang w:eastAsia="pl-PL"/>
        </w:rPr>
        <w:t xml:space="preserve">Adam </w:t>
      </w:r>
      <w:proofErr w:type="spellStart"/>
      <w:r w:rsidRPr="00B35BA0">
        <w:rPr>
          <w:rFonts w:ascii="Arial" w:eastAsia="Times New Roman" w:hAnsi="Arial" w:cs="Arial"/>
          <w:lang w:eastAsia="pl-PL"/>
        </w:rPr>
        <w:t>Półtorzycki</w:t>
      </w:r>
      <w:proofErr w:type="spellEnd"/>
      <w:r w:rsidRPr="00B35BA0">
        <w:rPr>
          <w:rFonts w:ascii="Arial" w:hAnsi="Arial" w:cs="Arial"/>
        </w:rPr>
        <w:t>.</w:t>
      </w:r>
    </w:p>
    <w:p w14:paraId="7B4AD76B" w14:textId="77777777" w:rsidR="00BB08B5" w:rsidRPr="00B35BA0" w:rsidRDefault="00BB08B5" w:rsidP="003E4773">
      <w:pPr>
        <w:spacing w:before="120" w:after="0" w:line="264" w:lineRule="auto"/>
        <w:ind w:firstLine="708"/>
        <w:rPr>
          <w:rFonts w:ascii="Arial" w:eastAsia="Times New Roman" w:hAnsi="Arial" w:cs="Arial"/>
          <w:color w:val="000000"/>
          <w:lang w:eastAsia="pl-PL"/>
        </w:rPr>
      </w:pPr>
      <w:r w:rsidRPr="00B35BA0">
        <w:rPr>
          <w:rFonts w:ascii="Arial" w:eastAsia="Times New Roman" w:hAnsi="Arial" w:cs="Arial"/>
          <w:color w:val="000000"/>
          <w:lang w:eastAsia="pl-PL"/>
        </w:rPr>
        <w:t xml:space="preserve">Celem dyżuru projektanta było stworzenie interesariuszom możliwości uzyskania wyjaśnień dotyczących sporządzanego projektu planu ogólnego </w:t>
      </w:r>
      <w:r>
        <w:rPr>
          <w:rFonts w:ascii="Arial" w:eastAsia="Times New Roman" w:hAnsi="Arial" w:cs="Arial"/>
          <w:color w:val="000000"/>
          <w:lang w:eastAsia="pl-PL"/>
        </w:rPr>
        <w:t xml:space="preserve">i </w:t>
      </w:r>
      <w:r w:rsidRPr="00B35BA0">
        <w:rPr>
          <w:rFonts w:ascii="Arial" w:eastAsia="Times New Roman" w:hAnsi="Arial" w:cs="Arial"/>
          <w:color w:val="000000"/>
          <w:lang w:eastAsia="pl-PL"/>
        </w:rPr>
        <w:t>jego ustaleń oraz uzyskanie informacji zwrotnej. Przedmiotem wyjaśnień była również prognoza oddziaływania na środowisko, opracowana w ramach prowadzonej procedury strategi</w:t>
      </w:r>
      <w:r>
        <w:rPr>
          <w:rFonts w:ascii="Arial" w:eastAsia="Times New Roman" w:hAnsi="Arial" w:cs="Arial"/>
          <w:color w:val="000000"/>
          <w:lang w:eastAsia="pl-PL"/>
        </w:rPr>
        <w:t xml:space="preserve">cznej oceny oddziaływania </w:t>
      </w:r>
      <w:r w:rsidRPr="00B35BA0">
        <w:rPr>
          <w:rFonts w:ascii="Arial" w:eastAsia="Times New Roman" w:hAnsi="Arial" w:cs="Arial"/>
          <w:color w:val="000000"/>
          <w:lang w:eastAsia="pl-PL"/>
        </w:rPr>
        <w:t>na środowisko.</w:t>
      </w:r>
    </w:p>
    <w:p w14:paraId="013725BA" w14:textId="77777777" w:rsidR="00BB08B5" w:rsidRPr="00B35BA0" w:rsidRDefault="00BB08B5" w:rsidP="003E4773">
      <w:pPr>
        <w:spacing w:before="120" w:after="0" w:line="264" w:lineRule="auto"/>
        <w:ind w:firstLine="708"/>
        <w:rPr>
          <w:rFonts w:ascii="Arial" w:eastAsia="Times New Roman" w:hAnsi="Arial" w:cs="Arial"/>
          <w:color w:val="000000"/>
          <w:lang w:eastAsia="pl-PL"/>
        </w:rPr>
      </w:pPr>
      <w:r w:rsidRPr="00B35BA0">
        <w:rPr>
          <w:rFonts w:ascii="Arial" w:eastAsia="Times New Roman" w:hAnsi="Arial" w:cs="Arial"/>
          <w:color w:val="000000"/>
          <w:lang w:eastAsia="pl-PL"/>
        </w:rPr>
        <w:t xml:space="preserve">W wyznaczonym terminie na dyżur </w:t>
      </w:r>
      <w:r>
        <w:rPr>
          <w:rFonts w:ascii="Arial" w:eastAsia="Times New Roman" w:hAnsi="Arial" w:cs="Arial"/>
          <w:color w:val="000000"/>
          <w:lang w:eastAsia="pl-PL"/>
        </w:rPr>
        <w:t>zgłosiło się</w:t>
      </w:r>
      <w:r w:rsidRPr="00B35BA0">
        <w:rPr>
          <w:rFonts w:ascii="Arial" w:eastAsia="Times New Roman" w:hAnsi="Arial" w:cs="Arial"/>
          <w:color w:val="000000"/>
          <w:lang w:eastAsia="pl-PL"/>
        </w:rPr>
        <w:t xml:space="preserve"> 11 osób.</w:t>
      </w:r>
    </w:p>
    <w:p w14:paraId="3BAEFBCE" w14:textId="77777777" w:rsidR="00BB08B5" w:rsidRPr="00B35BA0" w:rsidRDefault="00BB08B5" w:rsidP="003E4773">
      <w:pPr>
        <w:spacing w:before="120" w:after="0" w:line="264" w:lineRule="auto"/>
        <w:ind w:firstLine="708"/>
        <w:rPr>
          <w:rFonts w:ascii="Arial" w:eastAsia="Times New Roman" w:hAnsi="Arial" w:cs="Arial"/>
          <w:lang w:eastAsia="pl-PL"/>
        </w:rPr>
      </w:pPr>
      <w:r w:rsidRPr="00B35BA0">
        <w:rPr>
          <w:rFonts w:ascii="Arial" w:eastAsia="Times New Roman" w:hAnsi="Arial" w:cs="Arial"/>
          <w:color w:val="000000"/>
          <w:lang w:eastAsia="pl-PL"/>
        </w:rPr>
        <w:t>Członkowie zespołu autorskiego udzielili wyjaśnień i</w:t>
      </w:r>
      <w:r>
        <w:rPr>
          <w:rFonts w:ascii="Arial" w:eastAsia="Times New Roman" w:hAnsi="Arial" w:cs="Arial"/>
          <w:color w:val="000000"/>
          <w:lang w:eastAsia="pl-PL"/>
        </w:rPr>
        <w:t xml:space="preserve"> </w:t>
      </w:r>
      <w:r w:rsidRPr="00B35BA0">
        <w:rPr>
          <w:rFonts w:ascii="Arial" w:eastAsia="Times New Roman" w:hAnsi="Arial" w:cs="Arial"/>
          <w:color w:val="000000"/>
          <w:lang w:eastAsia="pl-PL"/>
        </w:rPr>
        <w:t xml:space="preserve">odpowiedzi na zgłoszone przez zainteresowane </w:t>
      </w:r>
      <w:r w:rsidRPr="00B35BA0">
        <w:rPr>
          <w:rFonts w:ascii="Arial" w:eastAsia="Times New Roman" w:hAnsi="Arial" w:cs="Arial"/>
          <w:lang w:eastAsia="pl-PL"/>
        </w:rPr>
        <w:t>osoby kwestie dotyczące:</w:t>
      </w:r>
    </w:p>
    <w:p w14:paraId="42FEE042" w14:textId="77777777" w:rsidR="00BB08B5" w:rsidRPr="00B35BA0" w:rsidRDefault="00BB08B5" w:rsidP="003E4773">
      <w:pPr>
        <w:spacing w:before="120" w:after="0" w:line="264" w:lineRule="auto"/>
        <w:ind w:left="284" w:hanging="284"/>
        <w:rPr>
          <w:rFonts w:ascii="Arial" w:eastAsia="Times New Roman" w:hAnsi="Arial" w:cs="Arial"/>
          <w:lang w:eastAsia="pl-PL"/>
        </w:rPr>
      </w:pPr>
      <w:r w:rsidRPr="00B35BA0">
        <w:rPr>
          <w:rFonts w:ascii="Arial" w:eastAsia="Times New Roman" w:hAnsi="Arial" w:cs="Arial"/>
          <w:lang w:eastAsia="pl-PL"/>
        </w:rPr>
        <w:t xml:space="preserve">1) </w:t>
      </w:r>
      <w:r w:rsidRPr="00B35BA0">
        <w:rPr>
          <w:rFonts w:ascii="Arial" w:eastAsia="Times New Roman" w:hAnsi="Arial" w:cs="Arial"/>
          <w:lang w:eastAsia="pl-PL"/>
        </w:rPr>
        <w:tab/>
        <w:t>możliwości zmiany części strefy otwartej (10SO) obejmującej obszar gruntu leśnego (obręb Pietrasze) na strefę wielofunkcyjną z zabudową mieszkaniową jednorodzinną (SJ);</w:t>
      </w:r>
    </w:p>
    <w:p w14:paraId="46EE21C9" w14:textId="77777777" w:rsidR="00BB08B5" w:rsidRPr="00B35BA0" w:rsidRDefault="00BB08B5" w:rsidP="003E4773">
      <w:pPr>
        <w:spacing w:before="120" w:after="0" w:line="264" w:lineRule="auto"/>
        <w:ind w:left="284" w:hanging="284"/>
        <w:rPr>
          <w:rFonts w:ascii="Arial" w:eastAsia="Times New Roman" w:hAnsi="Arial" w:cs="Arial"/>
          <w:lang w:eastAsia="pl-PL"/>
        </w:rPr>
      </w:pPr>
      <w:r w:rsidRPr="00B35BA0">
        <w:rPr>
          <w:rFonts w:ascii="Arial" w:eastAsia="Times New Roman" w:hAnsi="Arial" w:cs="Arial"/>
          <w:lang w:eastAsia="pl-PL"/>
        </w:rPr>
        <w:t xml:space="preserve">2) </w:t>
      </w:r>
      <w:r w:rsidRPr="00B35BA0">
        <w:rPr>
          <w:rFonts w:ascii="Arial" w:eastAsia="Times New Roman" w:hAnsi="Arial" w:cs="Arial"/>
          <w:lang w:eastAsia="pl-PL"/>
        </w:rPr>
        <w:tab/>
        <w:t>możliwości zmiany części strefy zieleni i rekreacji (566SN) obejmującej obszar gruntu leśnego (obręb Halickie) na strefę wielofunkcyjną z zabudową mieszkaniową jednorodzinną (SJ);</w:t>
      </w:r>
    </w:p>
    <w:p w14:paraId="389305BE" w14:textId="77777777" w:rsidR="00BB08B5" w:rsidRPr="00B35BA0" w:rsidRDefault="00BB08B5" w:rsidP="003E4773">
      <w:pPr>
        <w:spacing w:before="120" w:after="0" w:line="264" w:lineRule="auto"/>
        <w:ind w:left="284" w:hanging="284"/>
        <w:rPr>
          <w:rFonts w:ascii="Arial" w:eastAsia="Times New Roman" w:hAnsi="Arial" w:cs="Arial"/>
          <w:lang w:eastAsia="pl-PL"/>
        </w:rPr>
      </w:pPr>
      <w:r w:rsidRPr="00B35BA0">
        <w:rPr>
          <w:rFonts w:ascii="Arial" w:eastAsia="Times New Roman" w:hAnsi="Arial" w:cs="Arial"/>
          <w:lang w:eastAsia="pl-PL"/>
        </w:rPr>
        <w:t>3)</w:t>
      </w:r>
      <w:r w:rsidRPr="00B35BA0">
        <w:rPr>
          <w:rFonts w:ascii="Arial" w:eastAsia="Times New Roman" w:hAnsi="Arial" w:cs="Arial"/>
          <w:lang w:eastAsia="pl-PL"/>
        </w:rPr>
        <w:tab/>
        <w:t>możliwości zmiany części strefy zieleni i rekreacji (566SN) obejmującej w znaczącej części obszar gruntu leśnego z niewielkim udziałem użytku rolnego (obręb Halickie) na strefę wielofunkcyjną z zabudową mieszkaniową jednorodzinną (SJ);</w:t>
      </w:r>
    </w:p>
    <w:p w14:paraId="7B502F2C" w14:textId="77777777" w:rsidR="00BB08B5" w:rsidRPr="00B35BA0" w:rsidRDefault="00BB08B5" w:rsidP="003E4773">
      <w:pPr>
        <w:spacing w:before="120" w:after="0" w:line="264" w:lineRule="auto"/>
        <w:ind w:left="284" w:hanging="284"/>
        <w:rPr>
          <w:rFonts w:ascii="Arial" w:eastAsia="Times New Roman" w:hAnsi="Arial" w:cs="Arial"/>
          <w:lang w:eastAsia="pl-PL"/>
        </w:rPr>
      </w:pPr>
      <w:r w:rsidRPr="00B35BA0">
        <w:rPr>
          <w:rFonts w:ascii="Arial" w:eastAsia="Times New Roman" w:hAnsi="Arial" w:cs="Arial"/>
          <w:lang w:eastAsia="pl-PL"/>
        </w:rPr>
        <w:t xml:space="preserve">4) </w:t>
      </w:r>
      <w:r w:rsidRPr="00B35BA0">
        <w:rPr>
          <w:rFonts w:ascii="Arial" w:eastAsia="Times New Roman" w:hAnsi="Arial" w:cs="Arial"/>
          <w:lang w:eastAsia="pl-PL"/>
        </w:rPr>
        <w:tab/>
        <w:t xml:space="preserve">możliwości zmiany części strefy zieleni i rekreacji (69SN) obejmującej częściowo obszar morfologicznej doliny rzecznej (obręb </w:t>
      </w:r>
      <w:proofErr w:type="spellStart"/>
      <w:r w:rsidRPr="00B35BA0">
        <w:rPr>
          <w:rFonts w:ascii="Arial" w:eastAsia="Times New Roman" w:hAnsi="Arial" w:cs="Arial"/>
          <w:lang w:eastAsia="pl-PL"/>
        </w:rPr>
        <w:t>Bagnówka</w:t>
      </w:r>
      <w:proofErr w:type="spellEnd"/>
      <w:r w:rsidRPr="00B35BA0">
        <w:rPr>
          <w:rFonts w:ascii="Arial" w:eastAsia="Times New Roman" w:hAnsi="Arial" w:cs="Arial"/>
          <w:lang w:eastAsia="pl-PL"/>
        </w:rPr>
        <w:t>) na strefę wielofunkcyjną z zabudową mieszkaniową jednorodzinną (SJ);</w:t>
      </w:r>
    </w:p>
    <w:p w14:paraId="4E2EB36E" w14:textId="77777777" w:rsidR="00BB08B5" w:rsidRPr="00B35BA0" w:rsidRDefault="00BB08B5" w:rsidP="003E4773">
      <w:pPr>
        <w:spacing w:before="120" w:after="0" w:line="264" w:lineRule="auto"/>
        <w:ind w:left="284" w:hanging="284"/>
        <w:rPr>
          <w:rFonts w:ascii="Arial" w:eastAsia="Times New Roman" w:hAnsi="Arial" w:cs="Arial"/>
          <w:lang w:eastAsia="pl-PL"/>
        </w:rPr>
      </w:pPr>
      <w:r w:rsidRPr="00B35BA0">
        <w:rPr>
          <w:rFonts w:ascii="Arial" w:eastAsia="Times New Roman" w:hAnsi="Arial" w:cs="Arial"/>
          <w:lang w:eastAsia="pl-PL"/>
        </w:rPr>
        <w:lastRenderedPageBreak/>
        <w:t xml:space="preserve">5) </w:t>
      </w:r>
      <w:r w:rsidRPr="00B35BA0">
        <w:rPr>
          <w:rFonts w:ascii="Arial" w:eastAsia="Times New Roman" w:hAnsi="Arial" w:cs="Arial"/>
          <w:lang w:eastAsia="pl-PL"/>
        </w:rPr>
        <w:tab/>
        <w:t>wskazania rozwiązań przebiegu drogi dojazdowej do posesji zlokalizowanej w strefie wielofunkcyjnej z zabudową mieszkaniową jednorodzinną (493SJ) (obręb Dojlidy Górne) przez strefę zieleni i rekreacji (567SN) przeznaczonej w obowiązującym planie miejscowym pod zieleń urządzoną i lasy;</w:t>
      </w:r>
    </w:p>
    <w:p w14:paraId="70A653F5" w14:textId="77777777" w:rsidR="00BB08B5" w:rsidRPr="00B35BA0" w:rsidRDefault="00BB08B5" w:rsidP="003E4773">
      <w:pPr>
        <w:spacing w:before="120" w:after="0" w:line="264" w:lineRule="auto"/>
        <w:ind w:left="284" w:hanging="284"/>
        <w:rPr>
          <w:rFonts w:ascii="Arial" w:eastAsia="Times New Roman" w:hAnsi="Arial" w:cs="Arial"/>
          <w:color w:val="000000" w:themeColor="text1"/>
          <w:lang w:eastAsia="pl-PL"/>
        </w:rPr>
      </w:pPr>
      <w:r w:rsidRPr="00B35BA0">
        <w:rPr>
          <w:rFonts w:ascii="Arial" w:eastAsia="Times New Roman" w:hAnsi="Arial" w:cs="Arial"/>
          <w:lang w:eastAsia="pl-PL"/>
        </w:rPr>
        <w:t xml:space="preserve">6) </w:t>
      </w:r>
      <w:r w:rsidRPr="00B35BA0">
        <w:rPr>
          <w:rFonts w:ascii="Arial" w:eastAsia="Times New Roman" w:hAnsi="Arial" w:cs="Arial"/>
          <w:lang w:eastAsia="pl-PL"/>
        </w:rPr>
        <w:tab/>
      </w:r>
      <w:r w:rsidRPr="00B35BA0">
        <w:rPr>
          <w:rFonts w:ascii="Arial" w:eastAsia="Times New Roman" w:hAnsi="Arial" w:cs="Arial"/>
          <w:color w:val="000000" w:themeColor="text1"/>
          <w:lang w:eastAsia="pl-PL"/>
        </w:rPr>
        <w:t>możliwości zmiany ustaleń projektu planu ogólnego w zakresie nieruchomości położonych w obrębie Pieczurki znajdujących się w strefach 247SN, 259SN, 272SN, 79SO, 86SO i</w:t>
      </w:r>
      <w:r>
        <w:rPr>
          <w:rFonts w:ascii="Arial" w:eastAsia="Times New Roman" w:hAnsi="Arial" w:cs="Arial"/>
          <w:color w:val="000000" w:themeColor="text1"/>
          <w:lang w:eastAsia="pl-PL"/>
        </w:rPr>
        <w:t> </w:t>
      </w:r>
      <w:r w:rsidRPr="00B35BA0">
        <w:rPr>
          <w:rFonts w:ascii="Arial" w:eastAsia="Times New Roman" w:hAnsi="Arial" w:cs="Arial"/>
          <w:color w:val="000000" w:themeColor="text1"/>
          <w:lang w:eastAsia="pl-PL"/>
        </w:rPr>
        <w:t>13SC poprzez przypisanie wskazanych nieruchomości do stref planistycznych umożliwiających realizację zabudowy mieszkaniowej;</w:t>
      </w:r>
    </w:p>
    <w:p w14:paraId="37EFC568" w14:textId="77777777" w:rsidR="00BB08B5" w:rsidRPr="00B35BA0" w:rsidRDefault="00BB08B5" w:rsidP="003E4773">
      <w:pPr>
        <w:spacing w:before="120" w:after="0" w:line="264" w:lineRule="auto"/>
        <w:ind w:left="284" w:hanging="284"/>
        <w:rPr>
          <w:rFonts w:ascii="Arial" w:eastAsia="Times New Roman" w:hAnsi="Arial" w:cs="Arial"/>
          <w:lang w:eastAsia="pl-PL"/>
        </w:rPr>
      </w:pPr>
      <w:r w:rsidRPr="00B35BA0">
        <w:rPr>
          <w:rFonts w:ascii="Arial" w:eastAsia="Times New Roman" w:hAnsi="Arial" w:cs="Arial"/>
          <w:lang w:eastAsia="pl-PL"/>
        </w:rPr>
        <w:t>7) poprawności wypełnionego formularza składanej przez interesariuszy uwagi do projektu planu ogólnego oraz wyznaczonego terminu ich składania.</w:t>
      </w:r>
    </w:p>
    <w:p w14:paraId="0474F3BD" w14:textId="77777777" w:rsidR="00BB08B5" w:rsidRPr="00B35BA0" w:rsidRDefault="00BB08B5" w:rsidP="003E4773">
      <w:pPr>
        <w:spacing w:before="120" w:after="0" w:line="264" w:lineRule="auto"/>
        <w:ind w:firstLine="708"/>
        <w:rPr>
          <w:rFonts w:ascii="Arial" w:eastAsia="Times New Roman" w:hAnsi="Arial" w:cs="Arial"/>
          <w:color w:val="000000"/>
          <w:lang w:eastAsia="pl-PL"/>
        </w:rPr>
      </w:pPr>
      <w:r w:rsidRPr="00B35BA0">
        <w:rPr>
          <w:rFonts w:ascii="Arial" w:eastAsia="Times New Roman" w:hAnsi="Arial" w:cs="Arial"/>
          <w:color w:val="000000"/>
          <w:lang w:eastAsia="pl-PL"/>
        </w:rPr>
        <w:t>Podczas dyżuru interesariusze nie złożyli uwag do projektu planu ogólnego oraz do prognozy oddziaływania na środowisko. Uzyskali szczegółowe informacje o terminie i formie składania uwag. Interesariusze poinformowali o zamiarze złożenia uwag do projektu planu ogólnego w</w:t>
      </w:r>
      <w:r>
        <w:rPr>
          <w:rFonts w:ascii="Arial" w:eastAsia="Times New Roman" w:hAnsi="Arial" w:cs="Arial"/>
          <w:color w:val="000000"/>
          <w:lang w:eastAsia="pl-PL"/>
        </w:rPr>
        <w:t xml:space="preserve"> </w:t>
      </w:r>
      <w:r w:rsidRPr="00B35BA0">
        <w:rPr>
          <w:rFonts w:ascii="Arial" w:eastAsia="Times New Roman" w:hAnsi="Arial" w:cs="Arial"/>
          <w:color w:val="000000"/>
          <w:lang w:eastAsia="pl-PL"/>
        </w:rPr>
        <w:t>najbliższym czasie. Łącznie rozmowy trwały ok. 90 minut.</w:t>
      </w:r>
    </w:p>
    <w:p w14:paraId="15B73BAE" w14:textId="77777777" w:rsidR="00BB08B5" w:rsidRPr="00B35BA0" w:rsidRDefault="00BB08B5" w:rsidP="003E4773">
      <w:pPr>
        <w:spacing w:before="120" w:after="0" w:line="264" w:lineRule="auto"/>
        <w:ind w:firstLine="708"/>
        <w:rPr>
          <w:rFonts w:ascii="Arial" w:eastAsia="Times New Roman" w:hAnsi="Arial" w:cs="Arial"/>
          <w:color w:val="000000"/>
          <w:lang w:eastAsia="pl-PL"/>
        </w:rPr>
      </w:pPr>
      <w:r w:rsidRPr="00B35BA0">
        <w:rPr>
          <w:rFonts w:ascii="Arial" w:eastAsia="Times New Roman" w:hAnsi="Arial" w:cs="Arial"/>
          <w:color w:val="000000"/>
          <w:lang w:eastAsia="pl-PL"/>
        </w:rPr>
        <w:t>Protokół zawiera 2 strony.</w:t>
      </w:r>
    </w:p>
    <w:p w14:paraId="31794785" w14:textId="77777777" w:rsidR="00BB08B5" w:rsidRDefault="00BB08B5" w:rsidP="003E4773">
      <w:pPr>
        <w:spacing w:after="0" w:line="264" w:lineRule="auto"/>
        <w:rPr>
          <w:rFonts w:ascii="Arial" w:eastAsia="Times New Roman" w:hAnsi="Arial" w:cs="Arial"/>
          <w:lang w:eastAsia="pl-PL"/>
        </w:rPr>
      </w:pPr>
    </w:p>
    <w:p w14:paraId="14B993D5" w14:textId="37A6DEAA" w:rsidR="00BB08B5" w:rsidRDefault="00CA313F" w:rsidP="003E4773">
      <w:pPr>
        <w:spacing w:after="0" w:line="264" w:lineRule="auto"/>
        <w:rPr>
          <w:rFonts w:ascii="Arial" w:eastAsia="Times New Roman" w:hAnsi="Arial" w:cs="Arial"/>
          <w:lang w:eastAsia="pl-PL"/>
        </w:rPr>
      </w:pPr>
      <w:r>
        <w:rPr>
          <w:rFonts w:ascii="Arial" w:eastAsia="Times New Roman" w:hAnsi="Arial" w:cs="Arial"/>
          <w:lang w:eastAsia="pl-PL"/>
        </w:rPr>
        <w:t>GŁÓWNY SPECJALISTA</w:t>
      </w:r>
    </w:p>
    <w:p w14:paraId="2E69160A" w14:textId="33C861FC" w:rsidR="00BB08B5" w:rsidRDefault="00CA313F" w:rsidP="003E4773">
      <w:pPr>
        <w:spacing w:after="0" w:line="264" w:lineRule="auto"/>
        <w:rPr>
          <w:rFonts w:ascii="Arial" w:eastAsia="Times New Roman" w:hAnsi="Arial" w:cs="Arial"/>
          <w:lang w:eastAsia="pl-PL"/>
        </w:rPr>
      </w:pPr>
      <w:r>
        <w:rPr>
          <w:rFonts w:ascii="Arial" w:eastAsia="Times New Roman" w:hAnsi="Arial" w:cs="Arial"/>
          <w:lang w:eastAsia="pl-PL"/>
        </w:rPr>
        <w:t xml:space="preserve">Elżbieta </w:t>
      </w:r>
      <w:proofErr w:type="spellStart"/>
      <w:r>
        <w:rPr>
          <w:rFonts w:ascii="Arial" w:eastAsia="Times New Roman" w:hAnsi="Arial" w:cs="Arial"/>
          <w:lang w:eastAsia="pl-PL"/>
        </w:rPr>
        <w:t>Drożdżal</w:t>
      </w:r>
      <w:proofErr w:type="spellEnd"/>
    </w:p>
    <w:p w14:paraId="39DB43D4" w14:textId="77777777" w:rsidR="00CA313F" w:rsidRDefault="00CA313F" w:rsidP="003E4773">
      <w:pPr>
        <w:spacing w:line="300" w:lineRule="auto"/>
        <w:rPr>
          <w:rFonts w:ascii="Arial" w:hAnsi="Arial" w:cs="Arial"/>
          <w:i/>
          <w:sz w:val="20"/>
          <w:szCs w:val="20"/>
        </w:rPr>
      </w:pPr>
      <w:r w:rsidRPr="006A0CF6">
        <w:rPr>
          <w:rFonts w:ascii="Arial" w:hAnsi="Arial" w:cs="Arial"/>
          <w:sz w:val="20"/>
          <w:szCs w:val="20"/>
        </w:rPr>
        <w:t>(podpis osoby sporządzającej protokół)</w:t>
      </w:r>
      <w:r w:rsidRPr="006A0CF6">
        <w:rPr>
          <w:rFonts w:ascii="Arial" w:hAnsi="Arial" w:cs="Arial"/>
          <w:i/>
          <w:sz w:val="20"/>
          <w:szCs w:val="20"/>
        </w:rPr>
        <w:t xml:space="preserve"> </w:t>
      </w:r>
    </w:p>
    <w:p w14:paraId="2BC5F52F" w14:textId="77777777" w:rsidR="00CA313F" w:rsidRPr="008768F3" w:rsidRDefault="00CA313F" w:rsidP="003E4773">
      <w:pPr>
        <w:spacing w:after="0" w:line="240" w:lineRule="auto"/>
        <w:rPr>
          <w:rFonts w:ascii="Arial" w:hAnsi="Arial" w:cs="Arial"/>
        </w:rPr>
      </w:pPr>
      <w:r w:rsidRPr="008768F3">
        <w:rPr>
          <w:rFonts w:ascii="Arial" w:hAnsi="Arial" w:cs="Arial"/>
        </w:rPr>
        <w:t>ZASTĘPCA PREZYDENTA MIASTA</w:t>
      </w:r>
    </w:p>
    <w:p w14:paraId="645BC564" w14:textId="77777777" w:rsidR="00CA313F" w:rsidRPr="00CA313F" w:rsidRDefault="00CA313F" w:rsidP="003E4773">
      <w:pPr>
        <w:spacing w:after="0" w:line="240" w:lineRule="auto"/>
        <w:rPr>
          <w:rFonts w:ascii="Arial" w:eastAsia="Times New Roman" w:hAnsi="Arial" w:cs="Arial"/>
          <w:lang w:eastAsia="pl-PL"/>
        </w:rPr>
      </w:pPr>
      <w:r w:rsidRPr="008768F3">
        <w:rPr>
          <w:rFonts w:ascii="Arial" w:hAnsi="Arial" w:cs="Arial"/>
        </w:rPr>
        <w:t>Rafał Rudnicki</w:t>
      </w:r>
    </w:p>
    <w:p w14:paraId="107F584D" w14:textId="1A1648E9" w:rsidR="00BB08B5" w:rsidRPr="00B35BA0" w:rsidRDefault="00CA313F" w:rsidP="003E4773">
      <w:pPr>
        <w:spacing w:after="0" w:line="264" w:lineRule="auto"/>
        <w:rPr>
          <w:rFonts w:ascii="Arial" w:eastAsia="Times New Roman" w:hAnsi="Arial" w:cs="Arial"/>
          <w:lang w:eastAsia="pl-PL"/>
        </w:rPr>
      </w:pPr>
      <w:r w:rsidRPr="006A0CF6">
        <w:rPr>
          <w:rFonts w:ascii="Arial" w:hAnsi="Arial" w:cs="Arial"/>
          <w:sz w:val="20"/>
          <w:szCs w:val="20"/>
        </w:rPr>
        <w:t>(podpis prezydenta miasta)</w:t>
      </w:r>
    </w:p>
    <w:p w14:paraId="3950D74C" w14:textId="6CDADDFA" w:rsidR="00BB08B5" w:rsidRDefault="00BB08B5" w:rsidP="00BB08B5">
      <w:pPr>
        <w:spacing w:after="0" w:line="22" w:lineRule="atLeast"/>
        <w:ind w:right="367"/>
        <w:rPr>
          <w:rFonts w:ascii="Arial" w:hAnsi="Arial" w:cs="Arial"/>
          <w:sz w:val="20"/>
          <w:szCs w:val="20"/>
        </w:rPr>
        <w:sectPr w:rsidR="00BB08B5" w:rsidSect="00223E74">
          <w:footerReference w:type="default" r:id="rId16"/>
          <w:pgSz w:w="11906" w:h="16838"/>
          <w:pgMar w:top="1417" w:right="1417" w:bottom="1417" w:left="1417" w:header="708" w:footer="708" w:gutter="0"/>
          <w:pgNumType w:start="1"/>
          <w:cols w:space="708"/>
          <w:docGrid w:linePitch="360"/>
        </w:sectPr>
      </w:pPr>
    </w:p>
    <w:p w14:paraId="574A3E84" w14:textId="77777777" w:rsidR="00BB08B5" w:rsidRPr="00AA6235" w:rsidRDefault="00BB08B5" w:rsidP="003E4773">
      <w:pPr>
        <w:pStyle w:val="NormalnyWeb"/>
        <w:spacing w:before="0" w:beforeAutospacing="0" w:after="0" w:afterAutospacing="0" w:line="300" w:lineRule="auto"/>
        <w:rPr>
          <w:rFonts w:ascii="Arial" w:hAnsi="Arial" w:cs="Arial"/>
          <w:sz w:val="22"/>
          <w:szCs w:val="22"/>
        </w:rPr>
      </w:pPr>
    </w:p>
    <w:p w14:paraId="564D429E" w14:textId="16A441CE" w:rsidR="00BB08B5" w:rsidRPr="00AA6235" w:rsidRDefault="00BB08B5" w:rsidP="003E4773">
      <w:pPr>
        <w:pStyle w:val="NormalnyWeb"/>
        <w:spacing w:before="0" w:beforeAutospacing="0" w:after="0" w:afterAutospacing="0" w:line="300" w:lineRule="auto"/>
        <w:rPr>
          <w:rFonts w:ascii="Arial" w:hAnsi="Arial" w:cs="Arial"/>
          <w:sz w:val="22"/>
          <w:szCs w:val="22"/>
        </w:rPr>
      </w:pPr>
      <w:r w:rsidRPr="00AA6235">
        <w:rPr>
          <w:rFonts w:ascii="Arial" w:hAnsi="Arial" w:cs="Arial"/>
          <w:sz w:val="22"/>
          <w:szCs w:val="22"/>
        </w:rPr>
        <w:t>URB-III.6720.1.</w:t>
      </w:r>
      <w:r>
        <w:rPr>
          <w:rFonts w:ascii="Arial" w:hAnsi="Arial" w:cs="Arial"/>
          <w:sz w:val="22"/>
          <w:szCs w:val="22"/>
        </w:rPr>
        <w:t>55</w:t>
      </w:r>
      <w:r w:rsidRPr="00AA6235">
        <w:rPr>
          <w:rFonts w:ascii="Arial" w:hAnsi="Arial" w:cs="Arial"/>
          <w:sz w:val="22"/>
          <w:szCs w:val="22"/>
        </w:rPr>
        <w:t>.2025</w:t>
      </w:r>
      <w:r>
        <w:rPr>
          <w:rFonts w:ascii="Arial" w:hAnsi="Arial" w:cs="Arial"/>
          <w:sz w:val="22"/>
          <w:szCs w:val="22"/>
        </w:rPr>
        <w:t xml:space="preserve">                                              </w:t>
      </w:r>
      <w:r w:rsidR="00CA313F">
        <w:rPr>
          <w:rFonts w:ascii="Arial" w:hAnsi="Arial" w:cs="Arial"/>
          <w:sz w:val="22"/>
          <w:szCs w:val="22"/>
        </w:rPr>
        <w:t xml:space="preserve">            Białystok, 18</w:t>
      </w:r>
      <w:r w:rsidRPr="009A02A6">
        <w:rPr>
          <w:rFonts w:ascii="Arial" w:hAnsi="Arial" w:cs="Arial"/>
          <w:sz w:val="22"/>
          <w:szCs w:val="22"/>
        </w:rPr>
        <w:t xml:space="preserve"> czerwca 2026 r.</w:t>
      </w:r>
    </w:p>
    <w:p w14:paraId="6D017A1E" w14:textId="77777777" w:rsidR="00BB08B5" w:rsidRPr="00AA6235" w:rsidRDefault="00BB08B5" w:rsidP="003E4773">
      <w:pPr>
        <w:spacing w:line="300" w:lineRule="auto"/>
        <w:rPr>
          <w:rFonts w:ascii="Arial" w:hAnsi="Arial" w:cs="Arial"/>
          <w:b/>
          <w:highlight w:val="yellow"/>
        </w:rPr>
      </w:pPr>
    </w:p>
    <w:p w14:paraId="6CB6BF1E" w14:textId="77777777" w:rsidR="00BB08B5" w:rsidRPr="00AA6235" w:rsidRDefault="00BB08B5" w:rsidP="003E4773">
      <w:pPr>
        <w:spacing w:line="300" w:lineRule="auto"/>
        <w:rPr>
          <w:rFonts w:ascii="Arial" w:hAnsi="Arial" w:cs="Arial"/>
          <w:b/>
        </w:rPr>
      </w:pPr>
      <w:r w:rsidRPr="00AA6235">
        <w:rPr>
          <w:rFonts w:ascii="Arial" w:hAnsi="Arial" w:cs="Arial"/>
          <w:b/>
        </w:rPr>
        <w:t>PROTOKÓŁ</w:t>
      </w:r>
    </w:p>
    <w:p w14:paraId="39CEC33B" w14:textId="77777777" w:rsidR="00BB08B5" w:rsidRPr="0046614F" w:rsidRDefault="00BB08B5" w:rsidP="003E4773">
      <w:pPr>
        <w:spacing w:line="300" w:lineRule="auto"/>
        <w:rPr>
          <w:rFonts w:ascii="Arial" w:hAnsi="Arial" w:cs="Arial"/>
          <w:b/>
        </w:rPr>
      </w:pPr>
      <w:r w:rsidRPr="0046614F">
        <w:rPr>
          <w:rFonts w:ascii="Arial" w:hAnsi="Arial" w:cs="Arial"/>
          <w:b/>
        </w:rPr>
        <w:t xml:space="preserve">z </w:t>
      </w:r>
      <w:r>
        <w:rPr>
          <w:rFonts w:ascii="Arial" w:hAnsi="Arial" w:cs="Arial"/>
          <w:b/>
        </w:rPr>
        <w:t xml:space="preserve">prowadzenia punktu konsultacyjnego </w:t>
      </w:r>
      <w:r w:rsidRPr="00B35BA0">
        <w:rPr>
          <w:rFonts w:ascii="Arial" w:hAnsi="Arial" w:cs="Arial"/>
          <w:b/>
          <w:color w:val="000000"/>
        </w:rPr>
        <w:t>w ramach konsultacji społecznych dotyczących projektu planu ogólnego miasta Białegostoku</w:t>
      </w:r>
    </w:p>
    <w:p w14:paraId="4C248679" w14:textId="77777777" w:rsidR="00BB08B5" w:rsidRPr="00AA6235" w:rsidRDefault="00BB08B5" w:rsidP="00223E74">
      <w:pPr>
        <w:spacing w:after="0" w:line="300" w:lineRule="auto"/>
        <w:rPr>
          <w:rFonts w:ascii="Arial" w:hAnsi="Arial" w:cs="Arial"/>
          <w:highlight w:val="yellow"/>
        </w:rPr>
      </w:pPr>
    </w:p>
    <w:p w14:paraId="3047BA35" w14:textId="77777777" w:rsidR="00BB08B5" w:rsidRPr="00AA6235" w:rsidRDefault="00BB08B5" w:rsidP="003E4773">
      <w:pPr>
        <w:spacing w:before="120" w:line="264" w:lineRule="auto"/>
        <w:ind w:firstLine="709"/>
        <w:rPr>
          <w:rFonts w:ascii="Arial" w:hAnsi="Arial" w:cs="Arial"/>
        </w:rPr>
      </w:pPr>
      <w:r w:rsidRPr="00AA6235">
        <w:rPr>
          <w:rFonts w:ascii="Arial" w:hAnsi="Arial" w:cs="Arial"/>
        </w:rPr>
        <w:t>W ramach prowadzonych konsultacji społecznych</w:t>
      </w:r>
      <w:r>
        <w:rPr>
          <w:rFonts w:ascii="Arial" w:hAnsi="Arial" w:cs="Arial"/>
        </w:rPr>
        <w:t>,</w:t>
      </w:r>
      <w:r w:rsidRPr="00AA6235">
        <w:rPr>
          <w:rFonts w:ascii="Arial" w:hAnsi="Arial" w:cs="Arial"/>
        </w:rPr>
        <w:t xml:space="preserve"> </w:t>
      </w:r>
      <w:r>
        <w:rPr>
          <w:rFonts w:ascii="Arial" w:hAnsi="Arial" w:cs="Arial"/>
        </w:rPr>
        <w:t xml:space="preserve">na podstawie </w:t>
      </w:r>
      <w:r w:rsidRPr="009B6406">
        <w:rPr>
          <w:rFonts w:ascii="Arial" w:hAnsi="Arial" w:cs="Arial"/>
        </w:rPr>
        <w:t>art. 13i pkt 9 ustawy o planowaniu i zagospodarowaniu przestrzennym</w:t>
      </w:r>
      <w:r>
        <w:rPr>
          <w:rFonts w:ascii="Arial" w:hAnsi="Arial" w:cs="Arial"/>
        </w:rPr>
        <w:t xml:space="preserve"> </w:t>
      </w:r>
      <w:r w:rsidRPr="00A41E21">
        <w:rPr>
          <w:rFonts w:ascii="Arial" w:hAnsi="Arial" w:cs="Arial"/>
        </w:rPr>
        <w:t>(Dz. U. z 2026 r. poz. 538 ze zm.)</w:t>
      </w:r>
      <w:r>
        <w:rPr>
          <w:rFonts w:ascii="Arial" w:hAnsi="Arial" w:cs="Arial"/>
        </w:rPr>
        <w:t xml:space="preserve"> oraz art. </w:t>
      </w:r>
      <w:r w:rsidRPr="009B6406">
        <w:rPr>
          <w:rFonts w:ascii="Arial" w:hAnsi="Arial" w:cs="Arial"/>
        </w:rPr>
        <w:t xml:space="preserve">39 ust. 1, art. 46 ust. 1 pkt 1 i art. 54 ust. 2 i 3 ustawy </w:t>
      </w:r>
      <w:r>
        <w:rPr>
          <w:rFonts w:ascii="Arial" w:hAnsi="Arial" w:cs="Arial"/>
        </w:rPr>
        <w:t>z dnia 3 października 2008 r. o </w:t>
      </w:r>
      <w:r w:rsidRPr="009B6406">
        <w:rPr>
          <w:rFonts w:ascii="Arial" w:hAnsi="Arial" w:cs="Arial"/>
        </w:rPr>
        <w:t>udostępnianiu informacji o środowisku i jego ochronie, udziale społeczeństwa w ochronie środowiska oraz o ocenach oddziaływania na środowisko (Dz. U. z 2026 r. poz. 670)</w:t>
      </w:r>
      <w:r>
        <w:rPr>
          <w:rFonts w:ascii="Arial" w:hAnsi="Arial" w:cs="Arial"/>
        </w:rPr>
        <w:t xml:space="preserve">, </w:t>
      </w:r>
      <w:r w:rsidRPr="00AA6235">
        <w:rPr>
          <w:rFonts w:ascii="Arial" w:hAnsi="Arial" w:cs="Arial"/>
        </w:rPr>
        <w:t>w dniach od 13</w:t>
      </w:r>
      <w:r>
        <w:rPr>
          <w:rFonts w:ascii="Arial" w:hAnsi="Arial" w:cs="Arial"/>
        </w:rPr>
        <w:t xml:space="preserve"> maja do 09 </w:t>
      </w:r>
      <w:r w:rsidRPr="00AA6235">
        <w:rPr>
          <w:rFonts w:ascii="Arial" w:hAnsi="Arial" w:cs="Arial"/>
        </w:rPr>
        <w:t xml:space="preserve">czerwca 2026 r. </w:t>
      </w:r>
      <w:r>
        <w:rPr>
          <w:rFonts w:ascii="Arial" w:hAnsi="Arial" w:cs="Arial"/>
        </w:rPr>
        <w:t xml:space="preserve">od poniedziałku do piątku </w:t>
      </w:r>
      <w:r w:rsidRPr="009B6406">
        <w:rPr>
          <w:rFonts w:ascii="Arial" w:hAnsi="Arial" w:cs="Arial"/>
        </w:rPr>
        <w:t xml:space="preserve">w godzinach 9.00-14.00 </w:t>
      </w:r>
      <w:r>
        <w:rPr>
          <w:rFonts w:ascii="Arial" w:hAnsi="Arial" w:cs="Arial"/>
        </w:rPr>
        <w:t>prowadzony był punkt konsultacyjny do projektu planu ogólnego miasta Białegostoku</w:t>
      </w:r>
      <w:r w:rsidRPr="00AA6235">
        <w:rPr>
          <w:rFonts w:ascii="Arial" w:hAnsi="Arial" w:cs="Arial"/>
        </w:rPr>
        <w:t>.</w:t>
      </w:r>
    </w:p>
    <w:p w14:paraId="4ABF4C75" w14:textId="77777777" w:rsidR="00BB08B5" w:rsidRDefault="00BB08B5" w:rsidP="003E4773">
      <w:pPr>
        <w:spacing w:before="100" w:beforeAutospacing="1" w:line="264" w:lineRule="auto"/>
        <w:ind w:firstLine="709"/>
        <w:rPr>
          <w:rFonts w:ascii="Arial" w:hAnsi="Arial" w:cs="Arial"/>
        </w:rPr>
      </w:pPr>
      <w:r w:rsidRPr="009C4D7E">
        <w:rPr>
          <w:rFonts w:ascii="Arial" w:hAnsi="Arial" w:cs="Arial"/>
        </w:rPr>
        <w:t>Celem punktu konsultacyjnego było stworzenie interesariuszom możliwości uzyskania wyjaśnień dotyczących ustaleń projektu planu ogólnego oraz prognozy oddziaływania na</w:t>
      </w:r>
      <w:r>
        <w:rPr>
          <w:rFonts w:ascii="Arial" w:hAnsi="Arial" w:cs="Arial"/>
        </w:rPr>
        <w:t> </w:t>
      </w:r>
      <w:r w:rsidRPr="009C4D7E">
        <w:rPr>
          <w:rFonts w:ascii="Arial" w:hAnsi="Arial" w:cs="Arial"/>
        </w:rPr>
        <w:t>środowisko.</w:t>
      </w:r>
      <w:r>
        <w:rPr>
          <w:rFonts w:ascii="Arial" w:hAnsi="Arial" w:cs="Arial"/>
        </w:rPr>
        <w:t xml:space="preserve"> Punkt konsultacyjny prowadzony był telefonicznie </w:t>
      </w:r>
      <w:r w:rsidRPr="00547872">
        <w:rPr>
          <w:rFonts w:ascii="Arial" w:hAnsi="Arial" w:cs="Arial"/>
        </w:rPr>
        <w:t xml:space="preserve">pod nr </w:t>
      </w:r>
      <w:bookmarkStart w:id="8" w:name="_GoBack"/>
      <w:bookmarkEnd w:id="8"/>
      <w:r w:rsidRPr="00547872">
        <w:rPr>
          <w:rFonts w:ascii="Arial" w:hAnsi="Arial" w:cs="Arial"/>
        </w:rPr>
        <w:t>telefonu: 85 869 6652, 85 869 6603 lub 85 869 6608 w godzinach 9.00-14.00</w:t>
      </w:r>
      <w:r>
        <w:rPr>
          <w:rFonts w:ascii="Arial" w:hAnsi="Arial" w:cs="Arial"/>
        </w:rPr>
        <w:t xml:space="preserve">, a także w </w:t>
      </w:r>
      <w:r w:rsidRPr="00547872">
        <w:rPr>
          <w:rFonts w:ascii="Arial" w:hAnsi="Arial" w:cs="Arial"/>
        </w:rPr>
        <w:t xml:space="preserve">siedzibie Departamentu Urbanistyki przy ul. dr I. </w:t>
      </w:r>
      <w:proofErr w:type="spellStart"/>
      <w:r w:rsidRPr="00547872">
        <w:rPr>
          <w:rFonts w:ascii="Arial" w:hAnsi="Arial" w:cs="Arial"/>
        </w:rPr>
        <w:t>Białówny</w:t>
      </w:r>
      <w:proofErr w:type="spellEnd"/>
      <w:r w:rsidRPr="00547872">
        <w:rPr>
          <w:rFonts w:ascii="Arial" w:hAnsi="Arial" w:cs="Arial"/>
        </w:rPr>
        <w:t xml:space="preserve"> 11</w:t>
      </w:r>
      <w:r>
        <w:rPr>
          <w:rFonts w:ascii="Arial" w:hAnsi="Arial" w:cs="Arial"/>
        </w:rPr>
        <w:t>, gdzie materiały dotyczące projektu planu ogólnego były udostępnione za pośrednictwem urządzeń elektronicznych, w tym z wykorzystaniem specjalnie przygotowanego</w:t>
      </w:r>
      <w:r w:rsidRPr="001D2827">
        <w:rPr>
          <w:rFonts w:ascii="Arial" w:hAnsi="Arial" w:cs="Arial"/>
        </w:rPr>
        <w:t xml:space="preserve"> przez pracowników Departamen</w:t>
      </w:r>
      <w:r>
        <w:rPr>
          <w:rFonts w:ascii="Arial" w:hAnsi="Arial" w:cs="Arial"/>
        </w:rPr>
        <w:t>tu Urbanistyki, portalu mapowego. Punkt konsultacyjny cieszył się bardzo dużym zainteresowaniem.</w:t>
      </w:r>
    </w:p>
    <w:p w14:paraId="27E5101A" w14:textId="77777777" w:rsidR="00BB08B5" w:rsidRPr="00547872" w:rsidRDefault="00BB08B5" w:rsidP="003E4773">
      <w:pPr>
        <w:spacing w:before="100" w:beforeAutospacing="1" w:line="264" w:lineRule="auto"/>
        <w:ind w:firstLine="709"/>
        <w:rPr>
          <w:rFonts w:ascii="Arial" w:hAnsi="Arial" w:cs="Arial"/>
        </w:rPr>
      </w:pPr>
      <w:r>
        <w:rPr>
          <w:rFonts w:ascii="Arial" w:hAnsi="Arial" w:cs="Arial"/>
        </w:rPr>
        <w:t>W punkcie konsultacyjnym pracownicy D</w:t>
      </w:r>
      <w:r w:rsidRPr="00547872">
        <w:rPr>
          <w:rFonts w:ascii="Arial" w:hAnsi="Arial" w:cs="Arial"/>
        </w:rPr>
        <w:t xml:space="preserve">epartamentu Urbanistyki, w szczególności członkowie zespołu projektowego, udzielali </w:t>
      </w:r>
      <w:r>
        <w:rPr>
          <w:rFonts w:ascii="Arial" w:hAnsi="Arial" w:cs="Arial"/>
        </w:rPr>
        <w:t xml:space="preserve">interesariuszom </w:t>
      </w:r>
      <w:r w:rsidRPr="00547872">
        <w:rPr>
          <w:rFonts w:ascii="Arial" w:hAnsi="Arial" w:cs="Arial"/>
        </w:rPr>
        <w:t>szczegółowych informacji na</w:t>
      </w:r>
      <w:r>
        <w:rPr>
          <w:rFonts w:ascii="Arial" w:hAnsi="Arial" w:cs="Arial"/>
        </w:rPr>
        <w:t> </w:t>
      </w:r>
      <w:r w:rsidRPr="00547872">
        <w:rPr>
          <w:rFonts w:ascii="Arial" w:hAnsi="Arial" w:cs="Arial"/>
        </w:rPr>
        <w:t>temat rozwiązań przyjętych w projekcie planu ogólnego</w:t>
      </w:r>
      <w:r>
        <w:rPr>
          <w:rFonts w:ascii="Arial" w:hAnsi="Arial" w:cs="Arial"/>
        </w:rPr>
        <w:t xml:space="preserve"> i prognozie oddziaływania na środowisko. Interesariusze zostali poinformowani</w:t>
      </w:r>
      <w:r w:rsidRPr="005E3009">
        <w:rPr>
          <w:rFonts w:ascii="Arial" w:hAnsi="Arial" w:cs="Arial"/>
        </w:rPr>
        <w:t xml:space="preserve"> o możliwości złożenia uwag do projektu planu ogólnego w przypadku kwestionowania przyjętych ustaleń.</w:t>
      </w:r>
    </w:p>
    <w:p w14:paraId="19A788FE" w14:textId="77777777" w:rsidR="00BB08B5" w:rsidRPr="00CA313F" w:rsidRDefault="00BB08B5" w:rsidP="003E4773">
      <w:pPr>
        <w:spacing w:before="240"/>
        <w:rPr>
          <w:rFonts w:ascii="Arial" w:hAnsi="Arial" w:cs="Arial"/>
        </w:rPr>
      </w:pPr>
      <w:r w:rsidRPr="00CA313F">
        <w:rPr>
          <w:rFonts w:ascii="Arial" w:hAnsi="Arial" w:cs="Arial"/>
        </w:rPr>
        <w:t>Protokół zawiera 1 stronę.</w:t>
      </w:r>
    </w:p>
    <w:p w14:paraId="5449FA3C" w14:textId="77777777" w:rsidR="00CA313F" w:rsidRDefault="00CA313F" w:rsidP="003E4773">
      <w:pPr>
        <w:spacing w:after="0" w:line="240" w:lineRule="auto"/>
        <w:rPr>
          <w:rFonts w:ascii="Arial" w:hAnsi="Arial" w:cs="Arial"/>
        </w:rPr>
      </w:pPr>
    </w:p>
    <w:p w14:paraId="4B3F400E" w14:textId="20CC2F94" w:rsidR="00BB08B5" w:rsidRPr="00CA313F" w:rsidRDefault="00CA313F" w:rsidP="003E4773">
      <w:pPr>
        <w:spacing w:after="0" w:line="240" w:lineRule="auto"/>
        <w:rPr>
          <w:rFonts w:ascii="Arial" w:hAnsi="Arial" w:cs="Arial"/>
        </w:rPr>
      </w:pPr>
      <w:r w:rsidRPr="00CA313F">
        <w:rPr>
          <w:rFonts w:ascii="Arial" w:hAnsi="Arial" w:cs="Arial"/>
        </w:rPr>
        <w:t>GŁÓWNY SPECJALISTA</w:t>
      </w:r>
    </w:p>
    <w:p w14:paraId="23C682B1" w14:textId="33FC2F22" w:rsidR="00CA313F" w:rsidRPr="00CA313F" w:rsidRDefault="00CA313F" w:rsidP="003E4773">
      <w:pPr>
        <w:spacing w:after="0" w:line="240" w:lineRule="auto"/>
        <w:rPr>
          <w:rFonts w:ascii="Arial" w:hAnsi="Arial" w:cs="Arial"/>
        </w:rPr>
      </w:pPr>
      <w:r>
        <w:rPr>
          <w:rFonts w:ascii="Arial" w:hAnsi="Arial" w:cs="Arial"/>
        </w:rPr>
        <w:t xml:space="preserve">Adam </w:t>
      </w:r>
      <w:proofErr w:type="spellStart"/>
      <w:r>
        <w:rPr>
          <w:rFonts w:ascii="Arial" w:hAnsi="Arial" w:cs="Arial"/>
        </w:rPr>
        <w:t>Półtorzycki</w:t>
      </w:r>
      <w:proofErr w:type="spellEnd"/>
    </w:p>
    <w:p w14:paraId="7AE72E4C" w14:textId="22487D93" w:rsidR="00CA313F" w:rsidRDefault="00CA313F" w:rsidP="003E4773">
      <w:pPr>
        <w:spacing w:line="300" w:lineRule="auto"/>
        <w:rPr>
          <w:rFonts w:ascii="Arial" w:hAnsi="Arial" w:cs="Arial"/>
          <w:i/>
          <w:sz w:val="20"/>
          <w:szCs w:val="20"/>
        </w:rPr>
      </w:pPr>
      <w:r w:rsidRPr="00CA313F">
        <w:rPr>
          <w:rFonts w:ascii="Arial" w:hAnsi="Arial" w:cs="Arial"/>
          <w:sz w:val="20"/>
          <w:szCs w:val="20"/>
        </w:rPr>
        <w:t>(podpis osoby</w:t>
      </w:r>
      <w:r w:rsidRPr="006A0CF6">
        <w:rPr>
          <w:rFonts w:ascii="Arial" w:hAnsi="Arial" w:cs="Arial"/>
          <w:sz w:val="20"/>
          <w:szCs w:val="20"/>
        </w:rPr>
        <w:t xml:space="preserve"> sporządzającej protokół)</w:t>
      </w:r>
    </w:p>
    <w:p w14:paraId="11E81804" w14:textId="77777777" w:rsidR="00CA313F" w:rsidRPr="008768F3" w:rsidRDefault="00CA313F" w:rsidP="003E4773">
      <w:pPr>
        <w:spacing w:after="0" w:line="240" w:lineRule="auto"/>
        <w:rPr>
          <w:rFonts w:ascii="Arial" w:hAnsi="Arial" w:cs="Arial"/>
        </w:rPr>
      </w:pPr>
      <w:r w:rsidRPr="008768F3">
        <w:rPr>
          <w:rFonts w:ascii="Arial" w:hAnsi="Arial" w:cs="Arial"/>
        </w:rPr>
        <w:t>ZASTĘPCA PREZYDENTA MIASTA</w:t>
      </w:r>
    </w:p>
    <w:p w14:paraId="0FEE156B" w14:textId="77777777" w:rsidR="00CA313F" w:rsidRPr="00CA313F" w:rsidRDefault="00CA313F" w:rsidP="003E4773">
      <w:pPr>
        <w:spacing w:after="0" w:line="240" w:lineRule="auto"/>
        <w:rPr>
          <w:rFonts w:ascii="Arial" w:eastAsia="Times New Roman" w:hAnsi="Arial" w:cs="Arial"/>
          <w:lang w:eastAsia="pl-PL"/>
        </w:rPr>
      </w:pPr>
      <w:r w:rsidRPr="008768F3">
        <w:rPr>
          <w:rFonts w:ascii="Arial" w:hAnsi="Arial" w:cs="Arial"/>
        </w:rPr>
        <w:t>Rafał Rudnicki</w:t>
      </w:r>
    </w:p>
    <w:p w14:paraId="54893360" w14:textId="3AA98844" w:rsidR="00BB08B5" w:rsidRDefault="00CA313F" w:rsidP="003E4773">
      <w:pPr>
        <w:spacing w:line="300" w:lineRule="auto"/>
        <w:rPr>
          <w:rFonts w:ascii="Arial" w:hAnsi="Arial" w:cs="Arial"/>
          <w:highlight w:val="yellow"/>
        </w:rPr>
      </w:pPr>
      <w:r w:rsidRPr="006A0CF6">
        <w:rPr>
          <w:rFonts w:ascii="Arial" w:hAnsi="Arial" w:cs="Arial"/>
          <w:sz w:val="20"/>
          <w:szCs w:val="20"/>
        </w:rPr>
        <w:t>(podpis prezydenta miasta)</w:t>
      </w:r>
    </w:p>
    <w:p w14:paraId="1FBBCC6E" w14:textId="3BDD3370" w:rsidR="00BB08B5" w:rsidRDefault="00BB08B5" w:rsidP="00BB08B5">
      <w:pPr>
        <w:spacing w:after="0" w:line="22" w:lineRule="atLeast"/>
        <w:ind w:right="367"/>
        <w:rPr>
          <w:rFonts w:ascii="Arial" w:hAnsi="Arial" w:cs="Arial"/>
          <w:sz w:val="20"/>
          <w:szCs w:val="20"/>
        </w:rPr>
        <w:sectPr w:rsidR="00BB08B5" w:rsidSect="00223E74">
          <w:footerReference w:type="even" r:id="rId17"/>
          <w:footerReference w:type="default" r:id="rId18"/>
          <w:pgSz w:w="11906" w:h="16838"/>
          <w:pgMar w:top="1417" w:right="1417" w:bottom="1417" w:left="1417" w:header="708" w:footer="708" w:gutter="0"/>
          <w:pgNumType w:start="1"/>
          <w:cols w:space="708"/>
          <w:docGrid w:linePitch="360"/>
        </w:sectPr>
      </w:pPr>
    </w:p>
    <w:p w14:paraId="21092CF4" w14:textId="29532E4D" w:rsidR="00BB08B5" w:rsidRPr="00AA6235" w:rsidRDefault="00BB08B5" w:rsidP="00CA313F">
      <w:pPr>
        <w:pStyle w:val="NormalnyWeb"/>
        <w:spacing w:before="0" w:beforeAutospacing="0" w:after="0" w:afterAutospacing="0" w:line="300" w:lineRule="auto"/>
        <w:rPr>
          <w:rFonts w:ascii="Arial" w:hAnsi="Arial" w:cs="Arial"/>
          <w:sz w:val="22"/>
          <w:szCs w:val="22"/>
        </w:rPr>
      </w:pPr>
      <w:r w:rsidRPr="00AA6235">
        <w:rPr>
          <w:rFonts w:ascii="Arial" w:hAnsi="Arial" w:cs="Arial"/>
          <w:sz w:val="22"/>
          <w:szCs w:val="22"/>
        </w:rPr>
        <w:lastRenderedPageBreak/>
        <w:t>URB-III.6720.1.385.2025</w:t>
      </w:r>
      <w:r>
        <w:rPr>
          <w:rFonts w:ascii="Arial" w:hAnsi="Arial" w:cs="Arial"/>
          <w:sz w:val="22"/>
          <w:szCs w:val="22"/>
        </w:rPr>
        <w:t xml:space="preserve">                                            </w:t>
      </w:r>
      <w:r w:rsidR="00CA313F">
        <w:rPr>
          <w:rFonts w:ascii="Arial" w:hAnsi="Arial" w:cs="Arial"/>
          <w:sz w:val="22"/>
          <w:szCs w:val="22"/>
        </w:rPr>
        <w:t xml:space="preserve">            Białystok, 18</w:t>
      </w:r>
      <w:r w:rsidRPr="009A02A6">
        <w:rPr>
          <w:rFonts w:ascii="Arial" w:hAnsi="Arial" w:cs="Arial"/>
          <w:sz w:val="22"/>
          <w:szCs w:val="22"/>
        </w:rPr>
        <w:t xml:space="preserve"> czerwca 2026 r.</w:t>
      </w:r>
    </w:p>
    <w:p w14:paraId="780E407D" w14:textId="77777777" w:rsidR="00BB08B5" w:rsidRPr="00AA6235" w:rsidRDefault="00BB08B5" w:rsidP="003E4773">
      <w:pPr>
        <w:spacing w:after="0" w:line="300" w:lineRule="auto"/>
        <w:rPr>
          <w:rFonts w:ascii="Arial" w:hAnsi="Arial" w:cs="Arial"/>
          <w:b/>
          <w:highlight w:val="yellow"/>
        </w:rPr>
      </w:pPr>
    </w:p>
    <w:p w14:paraId="55CCEFEC" w14:textId="77777777" w:rsidR="00BB08B5" w:rsidRPr="00AA6235" w:rsidRDefault="00BB08B5" w:rsidP="00CA313F">
      <w:pPr>
        <w:spacing w:line="300" w:lineRule="auto"/>
        <w:rPr>
          <w:rFonts w:ascii="Arial" w:hAnsi="Arial" w:cs="Arial"/>
          <w:b/>
        </w:rPr>
      </w:pPr>
      <w:r w:rsidRPr="00AA6235">
        <w:rPr>
          <w:rFonts w:ascii="Arial" w:hAnsi="Arial" w:cs="Arial"/>
          <w:b/>
        </w:rPr>
        <w:t>PROTOKÓŁ</w:t>
      </w:r>
    </w:p>
    <w:p w14:paraId="321D1BF5" w14:textId="77777777" w:rsidR="00BB08B5" w:rsidRPr="0046614F" w:rsidRDefault="00BB08B5" w:rsidP="00CA313F">
      <w:pPr>
        <w:spacing w:line="300" w:lineRule="auto"/>
        <w:rPr>
          <w:rFonts w:ascii="Arial" w:hAnsi="Arial" w:cs="Arial"/>
          <w:b/>
        </w:rPr>
      </w:pPr>
      <w:r w:rsidRPr="0046614F">
        <w:rPr>
          <w:rFonts w:ascii="Arial" w:hAnsi="Arial" w:cs="Arial"/>
          <w:b/>
        </w:rPr>
        <w:t>ze zbierania uwag do projektu planu ogólnego miasta Białegostoku</w:t>
      </w:r>
      <w:r>
        <w:rPr>
          <w:rFonts w:ascii="Arial" w:hAnsi="Arial" w:cs="Arial"/>
          <w:b/>
        </w:rPr>
        <w:t xml:space="preserve"> oraz</w:t>
      </w:r>
      <w:r w:rsidRPr="0046614F">
        <w:rPr>
          <w:rFonts w:ascii="Arial" w:hAnsi="Arial" w:cs="Arial"/>
          <w:b/>
        </w:rPr>
        <w:t xml:space="preserve"> prognozy oddziaływania na środowisko w</w:t>
      </w:r>
      <w:r>
        <w:rPr>
          <w:rFonts w:ascii="Arial" w:hAnsi="Arial" w:cs="Arial"/>
          <w:b/>
        </w:rPr>
        <w:t xml:space="preserve"> ramach konsultacji społecznych</w:t>
      </w:r>
    </w:p>
    <w:p w14:paraId="21C65D13" w14:textId="77777777" w:rsidR="00BB08B5" w:rsidRPr="00AA6235" w:rsidRDefault="00BB08B5" w:rsidP="003E4773">
      <w:pPr>
        <w:spacing w:after="0" w:line="300" w:lineRule="auto"/>
        <w:rPr>
          <w:rFonts w:ascii="Arial" w:hAnsi="Arial" w:cs="Arial"/>
          <w:highlight w:val="yellow"/>
        </w:rPr>
      </w:pPr>
    </w:p>
    <w:p w14:paraId="51ED57ED" w14:textId="77777777" w:rsidR="00BB08B5" w:rsidRPr="00AA6235" w:rsidRDefault="00BB08B5" w:rsidP="00CA313F">
      <w:pPr>
        <w:spacing w:before="120" w:line="264" w:lineRule="auto"/>
        <w:ind w:firstLine="709"/>
        <w:rPr>
          <w:rFonts w:ascii="Arial" w:hAnsi="Arial" w:cs="Arial"/>
        </w:rPr>
      </w:pPr>
      <w:r w:rsidRPr="00AA6235">
        <w:rPr>
          <w:rFonts w:ascii="Arial" w:hAnsi="Arial" w:cs="Arial"/>
        </w:rPr>
        <w:t>W ramach prowadzonych konsultacji społecznych w dniach od 13 maja do 09 czerwca 2026 r. zbierane były uwagi do projektu planu ogólnego i prognozy oddziaływania na środowisko.</w:t>
      </w:r>
    </w:p>
    <w:p w14:paraId="1952F784" w14:textId="77777777" w:rsidR="00BB08B5" w:rsidRPr="00AA6235" w:rsidRDefault="00BB08B5" w:rsidP="00CA313F">
      <w:pPr>
        <w:spacing w:before="120" w:after="80" w:line="264" w:lineRule="auto"/>
        <w:ind w:firstLine="709"/>
        <w:rPr>
          <w:rFonts w:ascii="Arial" w:hAnsi="Arial" w:cs="Arial"/>
        </w:rPr>
      </w:pPr>
      <w:r w:rsidRPr="00AA6235">
        <w:rPr>
          <w:rFonts w:ascii="Arial" w:hAnsi="Arial" w:cs="Arial"/>
        </w:rPr>
        <w:t>Uwagi do projektu planu ogólnego można było składać wyłącznie na formularzu, którego wzór został określony w rozporządzeniu Ministra Rozwoju i Technologii z dnia 13 listopada 2023 r. w sprawie wzoru formularza pisma dotyczącego aktu planowania przestrzennego (Dz. U. z 2023 r. poz. 2509):</w:t>
      </w:r>
    </w:p>
    <w:p w14:paraId="1EEE4352" w14:textId="77777777" w:rsidR="00BB08B5" w:rsidRPr="00AA6235" w:rsidRDefault="00BB08B5" w:rsidP="00CA313F">
      <w:pPr>
        <w:spacing w:line="264" w:lineRule="auto"/>
        <w:ind w:left="850" w:hanging="425"/>
        <w:rPr>
          <w:rFonts w:ascii="Arial" w:hAnsi="Arial" w:cs="Arial"/>
        </w:rPr>
      </w:pPr>
      <w:r w:rsidRPr="00AA6235">
        <w:rPr>
          <w:rFonts w:ascii="Arial" w:hAnsi="Arial" w:cs="Arial"/>
        </w:rPr>
        <w:t xml:space="preserve">1) </w:t>
      </w:r>
      <w:r w:rsidRPr="00AA6235">
        <w:rPr>
          <w:rFonts w:ascii="Arial" w:hAnsi="Arial" w:cs="Arial"/>
        </w:rPr>
        <w:tab/>
        <w:t xml:space="preserve">w postaci papierowej lub elektronicznej – osobiście, za pośrednictwem poczty na adres: Urząd Miejski w Białymstoku, Departament Urbanistyki, ul. Słonimska 1, </w:t>
      </w:r>
      <w:r>
        <w:rPr>
          <w:rFonts w:ascii="Arial" w:hAnsi="Arial" w:cs="Arial"/>
        </w:rPr>
        <w:br/>
      </w:r>
      <w:r w:rsidRPr="00AA6235">
        <w:rPr>
          <w:rFonts w:ascii="Arial" w:hAnsi="Arial" w:cs="Arial"/>
        </w:rPr>
        <w:t xml:space="preserve">15-950 Białystok lub Departament Urbanistyki, ul. dr I. </w:t>
      </w:r>
      <w:proofErr w:type="spellStart"/>
      <w:r w:rsidRPr="00AA6235">
        <w:rPr>
          <w:rFonts w:ascii="Arial" w:hAnsi="Arial" w:cs="Arial"/>
        </w:rPr>
        <w:t>Białówny</w:t>
      </w:r>
      <w:proofErr w:type="spellEnd"/>
      <w:r w:rsidRPr="00AA6235">
        <w:rPr>
          <w:rFonts w:ascii="Arial" w:hAnsi="Arial" w:cs="Arial"/>
        </w:rPr>
        <w:t xml:space="preserve"> 11, 15-437 Białystok;</w:t>
      </w:r>
    </w:p>
    <w:p w14:paraId="35995564" w14:textId="77777777" w:rsidR="00BB08B5" w:rsidRPr="00AA6235" w:rsidRDefault="00BB08B5" w:rsidP="00CA313F">
      <w:pPr>
        <w:spacing w:line="264" w:lineRule="auto"/>
        <w:ind w:left="851" w:hanging="425"/>
        <w:rPr>
          <w:rFonts w:ascii="Arial" w:hAnsi="Arial" w:cs="Arial"/>
        </w:rPr>
      </w:pPr>
      <w:r w:rsidRPr="00AA6235">
        <w:rPr>
          <w:rFonts w:ascii="Arial" w:hAnsi="Arial" w:cs="Arial"/>
        </w:rPr>
        <w:t>2)</w:t>
      </w:r>
      <w:r w:rsidRPr="00AA6235">
        <w:rPr>
          <w:rFonts w:ascii="Arial" w:hAnsi="Arial" w:cs="Arial"/>
        </w:rPr>
        <w:tab/>
        <w:t xml:space="preserve">za pomocą środków komunikacji elektronicznej na adres e-mail: du@um.bialystok.pl, za pomocą </w:t>
      </w:r>
      <w:proofErr w:type="spellStart"/>
      <w:r w:rsidRPr="00AA6235">
        <w:rPr>
          <w:rFonts w:ascii="Arial" w:hAnsi="Arial" w:cs="Arial"/>
        </w:rPr>
        <w:t>ePUAP</w:t>
      </w:r>
      <w:proofErr w:type="spellEnd"/>
      <w:r w:rsidRPr="00AA6235">
        <w:rPr>
          <w:rFonts w:ascii="Arial" w:hAnsi="Arial" w:cs="Arial"/>
        </w:rPr>
        <w:t xml:space="preserve"> lub e-Doręczeń.</w:t>
      </w:r>
    </w:p>
    <w:p w14:paraId="566DA46F" w14:textId="77777777" w:rsidR="00BB08B5" w:rsidRPr="00AA6235" w:rsidRDefault="00BB08B5" w:rsidP="00CA313F">
      <w:pPr>
        <w:spacing w:before="100" w:beforeAutospacing="1" w:line="264" w:lineRule="auto"/>
        <w:ind w:firstLine="709"/>
        <w:rPr>
          <w:rFonts w:ascii="Arial" w:hAnsi="Arial" w:cs="Arial"/>
        </w:rPr>
      </w:pPr>
      <w:r w:rsidRPr="00AA6235">
        <w:rPr>
          <w:rFonts w:ascii="Arial" w:hAnsi="Arial" w:cs="Arial"/>
        </w:rPr>
        <w:t xml:space="preserve">Uwagi do prognozy oddziaływania na środowisko można było składać: </w:t>
      </w:r>
    </w:p>
    <w:p w14:paraId="474A1EA0" w14:textId="77777777" w:rsidR="00BB08B5" w:rsidRPr="00AA6235" w:rsidRDefault="00BB08B5" w:rsidP="00CA313F">
      <w:pPr>
        <w:pStyle w:val="Akapitzlist"/>
        <w:numPr>
          <w:ilvl w:val="0"/>
          <w:numId w:val="11"/>
        </w:numPr>
        <w:spacing w:after="0" w:line="264" w:lineRule="auto"/>
        <w:ind w:left="851" w:hanging="425"/>
        <w:rPr>
          <w:rFonts w:ascii="Arial" w:hAnsi="Arial" w:cs="Arial"/>
        </w:rPr>
      </w:pPr>
      <w:r w:rsidRPr="00AA6235">
        <w:rPr>
          <w:rFonts w:ascii="Arial" w:hAnsi="Arial" w:cs="Arial"/>
        </w:rPr>
        <w:t>w formie pisemnej na adres Urząd Miejski Departament Urbanistyki ul. Słonimska 1, 15-950 Białystok;</w:t>
      </w:r>
    </w:p>
    <w:p w14:paraId="0185B3F9" w14:textId="77777777" w:rsidR="00BB08B5" w:rsidRPr="00AA6235" w:rsidRDefault="00BB08B5" w:rsidP="00CA313F">
      <w:pPr>
        <w:pStyle w:val="Akapitzlist"/>
        <w:numPr>
          <w:ilvl w:val="0"/>
          <w:numId w:val="11"/>
        </w:numPr>
        <w:spacing w:after="0" w:line="264" w:lineRule="auto"/>
        <w:ind w:left="851" w:hanging="425"/>
        <w:rPr>
          <w:rFonts w:ascii="Arial" w:hAnsi="Arial" w:cs="Arial"/>
        </w:rPr>
      </w:pPr>
      <w:r w:rsidRPr="00AA6235">
        <w:rPr>
          <w:rFonts w:ascii="Arial" w:hAnsi="Arial" w:cs="Arial"/>
        </w:rPr>
        <w:t>ustnej do protokołu w siedzibie Departamentu Urbanistyki Urzędu Miejskiego w Białymstoku prz</w:t>
      </w:r>
      <w:r>
        <w:rPr>
          <w:rFonts w:ascii="Arial" w:hAnsi="Arial" w:cs="Arial"/>
        </w:rPr>
        <w:t xml:space="preserve">y ul. dr I. </w:t>
      </w:r>
      <w:proofErr w:type="spellStart"/>
      <w:r>
        <w:rPr>
          <w:rFonts w:ascii="Arial" w:hAnsi="Arial" w:cs="Arial"/>
        </w:rPr>
        <w:t>Białówny</w:t>
      </w:r>
      <w:proofErr w:type="spellEnd"/>
      <w:r>
        <w:rPr>
          <w:rFonts w:ascii="Arial" w:hAnsi="Arial" w:cs="Arial"/>
        </w:rPr>
        <w:t xml:space="preserve"> 11</w:t>
      </w:r>
      <w:r w:rsidRPr="00AA6235">
        <w:rPr>
          <w:rFonts w:ascii="Arial" w:hAnsi="Arial" w:cs="Arial"/>
        </w:rPr>
        <w:t xml:space="preserve"> po wcześniejszym telefonicznym umówieniu się z pracownikiem prowadzącym sprawę;</w:t>
      </w:r>
    </w:p>
    <w:p w14:paraId="015614C1" w14:textId="77777777" w:rsidR="00BB08B5" w:rsidRPr="00AA6235" w:rsidRDefault="00BB08B5" w:rsidP="00CA313F">
      <w:pPr>
        <w:pStyle w:val="Akapitzlist"/>
        <w:numPr>
          <w:ilvl w:val="0"/>
          <w:numId w:val="11"/>
        </w:numPr>
        <w:spacing w:after="0" w:line="264" w:lineRule="auto"/>
        <w:ind w:left="851" w:hanging="425"/>
        <w:rPr>
          <w:rFonts w:ascii="Arial" w:hAnsi="Arial" w:cs="Arial"/>
        </w:rPr>
      </w:pPr>
      <w:r w:rsidRPr="00AA6235">
        <w:rPr>
          <w:rFonts w:ascii="Arial" w:hAnsi="Arial" w:cs="Arial"/>
        </w:rPr>
        <w:t xml:space="preserve">za pomocą środków komunikacji elektronicznej, bez konieczności opatrywania ich kwalifikowanym podpisem elektronicznym (na adres e-mail: du@um.bialystok.pl, za pomocą </w:t>
      </w:r>
      <w:proofErr w:type="spellStart"/>
      <w:r w:rsidRPr="00AA6235">
        <w:rPr>
          <w:rFonts w:ascii="Arial" w:hAnsi="Arial" w:cs="Arial"/>
        </w:rPr>
        <w:t>ePUAP</w:t>
      </w:r>
      <w:proofErr w:type="spellEnd"/>
      <w:r w:rsidRPr="00AA6235">
        <w:rPr>
          <w:rFonts w:ascii="Arial" w:hAnsi="Arial" w:cs="Arial"/>
        </w:rPr>
        <w:t xml:space="preserve"> lub e-Doręczeń).</w:t>
      </w:r>
    </w:p>
    <w:p w14:paraId="5E66D38E" w14:textId="77777777" w:rsidR="00BB08B5" w:rsidRPr="00AA6235" w:rsidRDefault="00BB08B5" w:rsidP="00CA313F">
      <w:pPr>
        <w:spacing w:before="100" w:beforeAutospacing="1" w:line="264" w:lineRule="auto"/>
        <w:ind w:firstLine="709"/>
        <w:rPr>
          <w:rFonts w:ascii="Arial" w:hAnsi="Arial" w:cs="Arial"/>
        </w:rPr>
      </w:pPr>
      <w:r w:rsidRPr="00AA6235">
        <w:rPr>
          <w:rFonts w:ascii="Arial" w:hAnsi="Arial" w:cs="Arial"/>
        </w:rPr>
        <w:t>Celem zbierania uwag było poznanie opinii interesariuszy na temat sporządzanego projektu planu ogólnego i prognozy oddziaływania na środowisko oraz propozycji ewentualnych zmian.</w:t>
      </w:r>
    </w:p>
    <w:p w14:paraId="29CED0B4" w14:textId="77777777" w:rsidR="00BB08B5" w:rsidRPr="00AA6235" w:rsidRDefault="00BB08B5" w:rsidP="00CA313F">
      <w:pPr>
        <w:spacing w:before="100" w:beforeAutospacing="1" w:line="264" w:lineRule="auto"/>
        <w:ind w:firstLine="709"/>
        <w:rPr>
          <w:rFonts w:ascii="Arial" w:hAnsi="Arial" w:cs="Arial"/>
        </w:rPr>
      </w:pPr>
      <w:r w:rsidRPr="00AA6235">
        <w:rPr>
          <w:rFonts w:ascii="Arial" w:hAnsi="Arial" w:cs="Arial"/>
        </w:rPr>
        <w:t xml:space="preserve">W wyznaczonym terminie, tj. od 13 maja do 09 czerwca 2026 r., do projektu planu ogólnego </w:t>
      </w:r>
      <w:r>
        <w:rPr>
          <w:rFonts w:ascii="Arial" w:hAnsi="Arial" w:cs="Arial"/>
        </w:rPr>
        <w:t>wpłynęły 363</w:t>
      </w:r>
      <w:r w:rsidRPr="00AA6235">
        <w:rPr>
          <w:rFonts w:ascii="Arial" w:hAnsi="Arial" w:cs="Arial"/>
        </w:rPr>
        <w:t xml:space="preserve"> pism</w:t>
      </w:r>
      <w:r>
        <w:rPr>
          <w:rFonts w:ascii="Arial" w:hAnsi="Arial" w:cs="Arial"/>
        </w:rPr>
        <w:t>a</w:t>
      </w:r>
      <w:r w:rsidRPr="00AA6235">
        <w:rPr>
          <w:rFonts w:ascii="Arial" w:hAnsi="Arial" w:cs="Arial"/>
        </w:rPr>
        <w:t xml:space="preserve"> </w:t>
      </w:r>
      <w:r w:rsidRPr="00957E43">
        <w:rPr>
          <w:rFonts w:ascii="Arial" w:hAnsi="Arial" w:cs="Arial"/>
        </w:rPr>
        <w:t xml:space="preserve">z wyodrębnionymi </w:t>
      </w:r>
      <w:r>
        <w:rPr>
          <w:rFonts w:ascii="Arial" w:hAnsi="Arial" w:cs="Arial"/>
        </w:rPr>
        <w:t>191</w:t>
      </w:r>
      <w:r w:rsidRPr="00AA6235">
        <w:rPr>
          <w:rFonts w:ascii="Arial" w:hAnsi="Arial" w:cs="Arial"/>
        </w:rPr>
        <w:t xml:space="preserve"> uwagami</w:t>
      </w:r>
      <w:r>
        <w:rPr>
          <w:rFonts w:ascii="Arial" w:hAnsi="Arial" w:cs="Arial"/>
        </w:rPr>
        <w:t>,</w:t>
      </w:r>
      <w:r w:rsidRPr="00AA6235">
        <w:rPr>
          <w:rFonts w:ascii="Arial" w:hAnsi="Arial" w:cs="Arial"/>
        </w:rPr>
        <w:t xml:space="preserve"> </w:t>
      </w:r>
      <w:r>
        <w:rPr>
          <w:rFonts w:ascii="Arial" w:hAnsi="Arial" w:cs="Arial"/>
        </w:rPr>
        <w:t>natomiast</w:t>
      </w:r>
      <w:r w:rsidRPr="00AA6235">
        <w:rPr>
          <w:rFonts w:ascii="Arial" w:hAnsi="Arial" w:cs="Arial"/>
        </w:rPr>
        <w:t xml:space="preserve"> do prognozy oddziaływania na środowisko wpłynęły 3 pisma z </w:t>
      </w:r>
      <w:r>
        <w:rPr>
          <w:rFonts w:ascii="Arial" w:hAnsi="Arial" w:cs="Arial"/>
        </w:rPr>
        <w:t xml:space="preserve">wyodrębnionymi </w:t>
      </w:r>
      <w:r w:rsidRPr="00AA6235">
        <w:rPr>
          <w:rFonts w:ascii="Arial" w:hAnsi="Arial" w:cs="Arial"/>
        </w:rPr>
        <w:t>4 uwagami.</w:t>
      </w:r>
    </w:p>
    <w:p w14:paraId="136F1004" w14:textId="39E45264" w:rsidR="00BB08B5" w:rsidRPr="00AA6235" w:rsidRDefault="00BB08B5" w:rsidP="00CA313F">
      <w:pPr>
        <w:spacing w:before="240"/>
        <w:rPr>
          <w:rFonts w:ascii="Arial" w:hAnsi="Arial" w:cs="Arial"/>
          <w:highlight w:val="yellow"/>
        </w:rPr>
      </w:pPr>
      <w:r w:rsidRPr="00AA6235">
        <w:rPr>
          <w:rFonts w:ascii="Arial" w:hAnsi="Arial" w:cs="Arial"/>
        </w:rPr>
        <w:t xml:space="preserve">Protokół zawiera </w:t>
      </w:r>
      <w:r>
        <w:rPr>
          <w:rFonts w:ascii="Arial" w:hAnsi="Arial" w:cs="Arial"/>
        </w:rPr>
        <w:t>1</w:t>
      </w:r>
      <w:r w:rsidRPr="00AA6235">
        <w:rPr>
          <w:rFonts w:ascii="Arial" w:hAnsi="Arial" w:cs="Arial"/>
        </w:rPr>
        <w:t xml:space="preserve"> stron</w:t>
      </w:r>
      <w:r>
        <w:rPr>
          <w:rFonts w:ascii="Arial" w:hAnsi="Arial" w:cs="Arial"/>
        </w:rPr>
        <w:t>ę</w:t>
      </w:r>
      <w:r w:rsidRPr="00AA6235">
        <w:rPr>
          <w:rFonts w:ascii="Arial" w:hAnsi="Arial" w:cs="Arial"/>
        </w:rPr>
        <w:t>.</w:t>
      </w:r>
    </w:p>
    <w:p w14:paraId="26C624B9" w14:textId="08B9C2F0" w:rsidR="00BB08B5" w:rsidRPr="00CA313F" w:rsidRDefault="00CA313F" w:rsidP="00CA313F">
      <w:pPr>
        <w:spacing w:after="0" w:line="240" w:lineRule="auto"/>
        <w:rPr>
          <w:rFonts w:ascii="Arial" w:hAnsi="Arial" w:cs="Arial"/>
        </w:rPr>
      </w:pPr>
      <w:r w:rsidRPr="00CA313F">
        <w:rPr>
          <w:rFonts w:ascii="Arial" w:hAnsi="Arial" w:cs="Arial"/>
        </w:rPr>
        <w:t>GŁÓWNY SPECJALISTA</w:t>
      </w:r>
    </w:p>
    <w:p w14:paraId="59782291" w14:textId="3DCFB8BE" w:rsidR="00CA313F" w:rsidRPr="00CA313F" w:rsidRDefault="00CA313F" w:rsidP="00CA313F">
      <w:pPr>
        <w:spacing w:after="0" w:line="240" w:lineRule="auto"/>
        <w:rPr>
          <w:rFonts w:ascii="Arial" w:hAnsi="Arial" w:cs="Arial"/>
        </w:rPr>
      </w:pPr>
      <w:r w:rsidRPr="00CA313F">
        <w:rPr>
          <w:rFonts w:ascii="Arial" w:hAnsi="Arial" w:cs="Arial"/>
        </w:rPr>
        <w:t>Emilia Klima</w:t>
      </w:r>
    </w:p>
    <w:p w14:paraId="0FD67115" w14:textId="24A87139" w:rsidR="00CA313F" w:rsidRDefault="00CA313F" w:rsidP="00CA313F">
      <w:pPr>
        <w:spacing w:line="300" w:lineRule="auto"/>
        <w:rPr>
          <w:rFonts w:ascii="Arial" w:hAnsi="Arial" w:cs="Arial"/>
          <w:i/>
          <w:sz w:val="20"/>
          <w:szCs w:val="20"/>
        </w:rPr>
      </w:pPr>
      <w:r w:rsidRPr="00CA313F">
        <w:rPr>
          <w:rFonts w:ascii="Arial" w:hAnsi="Arial" w:cs="Arial"/>
          <w:sz w:val="20"/>
          <w:szCs w:val="20"/>
        </w:rPr>
        <w:t>(podpis osoby sporządzającej</w:t>
      </w:r>
      <w:r w:rsidRPr="006A0CF6">
        <w:rPr>
          <w:rFonts w:ascii="Arial" w:hAnsi="Arial" w:cs="Arial"/>
          <w:sz w:val="20"/>
          <w:szCs w:val="20"/>
        </w:rPr>
        <w:t xml:space="preserve"> protokół)</w:t>
      </w:r>
    </w:p>
    <w:p w14:paraId="30BCE5F5" w14:textId="77777777" w:rsidR="00CA313F" w:rsidRPr="008768F3" w:rsidRDefault="00CA313F" w:rsidP="00CA313F">
      <w:pPr>
        <w:spacing w:after="0" w:line="240" w:lineRule="auto"/>
        <w:rPr>
          <w:rFonts w:ascii="Arial" w:hAnsi="Arial" w:cs="Arial"/>
        </w:rPr>
      </w:pPr>
      <w:r w:rsidRPr="008768F3">
        <w:rPr>
          <w:rFonts w:ascii="Arial" w:hAnsi="Arial" w:cs="Arial"/>
        </w:rPr>
        <w:t>ZASTĘPCA PREZYDENTA MIASTA</w:t>
      </w:r>
    </w:p>
    <w:p w14:paraId="59CEABBD" w14:textId="77777777" w:rsidR="00CA313F" w:rsidRPr="00CA313F" w:rsidRDefault="00CA313F" w:rsidP="00CA313F">
      <w:pPr>
        <w:spacing w:after="0" w:line="240" w:lineRule="auto"/>
        <w:rPr>
          <w:rFonts w:ascii="Arial" w:eastAsia="Times New Roman" w:hAnsi="Arial" w:cs="Arial"/>
          <w:lang w:eastAsia="pl-PL"/>
        </w:rPr>
      </w:pPr>
      <w:r w:rsidRPr="008768F3">
        <w:rPr>
          <w:rFonts w:ascii="Arial" w:hAnsi="Arial" w:cs="Arial"/>
        </w:rPr>
        <w:t>Rafał Rudnicki</w:t>
      </w:r>
    </w:p>
    <w:p w14:paraId="1A7B9AAF" w14:textId="5C938BA7" w:rsidR="00BB08B5" w:rsidRPr="00AA6235" w:rsidRDefault="00CA313F" w:rsidP="00CA313F">
      <w:pPr>
        <w:spacing w:after="0" w:line="240" w:lineRule="auto"/>
        <w:rPr>
          <w:rFonts w:ascii="Arial" w:hAnsi="Arial" w:cs="Arial"/>
          <w:highlight w:val="yellow"/>
        </w:rPr>
      </w:pPr>
      <w:r w:rsidRPr="006A0CF6">
        <w:rPr>
          <w:rFonts w:ascii="Arial" w:hAnsi="Arial" w:cs="Arial"/>
          <w:sz w:val="20"/>
          <w:szCs w:val="20"/>
        </w:rPr>
        <w:t>(podpis prezydenta miasta)</w:t>
      </w:r>
    </w:p>
    <w:p w14:paraId="56E3222C" w14:textId="5E9C35D7" w:rsidR="00BB08B5" w:rsidRDefault="00BB08B5" w:rsidP="00BB08B5">
      <w:pPr>
        <w:spacing w:line="300" w:lineRule="auto"/>
        <w:rPr>
          <w:rFonts w:ascii="Arial" w:hAnsi="Arial" w:cs="Arial"/>
          <w:sz w:val="20"/>
        </w:rPr>
        <w:sectPr w:rsidR="00BB08B5">
          <w:footerReference w:type="even" r:id="rId19"/>
          <w:footerReference w:type="default" r:id="rId20"/>
          <w:pgSz w:w="11906" w:h="16838"/>
          <w:pgMar w:top="1417" w:right="1417" w:bottom="1417" w:left="1417" w:header="708" w:footer="708" w:gutter="0"/>
          <w:cols w:space="708"/>
          <w:docGrid w:linePitch="360"/>
        </w:sectPr>
      </w:pPr>
    </w:p>
    <w:p w14:paraId="5A6E33CF" w14:textId="77777777" w:rsidR="007259A7" w:rsidRPr="00641668" w:rsidRDefault="007259A7" w:rsidP="007259A7">
      <w:pPr>
        <w:spacing w:after="0" w:line="240" w:lineRule="auto"/>
        <w:rPr>
          <w:rFonts w:ascii="Arial" w:hAnsi="Arial" w:cs="Arial"/>
        </w:rPr>
      </w:pPr>
      <w:r>
        <w:rPr>
          <w:rFonts w:ascii="Arial" w:hAnsi="Arial" w:cs="Arial"/>
        </w:rPr>
        <w:lastRenderedPageBreak/>
        <w:t>ZASTĘPCA PREZYDENTA MIASTA</w:t>
      </w:r>
    </w:p>
    <w:p w14:paraId="50C67925" w14:textId="77777777" w:rsidR="007259A7" w:rsidRPr="00641668" w:rsidRDefault="007259A7" w:rsidP="007259A7">
      <w:pPr>
        <w:spacing w:after="0" w:line="240" w:lineRule="auto"/>
        <w:rPr>
          <w:rFonts w:ascii="Arial" w:hAnsi="Arial" w:cs="Arial"/>
        </w:rPr>
      </w:pPr>
      <w:r w:rsidRPr="00641668">
        <w:rPr>
          <w:rFonts w:ascii="Arial" w:hAnsi="Arial" w:cs="Arial"/>
        </w:rPr>
        <w:t>BIAŁEGOSTOKU</w:t>
      </w:r>
    </w:p>
    <w:p w14:paraId="69225E53" w14:textId="77777777" w:rsidR="007259A7" w:rsidRPr="00120AB8" w:rsidRDefault="007259A7" w:rsidP="007259A7">
      <w:pPr>
        <w:spacing w:after="0" w:line="240" w:lineRule="auto"/>
        <w:rPr>
          <w:rFonts w:ascii="Arial" w:hAnsi="Arial" w:cs="Arial"/>
        </w:rPr>
      </w:pPr>
      <w:r w:rsidRPr="00641668">
        <w:rPr>
          <w:rFonts w:ascii="Arial" w:hAnsi="Arial" w:cs="Arial"/>
        </w:rPr>
        <w:t>ul. Słonimska 1, 15-950 Białystok</w:t>
      </w:r>
    </w:p>
    <w:p w14:paraId="668986D8" w14:textId="77777777" w:rsidR="007259A7" w:rsidRPr="00120AB8" w:rsidRDefault="007259A7" w:rsidP="007259A7">
      <w:pPr>
        <w:spacing w:after="0" w:line="240" w:lineRule="auto"/>
        <w:rPr>
          <w:rFonts w:ascii="Arial" w:hAnsi="Arial" w:cs="Arial"/>
          <w:bCs/>
        </w:rPr>
      </w:pPr>
    </w:p>
    <w:p w14:paraId="4506ED80" w14:textId="77777777" w:rsidR="007259A7" w:rsidRPr="00120AB8" w:rsidRDefault="007259A7" w:rsidP="007259A7">
      <w:pPr>
        <w:spacing w:after="0" w:line="240" w:lineRule="auto"/>
        <w:rPr>
          <w:rFonts w:ascii="Arial" w:hAnsi="Arial" w:cs="Arial"/>
          <w:b/>
        </w:rPr>
      </w:pPr>
      <w:r w:rsidRPr="00120AB8">
        <w:rPr>
          <w:rFonts w:ascii="Arial" w:hAnsi="Arial" w:cs="Arial"/>
          <w:bCs/>
        </w:rPr>
        <w:t>URB-III.6720.1.385.2025</w:t>
      </w:r>
    </w:p>
    <w:p w14:paraId="35D229F5" w14:textId="77777777" w:rsidR="007259A7" w:rsidRPr="00120AB8" w:rsidRDefault="007259A7" w:rsidP="007259A7">
      <w:pPr>
        <w:spacing w:after="0" w:line="240" w:lineRule="auto"/>
        <w:rPr>
          <w:rFonts w:ascii="Arial" w:hAnsi="Arial" w:cs="Arial"/>
          <w:sz w:val="18"/>
        </w:rPr>
      </w:pPr>
    </w:p>
    <w:p w14:paraId="5AA06967" w14:textId="77777777" w:rsidR="007259A7" w:rsidRPr="00120AB8" w:rsidRDefault="007259A7" w:rsidP="007259A7">
      <w:pPr>
        <w:spacing w:after="0" w:line="240" w:lineRule="auto"/>
        <w:rPr>
          <w:rFonts w:ascii="Arial" w:hAnsi="Arial" w:cs="Arial"/>
          <w:b/>
        </w:rPr>
      </w:pPr>
      <w:r w:rsidRPr="00120AB8">
        <w:rPr>
          <w:rFonts w:ascii="Arial" w:hAnsi="Arial" w:cs="Arial"/>
          <w:b/>
        </w:rPr>
        <w:t>WYKAZ UWAG</w:t>
      </w:r>
    </w:p>
    <w:p w14:paraId="56F8869C" w14:textId="77777777" w:rsidR="007259A7" w:rsidRPr="00120AB8" w:rsidRDefault="007259A7" w:rsidP="007259A7">
      <w:pPr>
        <w:tabs>
          <w:tab w:val="left" w:pos="3969"/>
        </w:tabs>
        <w:spacing w:after="0" w:line="240" w:lineRule="auto"/>
        <w:rPr>
          <w:rFonts w:ascii="Arial" w:hAnsi="Arial" w:cs="Arial"/>
          <w:b/>
          <w:bCs/>
        </w:rPr>
      </w:pPr>
      <w:r w:rsidRPr="00120AB8">
        <w:rPr>
          <w:rFonts w:ascii="Arial" w:hAnsi="Arial" w:cs="Arial"/>
          <w:b/>
          <w:bCs/>
        </w:rPr>
        <w:t>zgłoszonych do projektu planu ogólnego miasta Białegostoku oraz prognozy oddziaływania na środowisko w trakcie konsultacji społecznych</w:t>
      </w:r>
    </w:p>
    <w:p w14:paraId="1750E19F" w14:textId="77777777" w:rsidR="007259A7" w:rsidRPr="00120AB8" w:rsidRDefault="007259A7" w:rsidP="007259A7">
      <w:pPr>
        <w:spacing w:after="0" w:line="240" w:lineRule="auto"/>
        <w:rPr>
          <w:rFonts w:ascii="Arial" w:hAnsi="Arial" w:cs="Arial"/>
          <w:b/>
          <w:bCs/>
        </w:rPr>
      </w:pPr>
      <w:r w:rsidRPr="00120AB8">
        <w:rPr>
          <w:rFonts w:ascii="Arial" w:hAnsi="Arial" w:cs="Arial"/>
          <w:b/>
          <w:bCs/>
        </w:rPr>
        <w:t>(w wyznaczonym terminie od 13 maja do 09 czerwca 2026 r.)</w:t>
      </w:r>
    </w:p>
    <w:p w14:paraId="14EC472A" w14:textId="77777777" w:rsidR="007259A7" w:rsidRPr="00120AB8" w:rsidRDefault="007259A7" w:rsidP="007259A7">
      <w:pPr>
        <w:autoSpaceDE w:val="0"/>
        <w:autoSpaceDN w:val="0"/>
        <w:adjustRightInd w:val="0"/>
        <w:spacing w:after="0" w:line="240" w:lineRule="auto"/>
        <w:rPr>
          <w:rFonts w:ascii="Arial" w:hAnsi="Arial" w:cs="Arial"/>
          <w:lang w:eastAsia="pl-PL"/>
        </w:rPr>
      </w:pPr>
    </w:p>
    <w:tbl>
      <w:tblPr>
        <w:tblStyle w:val="Tabela-Siatka"/>
        <w:tblW w:w="15394" w:type="dxa"/>
        <w:tblInd w:w="-714" w:type="dxa"/>
        <w:tblLook w:val="04A0" w:firstRow="1" w:lastRow="0" w:firstColumn="1" w:lastColumn="0" w:noHBand="0" w:noVBand="1"/>
      </w:tblPr>
      <w:tblGrid>
        <w:gridCol w:w="518"/>
        <w:gridCol w:w="1304"/>
        <w:gridCol w:w="1268"/>
        <w:gridCol w:w="2269"/>
        <w:gridCol w:w="2098"/>
        <w:gridCol w:w="7937"/>
      </w:tblGrid>
      <w:tr w:rsidR="007259A7" w:rsidRPr="00120AB8" w14:paraId="29D0C532" w14:textId="77777777" w:rsidTr="007259A7">
        <w:trPr>
          <w:tblHeader/>
        </w:trPr>
        <w:tc>
          <w:tcPr>
            <w:tcW w:w="518" w:type="dxa"/>
            <w:vAlign w:val="center"/>
          </w:tcPr>
          <w:p w14:paraId="4772C4CA" w14:textId="77777777" w:rsidR="007259A7" w:rsidRPr="00120AB8" w:rsidRDefault="007259A7" w:rsidP="007259A7">
            <w:pPr>
              <w:rPr>
                <w:rFonts w:ascii="Arial" w:hAnsi="Arial" w:cs="Arial"/>
              </w:rPr>
            </w:pPr>
            <w:r w:rsidRPr="00120AB8">
              <w:rPr>
                <w:rFonts w:ascii="Arial" w:hAnsi="Arial" w:cs="Arial"/>
                <w:b/>
                <w:sz w:val="18"/>
              </w:rPr>
              <w:t>Lp.</w:t>
            </w:r>
          </w:p>
        </w:tc>
        <w:tc>
          <w:tcPr>
            <w:tcW w:w="1304" w:type="dxa"/>
            <w:shd w:val="clear" w:color="auto" w:fill="auto"/>
            <w:vAlign w:val="center"/>
          </w:tcPr>
          <w:p w14:paraId="18F44B82" w14:textId="77777777" w:rsidR="007259A7" w:rsidRPr="00120AB8" w:rsidRDefault="007259A7" w:rsidP="007259A7">
            <w:pPr>
              <w:rPr>
                <w:rFonts w:ascii="Arial" w:hAnsi="Arial" w:cs="Arial"/>
              </w:rPr>
            </w:pPr>
            <w:r w:rsidRPr="00120AB8">
              <w:rPr>
                <w:rFonts w:ascii="Arial" w:hAnsi="Arial" w:cs="Arial"/>
                <w:b/>
                <w:sz w:val="18"/>
              </w:rPr>
              <w:t>Data wpływu uwagi</w:t>
            </w:r>
          </w:p>
        </w:tc>
        <w:tc>
          <w:tcPr>
            <w:tcW w:w="1268" w:type="dxa"/>
            <w:shd w:val="clear" w:color="auto" w:fill="auto"/>
            <w:vAlign w:val="center"/>
          </w:tcPr>
          <w:p w14:paraId="6F0170B2" w14:textId="77777777" w:rsidR="007259A7" w:rsidRPr="00120AB8" w:rsidRDefault="007259A7" w:rsidP="007259A7">
            <w:pPr>
              <w:rPr>
                <w:rFonts w:ascii="Arial" w:hAnsi="Arial" w:cs="Arial"/>
              </w:rPr>
            </w:pPr>
            <w:r w:rsidRPr="00120AB8">
              <w:rPr>
                <w:rFonts w:ascii="Arial" w:hAnsi="Arial" w:cs="Arial"/>
                <w:b/>
                <w:sz w:val="18"/>
              </w:rPr>
              <w:t>Oznaczenie uwagi</w:t>
            </w:r>
          </w:p>
        </w:tc>
        <w:tc>
          <w:tcPr>
            <w:tcW w:w="2269" w:type="dxa"/>
            <w:vAlign w:val="center"/>
          </w:tcPr>
          <w:p w14:paraId="254D5EE4" w14:textId="77777777" w:rsidR="007259A7" w:rsidRPr="00120AB8" w:rsidRDefault="007259A7" w:rsidP="007259A7">
            <w:pPr>
              <w:rPr>
                <w:rFonts w:ascii="Arial" w:hAnsi="Arial" w:cs="Arial"/>
              </w:rPr>
            </w:pPr>
            <w:r w:rsidRPr="00120AB8">
              <w:rPr>
                <w:rFonts w:ascii="Arial" w:hAnsi="Arial" w:cs="Arial"/>
                <w:b/>
                <w:sz w:val="18"/>
              </w:rPr>
              <w:t>Oznaczenie obszaru, którego dotyczy uwaga</w:t>
            </w:r>
          </w:p>
        </w:tc>
        <w:tc>
          <w:tcPr>
            <w:tcW w:w="2098" w:type="dxa"/>
            <w:vAlign w:val="center"/>
          </w:tcPr>
          <w:p w14:paraId="243E1EFB" w14:textId="77777777" w:rsidR="007259A7" w:rsidRPr="00120AB8" w:rsidRDefault="007259A7" w:rsidP="007259A7">
            <w:pPr>
              <w:rPr>
                <w:rFonts w:ascii="Arial" w:hAnsi="Arial" w:cs="Arial"/>
              </w:rPr>
            </w:pPr>
            <w:r w:rsidRPr="00120AB8">
              <w:rPr>
                <w:rFonts w:ascii="Arial" w:hAnsi="Arial" w:cs="Arial"/>
                <w:b/>
                <w:sz w:val="18"/>
              </w:rPr>
              <w:t>Propozycja rozpatrzenia uwagi przez Prezydenta Miasta Białegostoku</w:t>
            </w:r>
          </w:p>
        </w:tc>
        <w:tc>
          <w:tcPr>
            <w:tcW w:w="7937" w:type="dxa"/>
            <w:vAlign w:val="center"/>
          </w:tcPr>
          <w:p w14:paraId="7E3747F7" w14:textId="77777777" w:rsidR="007259A7" w:rsidRPr="00120AB8" w:rsidRDefault="007259A7" w:rsidP="007259A7">
            <w:pPr>
              <w:rPr>
                <w:rFonts w:ascii="Arial" w:hAnsi="Arial" w:cs="Arial"/>
              </w:rPr>
            </w:pPr>
            <w:r w:rsidRPr="00120AB8">
              <w:rPr>
                <w:rFonts w:ascii="Arial" w:hAnsi="Arial" w:cs="Arial"/>
                <w:b/>
                <w:sz w:val="18"/>
              </w:rPr>
              <w:t>Uzasadnienie</w:t>
            </w:r>
          </w:p>
        </w:tc>
      </w:tr>
      <w:tr w:rsidR="007259A7" w:rsidRPr="00120AB8" w14:paraId="17F316A8" w14:textId="77777777" w:rsidTr="007259A7">
        <w:tc>
          <w:tcPr>
            <w:tcW w:w="518" w:type="dxa"/>
          </w:tcPr>
          <w:p w14:paraId="4929C962"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31F939C" w14:textId="77777777" w:rsidR="007259A7" w:rsidRPr="00120AB8" w:rsidRDefault="007259A7" w:rsidP="007259A7">
            <w:pPr>
              <w:rPr>
                <w:rFonts w:ascii="Arial" w:hAnsi="Arial" w:cs="Arial"/>
                <w:sz w:val="18"/>
                <w:szCs w:val="18"/>
              </w:rPr>
            </w:pPr>
            <w:r w:rsidRPr="00120AB8">
              <w:rPr>
                <w:rFonts w:ascii="Arial" w:hAnsi="Arial" w:cs="Arial"/>
                <w:sz w:val="18"/>
                <w:szCs w:val="18"/>
              </w:rPr>
              <w:t>17.05.2026 r. 18.05.2026 r.</w:t>
            </w:r>
          </w:p>
        </w:tc>
        <w:tc>
          <w:tcPr>
            <w:tcW w:w="1268" w:type="dxa"/>
            <w:shd w:val="clear" w:color="auto" w:fill="auto"/>
          </w:tcPr>
          <w:p w14:paraId="4D6EADCC" w14:textId="77777777" w:rsidR="007259A7" w:rsidRPr="00120AB8" w:rsidRDefault="007259A7" w:rsidP="007259A7">
            <w:pPr>
              <w:rPr>
                <w:rFonts w:ascii="Arial" w:hAnsi="Arial" w:cs="Arial"/>
                <w:sz w:val="18"/>
                <w:szCs w:val="18"/>
              </w:rPr>
            </w:pPr>
            <w:r w:rsidRPr="00120AB8">
              <w:rPr>
                <w:rFonts w:ascii="Arial" w:hAnsi="Arial" w:cs="Arial"/>
                <w:sz w:val="18"/>
                <w:szCs w:val="18"/>
              </w:rPr>
              <w:t>132428.2026 133937.2026</w:t>
            </w:r>
          </w:p>
        </w:tc>
        <w:tc>
          <w:tcPr>
            <w:tcW w:w="2269" w:type="dxa"/>
          </w:tcPr>
          <w:p w14:paraId="2A0E5B0E"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206101_1.0016.</w:t>
            </w:r>
            <w:r w:rsidRPr="00120AB8">
              <w:rPr>
                <w:rFonts w:ascii="Arial" w:hAnsi="Arial" w:cs="Arial"/>
                <w:b/>
                <w:sz w:val="18"/>
                <w:szCs w:val="18"/>
              </w:rPr>
              <w:t>1468/28</w:t>
            </w:r>
          </w:p>
        </w:tc>
        <w:tc>
          <w:tcPr>
            <w:tcW w:w="2098" w:type="dxa"/>
          </w:tcPr>
          <w:p w14:paraId="03C7E9CD"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27611C6A"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strefy planistycznej z wielofunkcyjnej z zabudową mieszkaniową wielorodzinną na strefę usługową nie uwzględnia się.</w:t>
            </w:r>
          </w:p>
          <w:p w14:paraId="538BD829" w14:textId="77777777" w:rsidR="007259A7" w:rsidRPr="00120AB8" w:rsidRDefault="007259A7" w:rsidP="007259A7">
            <w:pPr>
              <w:rPr>
                <w:rFonts w:ascii="Arial" w:hAnsi="Arial" w:cs="Arial"/>
                <w:sz w:val="18"/>
                <w:szCs w:val="18"/>
              </w:rPr>
            </w:pPr>
            <w:r w:rsidRPr="00120AB8">
              <w:rPr>
                <w:rFonts w:ascii="Arial" w:hAnsi="Arial" w:cs="Arial"/>
                <w:sz w:val="18"/>
                <w:szCs w:val="18"/>
              </w:rPr>
              <w:t>Uwagi nie uwzględnia się w zakresie proponowan</w:t>
            </w:r>
            <w:r>
              <w:rPr>
                <w:rFonts w:ascii="Arial" w:hAnsi="Arial" w:cs="Arial"/>
                <w:sz w:val="18"/>
                <w:szCs w:val="18"/>
              </w:rPr>
              <w:t>ych zmian parametrów zabudowy i </w:t>
            </w:r>
            <w:r w:rsidRPr="00120AB8">
              <w:rPr>
                <w:rFonts w:ascii="Arial" w:hAnsi="Arial" w:cs="Arial"/>
                <w:sz w:val="18"/>
                <w:szCs w:val="18"/>
              </w:rPr>
              <w:t>zagospodarowania.</w:t>
            </w:r>
          </w:p>
          <w:p w14:paraId="36F08BF0"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funkcję mieszkaniową oraz parametry istniejącego budynku ujętego w gminnej ewidencji zabytków. Nie przewiduje się zmiany strefy funkcjonalnej na usługową. Teren usług znajduje się w profilu podstawowym strefy wielofunkcyjnej z zabudową mieszkaniową wielorodzinną, umożliwiając realizację funkcji usługowej.</w:t>
            </w:r>
          </w:p>
          <w:p w14:paraId="4535575F" w14:textId="77777777" w:rsidR="007259A7" w:rsidRPr="00120AB8" w:rsidRDefault="007259A7" w:rsidP="007259A7">
            <w:pPr>
              <w:rPr>
                <w:rFonts w:ascii="Arial" w:hAnsi="Arial" w:cs="Arial"/>
                <w:sz w:val="18"/>
                <w:szCs w:val="18"/>
              </w:rPr>
            </w:pPr>
            <w:r w:rsidRPr="00120AB8">
              <w:rPr>
                <w:rFonts w:ascii="Arial" w:hAnsi="Arial" w:cs="Arial"/>
                <w:sz w:val="18"/>
                <w:szCs w:val="18"/>
              </w:rPr>
              <w:t>Parametry zabudowy i zagospodarowania dostosowuje się do istniejących uwarunkowań oraz skali i funkcji zabudowy otaczającej. Z uwagi na brak na tym obszarze obowiązującego planu miejscowego, przedmiotowy teren jest objęty obszarem uzupełnienia zabudowy.</w:t>
            </w:r>
          </w:p>
          <w:p w14:paraId="2A65A18B" w14:textId="77777777" w:rsidR="007259A7" w:rsidRPr="00120AB8" w:rsidRDefault="007259A7" w:rsidP="007259A7">
            <w:pPr>
              <w:rPr>
                <w:rFonts w:ascii="Arial" w:hAnsi="Arial" w:cs="Arial"/>
                <w:sz w:val="8"/>
                <w:szCs w:val="18"/>
              </w:rPr>
            </w:pPr>
          </w:p>
        </w:tc>
      </w:tr>
      <w:tr w:rsidR="007259A7" w:rsidRPr="00120AB8" w14:paraId="29E36A37" w14:textId="77777777" w:rsidTr="007259A7">
        <w:tc>
          <w:tcPr>
            <w:tcW w:w="518" w:type="dxa"/>
          </w:tcPr>
          <w:p w14:paraId="63B8F79B"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9FFE793"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19.05.2026 r. 11.06.2026 r. </w:t>
            </w:r>
            <w:r w:rsidRPr="00120AB8">
              <w:rPr>
                <w:rFonts w:ascii="Arial" w:hAnsi="Arial" w:cs="Arial"/>
                <w:i/>
                <w:sz w:val="16"/>
                <w:szCs w:val="18"/>
              </w:rPr>
              <w:t>(nadano 09.06.2026 r.)</w:t>
            </w:r>
          </w:p>
        </w:tc>
        <w:tc>
          <w:tcPr>
            <w:tcW w:w="1268" w:type="dxa"/>
            <w:shd w:val="clear" w:color="auto" w:fill="auto"/>
          </w:tcPr>
          <w:p w14:paraId="7963CC50" w14:textId="77777777" w:rsidR="007259A7" w:rsidRPr="00120AB8" w:rsidRDefault="007259A7" w:rsidP="007259A7">
            <w:pPr>
              <w:rPr>
                <w:rFonts w:ascii="Arial" w:hAnsi="Arial" w:cs="Arial"/>
                <w:sz w:val="18"/>
                <w:szCs w:val="18"/>
              </w:rPr>
            </w:pPr>
            <w:r w:rsidRPr="00120AB8">
              <w:rPr>
                <w:rFonts w:ascii="Arial" w:hAnsi="Arial" w:cs="Arial"/>
                <w:sz w:val="18"/>
                <w:szCs w:val="18"/>
              </w:rPr>
              <w:t>134161.2026 155504.2026</w:t>
            </w:r>
          </w:p>
        </w:tc>
        <w:tc>
          <w:tcPr>
            <w:tcW w:w="2269" w:type="dxa"/>
          </w:tcPr>
          <w:p w14:paraId="04A21812"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206101_1.0026.</w:t>
            </w:r>
            <w:r w:rsidRPr="00120AB8">
              <w:rPr>
                <w:rFonts w:ascii="Arial" w:hAnsi="Arial" w:cs="Arial"/>
                <w:b/>
                <w:sz w:val="18"/>
                <w:szCs w:val="18"/>
              </w:rPr>
              <w:t>4/95</w:t>
            </w:r>
          </w:p>
        </w:tc>
        <w:tc>
          <w:tcPr>
            <w:tcW w:w="2098" w:type="dxa"/>
          </w:tcPr>
          <w:p w14:paraId="59821985"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6F19D8E2"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na wskazanej działce strefy planistycznej z zieleni i rekreacji na strefę wielofunkcyjną z zabudową mieszkaniową jednorodzinną nie uwzględnia się.</w:t>
            </w:r>
          </w:p>
          <w:p w14:paraId="4DA24093" w14:textId="77777777" w:rsidR="007259A7" w:rsidRPr="00120AB8" w:rsidRDefault="007259A7" w:rsidP="007259A7">
            <w:pPr>
              <w:rPr>
                <w:rFonts w:ascii="Arial" w:hAnsi="Arial" w:cs="Arial"/>
                <w:sz w:val="18"/>
                <w:szCs w:val="18"/>
              </w:rPr>
            </w:pPr>
            <w:r w:rsidRPr="00120AB8">
              <w:rPr>
                <w:rFonts w:ascii="Arial" w:hAnsi="Arial" w:cs="Arial"/>
                <w:sz w:val="18"/>
                <w:szCs w:val="18"/>
              </w:rPr>
              <w:t>Uwagi nie uwzględnia się w zakresie proponowanego parametru maksymalnej wysokości zabudowy.</w:t>
            </w:r>
          </w:p>
          <w:p w14:paraId="64942596"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szczególne uwarunkowania środowiskowe działki stanowiącej grunt leśny, wchodzącej w skład systemu przyrodniczego miasta, z wyłączeniem lokalizacji budynków.</w:t>
            </w:r>
          </w:p>
          <w:p w14:paraId="2272D1B2" w14:textId="77777777" w:rsidR="007259A7" w:rsidRPr="00120AB8" w:rsidRDefault="007259A7" w:rsidP="007259A7">
            <w:pPr>
              <w:rPr>
                <w:rFonts w:ascii="Arial" w:hAnsi="Arial" w:cs="Arial"/>
                <w:sz w:val="8"/>
                <w:szCs w:val="18"/>
              </w:rPr>
            </w:pPr>
          </w:p>
        </w:tc>
      </w:tr>
      <w:tr w:rsidR="007259A7" w:rsidRPr="00120AB8" w14:paraId="38EB87D5" w14:textId="77777777" w:rsidTr="007259A7">
        <w:tc>
          <w:tcPr>
            <w:tcW w:w="518" w:type="dxa"/>
          </w:tcPr>
          <w:p w14:paraId="146E7D93"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DD42FB7" w14:textId="77777777" w:rsidR="007259A7" w:rsidRPr="00120AB8" w:rsidRDefault="007259A7" w:rsidP="007259A7">
            <w:pPr>
              <w:rPr>
                <w:rFonts w:ascii="Arial" w:hAnsi="Arial" w:cs="Arial"/>
                <w:sz w:val="18"/>
                <w:szCs w:val="18"/>
              </w:rPr>
            </w:pPr>
            <w:r w:rsidRPr="00120AB8">
              <w:rPr>
                <w:rFonts w:ascii="Arial" w:hAnsi="Arial" w:cs="Arial"/>
                <w:sz w:val="18"/>
                <w:szCs w:val="18"/>
              </w:rPr>
              <w:t>19.05.2026 r.</w:t>
            </w:r>
          </w:p>
        </w:tc>
        <w:tc>
          <w:tcPr>
            <w:tcW w:w="1268" w:type="dxa"/>
            <w:shd w:val="clear" w:color="auto" w:fill="auto"/>
          </w:tcPr>
          <w:p w14:paraId="00376BFB" w14:textId="77777777" w:rsidR="007259A7" w:rsidRPr="00120AB8" w:rsidRDefault="007259A7" w:rsidP="007259A7">
            <w:pPr>
              <w:rPr>
                <w:rFonts w:ascii="Arial" w:hAnsi="Arial" w:cs="Arial"/>
                <w:sz w:val="18"/>
                <w:szCs w:val="18"/>
              </w:rPr>
            </w:pPr>
            <w:r w:rsidRPr="00120AB8">
              <w:rPr>
                <w:rFonts w:ascii="Arial" w:hAnsi="Arial" w:cs="Arial"/>
                <w:sz w:val="18"/>
                <w:szCs w:val="18"/>
              </w:rPr>
              <w:t>135103.2026</w:t>
            </w:r>
          </w:p>
        </w:tc>
        <w:tc>
          <w:tcPr>
            <w:tcW w:w="2269" w:type="dxa"/>
          </w:tcPr>
          <w:p w14:paraId="69363042"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206101_1.0003.</w:t>
            </w:r>
            <w:r w:rsidRPr="00120AB8">
              <w:rPr>
                <w:rFonts w:ascii="Arial" w:hAnsi="Arial" w:cs="Arial"/>
                <w:b/>
                <w:sz w:val="18"/>
                <w:szCs w:val="18"/>
              </w:rPr>
              <w:t xml:space="preserve">172/12 </w:t>
            </w:r>
            <w:r w:rsidRPr="00120AB8">
              <w:rPr>
                <w:rFonts w:ascii="Arial" w:hAnsi="Arial" w:cs="Arial"/>
                <w:sz w:val="18"/>
                <w:szCs w:val="18"/>
              </w:rPr>
              <w:t>206101_1.0003.</w:t>
            </w:r>
            <w:r w:rsidRPr="00120AB8">
              <w:rPr>
                <w:rFonts w:ascii="Arial" w:hAnsi="Arial" w:cs="Arial"/>
                <w:b/>
                <w:sz w:val="18"/>
                <w:szCs w:val="18"/>
              </w:rPr>
              <w:t xml:space="preserve">172/14 </w:t>
            </w:r>
            <w:r w:rsidRPr="00120AB8">
              <w:rPr>
                <w:rFonts w:ascii="Arial" w:hAnsi="Arial" w:cs="Arial"/>
                <w:sz w:val="18"/>
                <w:szCs w:val="18"/>
              </w:rPr>
              <w:t>206101_1.0003.</w:t>
            </w:r>
            <w:r w:rsidRPr="00120AB8">
              <w:rPr>
                <w:rFonts w:ascii="Arial" w:hAnsi="Arial" w:cs="Arial"/>
                <w:b/>
                <w:sz w:val="18"/>
                <w:szCs w:val="18"/>
              </w:rPr>
              <w:t xml:space="preserve">172/16 </w:t>
            </w:r>
            <w:r w:rsidRPr="00120AB8">
              <w:rPr>
                <w:rFonts w:ascii="Arial" w:hAnsi="Arial" w:cs="Arial"/>
                <w:sz w:val="18"/>
                <w:szCs w:val="18"/>
              </w:rPr>
              <w:t>206101_1.0003.</w:t>
            </w:r>
            <w:r w:rsidRPr="00120AB8">
              <w:rPr>
                <w:rFonts w:ascii="Arial" w:hAnsi="Arial" w:cs="Arial"/>
                <w:b/>
                <w:sz w:val="18"/>
                <w:szCs w:val="18"/>
              </w:rPr>
              <w:t xml:space="preserve">172/26 </w:t>
            </w:r>
            <w:r w:rsidRPr="00120AB8">
              <w:rPr>
                <w:rFonts w:ascii="Arial" w:hAnsi="Arial" w:cs="Arial"/>
                <w:sz w:val="18"/>
                <w:szCs w:val="18"/>
              </w:rPr>
              <w:t>206101_1.0003.</w:t>
            </w:r>
            <w:r w:rsidRPr="00120AB8">
              <w:rPr>
                <w:rFonts w:ascii="Arial" w:hAnsi="Arial" w:cs="Arial"/>
                <w:b/>
                <w:sz w:val="18"/>
                <w:szCs w:val="18"/>
              </w:rPr>
              <w:t>172/38</w:t>
            </w:r>
          </w:p>
        </w:tc>
        <w:tc>
          <w:tcPr>
            <w:tcW w:w="2098" w:type="dxa"/>
          </w:tcPr>
          <w:p w14:paraId="5EE63708"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40DA1B14"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włączenia całego wskazanego obszaru do strefy wielofunkcyjnej z zabudową mieszkaniową wielorodzinną i do strefy usługowej, ujęcia </w:t>
            </w:r>
            <w:r>
              <w:rPr>
                <w:rFonts w:ascii="Arial" w:hAnsi="Arial" w:cs="Arial"/>
                <w:sz w:val="18"/>
                <w:szCs w:val="18"/>
              </w:rPr>
              <w:t>wszystkich wskazanych działek w </w:t>
            </w:r>
            <w:r w:rsidRPr="00120AB8">
              <w:rPr>
                <w:rFonts w:ascii="Arial" w:hAnsi="Arial" w:cs="Arial"/>
                <w:sz w:val="18"/>
                <w:szCs w:val="18"/>
              </w:rPr>
              <w:t>obszarze uzupełnienia zabudowy nie uwzględnia się.</w:t>
            </w:r>
          </w:p>
          <w:p w14:paraId="0A4D9AB2"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szczególne uwarunkowania położenia części wskazanego terenu w dolinie rzeki Białej, w obszarze podstawowego systemu przyrodniczego oraz części wskazanego terenu na obszarze urbanizacji w ramach wspomagającego systemu przyrodniczego - wskazanych w dokumentach polityki przestrzennej miasta i kontynuowanych w projekcie planu ogólnego.</w:t>
            </w:r>
          </w:p>
          <w:p w14:paraId="5E345CA1"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w:t>
            </w:r>
            <w:r>
              <w:rPr>
                <w:rFonts w:ascii="Arial" w:hAnsi="Arial" w:cs="Arial"/>
                <w:sz w:val="18"/>
                <w:szCs w:val="18"/>
              </w:rPr>
              <w:t xml:space="preserve"> zabudowy i zagospodarowania, z </w:t>
            </w:r>
            <w:r w:rsidRPr="00120AB8">
              <w:rPr>
                <w:rFonts w:ascii="Arial" w:hAnsi="Arial" w:cs="Arial"/>
                <w:sz w:val="18"/>
                <w:szCs w:val="18"/>
              </w:rPr>
              <w:t xml:space="preserve">uwzględnieniem uwarunkowań i położenia terenu w strukturze funkcjonalno-przestrzennej miasta, możliwa jest zmiana wskaźników w strefie SW na maksymalną wysokość - 33 m, </w:t>
            </w:r>
            <w:r w:rsidRPr="00120AB8">
              <w:rPr>
                <w:rFonts w:ascii="Arial" w:hAnsi="Arial" w:cs="Arial"/>
                <w:sz w:val="18"/>
                <w:szCs w:val="18"/>
              </w:rPr>
              <w:lastRenderedPageBreak/>
              <w:t>minimalną powierzchnię biologicznie czynną – 30 %, maksymalną powierzchnię zabudowy – 45 %.</w:t>
            </w:r>
          </w:p>
          <w:p w14:paraId="19D26EA6" w14:textId="77777777" w:rsidR="007259A7" w:rsidRPr="00120AB8" w:rsidRDefault="007259A7" w:rsidP="007259A7">
            <w:pPr>
              <w:rPr>
                <w:rFonts w:ascii="Arial" w:hAnsi="Arial" w:cs="Arial"/>
                <w:sz w:val="8"/>
                <w:szCs w:val="18"/>
              </w:rPr>
            </w:pPr>
          </w:p>
        </w:tc>
      </w:tr>
      <w:tr w:rsidR="007259A7" w:rsidRPr="00120AB8" w14:paraId="20D1ACDB" w14:textId="77777777" w:rsidTr="007259A7">
        <w:tc>
          <w:tcPr>
            <w:tcW w:w="518" w:type="dxa"/>
          </w:tcPr>
          <w:p w14:paraId="3EC6D2B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C8DA1BF" w14:textId="77777777" w:rsidR="007259A7" w:rsidRPr="00120AB8" w:rsidRDefault="007259A7" w:rsidP="007259A7">
            <w:pPr>
              <w:rPr>
                <w:rFonts w:ascii="Arial" w:hAnsi="Arial" w:cs="Arial"/>
                <w:sz w:val="18"/>
                <w:szCs w:val="18"/>
              </w:rPr>
            </w:pPr>
            <w:r w:rsidRPr="00120AB8">
              <w:rPr>
                <w:rFonts w:ascii="Arial" w:hAnsi="Arial" w:cs="Arial"/>
                <w:sz w:val="18"/>
                <w:szCs w:val="18"/>
              </w:rPr>
              <w:t>19.05.2026 r.</w:t>
            </w:r>
          </w:p>
        </w:tc>
        <w:tc>
          <w:tcPr>
            <w:tcW w:w="1268" w:type="dxa"/>
            <w:shd w:val="clear" w:color="auto" w:fill="auto"/>
          </w:tcPr>
          <w:p w14:paraId="1083073D" w14:textId="77777777" w:rsidR="007259A7" w:rsidRPr="00120AB8" w:rsidRDefault="007259A7" w:rsidP="007259A7">
            <w:pPr>
              <w:rPr>
                <w:rFonts w:ascii="Arial" w:hAnsi="Arial" w:cs="Arial"/>
                <w:sz w:val="18"/>
                <w:szCs w:val="18"/>
              </w:rPr>
            </w:pPr>
            <w:r w:rsidRPr="00120AB8">
              <w:rPr>
                <w:rFonts w:ascii="Arial" w:hAnsi="Arial" w:cs="Arial"/>
                <w:sz w:val="18"/>
                <w:szCs w:val="18"/>
              </w:rPr>
              <w:t>135308.2026</w:t>
            </w:r>
          </w:p>
        </w:tc>
        <w:tc>
          <w:tcPr>
            <w:tcW w:w="2269" w:type="dxa"/>
          </w:tcPr>
          <w:p w14:paraId="0DB9638A"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206101_1.0002.</w:t>
            </w:r>
            <w:r w:rsidRPr="00120AB8">
              <w:rPr>
                <w:rFonts w:ascii="Arial" w:hAnsi="Arial" w:cs="Arial"/>
                <w:b/>
                <w:sz w:val="18"/>
                <w:szCs w:val="18"/>
              </w:rPr>
              <w:t xml:space="preserve">1112/6 </w:t>
            </w:r>
            <w:r w:rsidRPr="00120AB8">
              <w:rPr>
                <w:rFonts w:ascii="Arial" w:hAnsi="Arial" w:cs="Arial"/>
                <w:sz w:val="18"/>
                <w:szCs w:val="18"/>
              </w:rPr>
              <w:t>206101_1.0002.</w:t>
            </w:r>
            <w:r w:rsidRPr="00120AB8">
              <w:rPr>
                <w:rFonts w:ascii="Arial" w:hAnsi="Arial" w:cs="Arial"/>
                <w:b/>
                <w:sz w:val="18"/>
                <w:szCs w:val="18"/>
              </w:rPr>
              <w:t xml:space="preserve">1118 </w:t>
            </w:r>
            <w:r w:rsidRPr="00120AB8">
              <w:rPr>
                <w:rFonts w:ascii="Arial" w:hAnsi="Arial" w:cs="Arial"/>
                <w:sz w:val="18"/>
                <w:szCs w:val="18"/>
              </w:rPr>
              <w:t>206101_1.0002.</w:t>
            </w:r>
            <w:r w:rsidRPr="00120AB8">
              <w:rPr>
                <w:rFonts w:ascii="Arial" w:hAnsi="Arial" w:cs="Arial"/>
                <w:b/>
                <w:sz w:val="18"/>
                <w:szCs w:val="18"/>
              </w:rPr>
              <w:t xml:space="preserve">1117/2 </w:t>
            </w:r>
            <w:r w:rsidRPr="00120AB8">
              <w:rPr>
                <w:rFonts w:ascii="Arial" w:hAnsi="Arial" w:cs="Arial"/>
                <w:sz w:val="18"/>
                <w:szCs w:val="18"/>
              </w:rPr>
              <w:t>206101_1.0002.</w:t>
            </w:r>
            <w:r w:rsidRPr="00120AB8">
              <w:rPr>
                <w:rFonts w:ascii="Arial" w:hAnsi="Arial" w:cs="Arial"/>
                <w:b/>
                <w:sz w:val="18"/>
                <w:szCs w:val="18"/>
              </w:rPr>
              <w:t>1867/4</w:t>
            </w:r>
          </w:p>
        </w:tc>
        <w:tc>
          <w:tcPr>
            <w:tcW w:w="2098" w:type="dxa"/>
          </w:tcPr>
          <w:p w14:paraId="1C2C5756"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6C1F4C8A"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włączenia wskazanych nieruchomości do strefy wielofunkcyjnej z zabudową mieszkaniową wielorodzinną oznaczonej symbolem 64SW nie uwzględnia się. </w:t>
            </w:r>
          </w:p>
          <w:p w14:paraId="07C84338"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włączenia wskazanych nieruchomości do obszaru uzupełnienia zabudowy uznano za bezprzedmiotową, ponieważ w projekcie planu działki znajdują się na obszarze uzupełnienia zabudowy.</w:t>
            </w:r>
          </w:p>
          <w:p w14:paraId="28C78334"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parametry istniejącej w sąsiedztwie enklawy zabudowy mieszkaniowej jednorodzinnej.</w:t>
            </w:r>
          </w:p>
          <w:p w14:paraId="09011CCA"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16 m</w:t>
            </w:r>
          </w:p>
          <w:p w14:paraId="0ABA1C05" w14:textId="77777777" w:rsidR="007259A7" w:rsidRPr="00120AB8" w:rsidRDefault="007259A7" w:rsidP="007259A7">
            <w:pPr>
              <w:rPr>
                <w:rFonts w:ascii="Arial" w:hAnsi="Arial" w:cs="Arial"/>
                <w:sz w:val="8"/>
                <w:szCs w:val="18"/>
              </w:rPr>
            </w:pPr>
          </w:p>
        </w:tc>
      </w:tr>
      <w:tr w:rsidR="007259A7" w:rsidRPr="00120AB8" w14:paraId="2008B400" w14:textId="77777777" w:rsidTr="007259A7">
        <w:trPr>
          <w:trHeight w:val="1548"/>
        </w:trPr>
        <w:tc>
          <w:tcPr>
            <w:tcW w:w="518" w:type="dxa"/>
            <w:vMerge w:val="restart"/>
          </w:tcPr>
          <w:p w14:paraId="26E11A83"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24C2DBF9" w14:textId="77777777" w:rsidR="007259A7" w:rsidRPr="00120AB8" w:rsidRDefault="007259A7" w:rsidP="007259A7">
            <w:pPr>
              <w:rPr>
                <w:rFonts w:ascii="Arial" w:hAnsi="Arial" w:cs="Arial"/>
                <w:sz w:val="18"/>
                <w:szCs w:val="18"/>
              </w:rPr>
            </w:pPr>
            <w:r w:rsidRPr="00120AB8">
              <w:rPr>
                <w:rFonts w:ascii="Arial" w:hAnsi="Arial" w:cs="Arial"/>
                <w:sz w:val="18"/>
                <w:szCs w:val="18"/>
              </w:rPr>
              <w:t>19.05.2026 r.</w:t>
            </w:r>
          </w:p>
        </w:tc>
        <w:tc>
          <w:tcPr>
            <w:tcW w:w="1268" w:type="dxa"/>
            <w:vMerge w:val="restart"/>
            <w:shd w:val="clear" w:color="auto" w:fill="auto"/>
          </w:tcPr>
          <w:p w14:paraId="627DA4C4" w14:textId="77777777" w:rsidR="007259A7" w:rsidRPr="00120AB8" w:rsidRDefault="007259A7" w:rsidP="007259A7">
            <w:pPr>
              <w:rPr>
                <w:rFonts w:ascii="Arial" w:hAnsi="Arial" w:cs="Arial"/>
                <w:sz w:val="18"/>
                <w:szCs w:val="18"/>
              </w:rPr>
            </w:pPr>
            <w:r w:rsidRPr="00120AB8">
              <w:rPr>
                <w:rFonts w:ascii="Arial" w:hAnsi="Arial" w:cs="Arial"/>
                <w:sz w:val="18"/>
                <w:szCs w:val="18"/>
              </w:rPr>
              <w:t>135377.2026</w:t>
            </w:r>
          </w:p>
        </w:tc>
        <w:tc>
          <w:tcPr>
            <w:tcW w:w="2269" w:type="dxa"/>
            <w:vMerge w:val="restart"/>
          </w:tcPr>
          <w:p w14:paraId="0926CDB8"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206101_1.0004.</w:t>
            </w:r>
            <w:r w:rsidRPr="00120AB8">
              <w:rPr>
                <w:rFonts w:ascii="Arial" w:hAnsi="Arial" w:cs="Arial"/>
                <w:b/>
                <w:sz w:val="18"/>
                <w:szCs w:val="18"/>
              </w:rPr>
              <w:t xml:space="preserve">91/13 </w:t>
            </w:r>
            <w:r w:rsidRPr="00120AB8">
              <w:rPr>
                <w:rFonts w:ascii="Arial" w:hAnsi="Arial" w:cs="Arial"/>
                <w:sz w:val="18"/>
                <w:szCs w:val="18"/>
              </w:rPr>
              <w:t>206101_1.0004.</w:t>
            </w:r>
            <w:r w:rsidRPr="00120AB8">
              <w:rPr>
                <w:rFonts w:ascii="Arial" w:hAnsi="Arial" w:cs="Arial"/>
                <w:b/>
                <w:sz w:val="18"/>
                <w:szCs w:val="18"/>
              </w:rPr>
              <w:t xml:space="preserve">91/14 </w:t>
            </w:r>
            <w:r w:rsidRPr="00120AB8">
              <w:rPr>
                <w:rFonts w:ascii="Arial" w:hAnsi="Arial" w:cs="Arial"/>
                <w:sz w:val="18"/>
                <w:szCs w:val="18"/>
              </w:rPr>
              <w:t>206101_1.0004.</w:t>
            </w:r>
            <w:r w:rsidRPr="00120AB8">
              <w:rPr>
                <w:rFonts w:ascii="Arial" w:hAnsi="Arial" w:cs="Arial"/>
                <w:b/>
                <w:sz w:val="18"/>
                <w:szCs w:val="18"/>
              </w:rPr>
              <w:t xml:space="preserve">91/15 </w:t>
            </w:r>
            <w:r w:rsidRPr="00120AB8">
              <w:rPr>
                <w:rFonts w:ascii="Arial" w:hAnsi="Arial" w:cs="Arial"/>
                <w:sz w:val="18"/>
                <w:szCs w:val="18"/>
              </w:rPr>
              <w:t>206101_1.0004.</w:t>
            </w:r>
            <w:r w:rsidRPr="00120AB8">
              <w:rPr>
                <w:rFonts w:ascii="Arial" w:hAnsi="Arial" w:cs="Arial"/>
                <w:b/>
                <w:sz w:val="18"/>
                <w:szCs w:val="18"/>
              </w:rPr>
              <w:t xml:space="preserve">91/16 </w:t>
            </w:r>
            <w:r w:rsidRPr="00120AB8">
              <w:rPr>
                <w:rFonts w:ascii="Arial" w:hAnsi="Arial" w:cs="Arial"/>
                <w:sz w:val="18"/>
                <w:szCs w:val="18"/>
              </w:rPr>
              <w:t>206101_1.0004.</w:t>
            </w:r>
            <w:r w:rsidRPr="00120AB8">
              <w:rPr>
                <w:rFonts w:ascii="Arial" w:hAnsi="Arial" w:cs="Arial"/>
                <w:b/>
                <w:sz w:val="18"/>
                <w:szCs w:val="18"/>
              </w:rPr>
              <w:t xml:space="preserve">91/17 </w:t>
            </w:r>
            <w:r w:rsidRPr="00120AB8">
              <w:rPr>
                <w:rFonts w:ascii="Arial" w:hAnsi="Arial" w:cs="Arial"/>
                <w:sz w:val="18"/>
                <w:szCs w:val="18"/>
              </w:rPr>
              <w:t>206101_1.0004.</w:t>
            </w:r>
            <w:r w:rsidRPr="00120AB8">
              <w:rPr>
                <w:rFonts w:ascii="Arial" w:hAnsi="Arial" w:cs="Arial"/>
                <w:b/>
                <w:sz w:val="18"/>
                <w:szCs w:val="18"/>
              </w:rPr>
              <w:t xml:space="preserve">91/18 </w:t>
            </w:r>
            <w:r w:rsidRPr="00120AB8">
              <w:rPr>
                <w:rFonts w:ascii="Arial" w:hAnsi="Arial" w:cs="Arial"/>
                <w:sz w:val="18"/>
                <w:szCs w:val="18"/>
              </w:rPr>
              <w:t>206101_1.0004.</w:t>
            </w:r>
            <w:r w:rsidRPr="00120AB8">
              <w:rPr>
                <w:rFonts w:ascii="Arial" w:hAnsi="Arial" w:cs="Arial"/>
                <w:b/>
                <w:sz w:val="18"/>
                <w:szCs w:val="18"/>
              </w:rPr>
              <w:t xml:space="preserve">91/19 </w:t>
            </w:r>
            <w:r w:rsidRPr="00120AB8">
              <w:rPr>
                <w:rFonts w:ascii="Arial" w:hAnsi="Arial" w:cs="Arial"/>
                <w:sz w:val="18"/>
                <w:szCs w:val="18"/>
              </w:rPr>
              <w:t>206101_1.0004.</w:t>
            </w:r>
            <w:r w:rsidRPr="00120AB8">
              <w:rPr>
                <w:rFonts w:ascii="Arial" w:hAnsi="Arial" w:cs="Arial"/>
                <w:b/>
                <w:sz w:val="18"/>
                <w:szCs w:val="18"/>
              </w:rPr>
              <w:t xml:space="preserve">91/20 </w:t>
            </w:r>
            <w:r w:rsidRPr="00120AB8">
              <w:rPr>
                <w:rFonts w:ascii="Arial" w:hAnsi="Arial" w:cs="Arial"/>
                <w:sz w:val="18"/>
                <w:szCs w:val="18"/>
              </w:rPr>
              <w:t>206101_1.0004.</w:t>
            </w:r>
            <w:r w:rsidRPr="00120AB8">
              <w:rPr>
                <w:rFonts w:ascii="Arial" w:hAnsi="Arial" w:cs="Arial"/>
                <w:b/>
                <w:sz w:val="18"/>
                <w:szCs w:val="18"/>
              </w:rPr>
              <w:t xml:space="preserve">91/21 </w:t>
            </w:r>
            <w:r w:rsidRPr="00120AB8">
              <w:rPr>
                <w:rFonts w:ascii="Arial" w:hAnsi="Arial" w:cs="Arial"/>
                <w:sz w:val="18"/>
                <w:szCs w:val="18"/>
              </w:rPr>
              <w:t>206101_1.0004.</w:t>
            </w:r>
            <w:r w:rsidRPr="00120AB8">
              <w:rPr>
                <w:rFonts w:ascii="Arial" w:hAnsi="Arial" w:cs="Arial"/>
                <w:b/>
                <w:sz w:val="18"/>
                <w:szCs w:val="18"/>
              </w:rPr>
              <w:t xml:space="preserve">91/22 </w:t>
            </w:r>
            <w:r w:rsidRPr="00120AB8">
              <w:rPr>
                <w:rFonts w:ascii="Arial" w:hAnsi="Arial" w:cs="Arial"/>
                <w:sz w:val="18"/>
                <w:szCs w:val="18"/>
              </w:rPr>
              <w:t>206101_1.0004.</w:t>
            </w:r>
            <w:r w:rsidRPr="00120AB8">
              <w:rPr>
                <w:rFonts w:ascii="Arial" w:hAnsi="Arial" w:cs="Arial"/>
                <w:b/>
                <w:sz w:val="18"/>
                <w:szCs w:val="18"/>
              </w:rPr>
              <w:t xml:space="preserve">91/23 </w:t>
            </w:r>
            <w:r w:rsidRPr="00120AB8">
              <w:rPr>
                <w:rFonts w:ascii="Arial" w:hAnsi="Arial" w:cs="Arial"/>
                <w:sz w:val="18"/>
                <w:szCs w:val="18"/>
              </w:rPr>
              <w:t>206101_1.0004.</w:t>
            </w:r>
            <w:r w:rsidRPr="00120AB8">
              <w:rPr>
                <w:rFonts w:ascii="Arial" w:hAnsi="Arial" w:cs="Arial"/>
                <w:b/>
                <w:sz w:val="18"/>
                <w:szCs w:val="18"/>
              </w:rPr>
              <w:t xml:space="preserve">91/25 </w:t>
            </w:r>
            <w:r w:rsidRPr="00120AB8">
              <w:rPr>
                <w:rFonts w:ascii="Arial" w:hAnsi="Arial" w:cs="Arial"/>
                <w:sz w:val="18"/>
                <w:szCs w:val="18"/>
              </w:rPr>
              <w:t>206101_1.0004.</w:t>
            </w:r>
            <w:r w:rsidRPr="00120AB8">
              <w:rPr>
                <w:rFonts w:ascii="Arial" w:hAnsi="Arial" w:cs="Arial"/>
                <w:b/>
                <w:sz w:val="18"/>
                <w:szCs w:val="18"/>
              </w:rPr>
              <w:t xml:space="preserve">91/26 </w:t>
            </w:r>
            <w:r w:rsidRPr="00120AB8">
              <w:rPr>
                <w:rFonts w:ascii="Arial" w:hAnsi="Arial" w:cs="Arial"/>
                <w:sz w:val="18"/>
                <w:szCs w:val="18"/>
              </w:rPr>
              <w:t>206101_1.0004.</w:t>
            </w:r>
            <w:r w:rsidRPr="00120AB8">
              <w:rPr>
                <w:rFonts w:ascii="Arial" w:hAnsi="Arial" w:cs="Arial"/>
                <w:b/>
                <w:sz w:val="18"/>
                <w:szCs w:val="18"/>
              </w:rPr>
              <w:t xml:space="preserve">91/28 </w:t>
            </w:r>
            <w:r w:rsidRPr="00120AB8">
              <w:rPr>
                <w:rFonts w:ascii="Arial" w:hAnsi="Arial" w:cs="Arial"/>
                <w:sz w:val="18"/>
                <w:szCs w:val="18"/>
              </w:rPr>
              <w:t>206101_1.0004.</w:t>
            </w:r>
            <w:r w:rsidRPr="00120AB8">
              <w:rPr>
                <w:rFonts w:ascii="Arial" w:hAnsi="Arial" w:cs="Arial"/>
                <w:b/>
                <w:sz w:val="18"/>
                <w:szCs w:val="18"/>
              </w:rPr>
              <w:t xml:space="preserve">91/29 </w:t>
            </w:r>
            <w:r w:rsidRPr="00120AB8">
              <w:rPr>
                <w:rFonts w:ascii="Arial" w:hAnsi="Arial" w:cs="Arial"/>
                <w:sz w:val="18"/>
                <w:szCs w:val="18"/>
              </w:rPr>
              <w:t>206101_1.0004.</w:t>
            </w:r>
            <w:r w:rsidRPr="00120AB8">
              <w:rPr>
                <w:rFonts w:ascii="Arial" w:hAnsi="Arial" w:cs="Arial"/>
                <w:b/>
                <w:sz w:val="18"/>
                <w:szCs w:val="18"/>
              </w:rPr>
              <w:t xml:space="preserve">91/30 </w:t>
            </w:r>
            <w:r w:rsidRPr="00120AB8">
              <w:rPr>
                <w:rFonts w:ascii="Arial" w:hAnsi="Arial" w:cs="Arial"/>
                <w:sz w:val="18"/>
                <w:szCs w:val="18"/>
              </w:rPr>
              <w:t>206101_1.0004.</w:t>
            </w:r>
            <w:r w:rsidRPr="00120AB8">
              <w:rPr>
                <w:rFonts w:ascii="Arial" w:hAnsi="Arial" w:cs="Arial"/>
                <w:b/>
                <w:sz w:val="18"/>
                <w:szCs w:val="18"/>
              </w:rPr>
              <w:t xml:space="preserve">91/31 </w:t>
            </w:r>
            <w:r w:rsidRPr="00120AB8">
              <w:rPr>
                <w:rFonts w:ascii="Arial" w:hAnsi="Arial" w:cs="Arial"/>
                <w:sz w:val="18"/>
                <w:szCs w:val="18"/>
              </w:rPr>
              <w:t>206101_1.0004.</w:t>
            </w:r>
            <w:r w:rsidRPr="00120AB8">
              <w:rPr>
                <w:rFonts w:ascii="Arial" w:hAnsi="Arial" w:cs="Arial"/>
                <w:b/>
                <w:sz w:val="18"/>
                <w:szCs w:val="18"/>
              </w:rPr>
              <w:t xml:space="preserve">91/32 </w:t>
            </w:r>
            <w:r w:rsidRPr="00120AB8">
              <w:rPr>
                <w:rFonts w:ascii="Arial" w:hAnsi="Arial" w:cs="Arial"/>
                <w:sz w:val="18"/>
                <w:szCs w:val="18"/>
              </w:rPr>
              <w:t>206101_1.0004.</w:t>
            </w:r>
            <w:r w:rsidRPr="00120AB8">
              <w:rPr>
                <w:rFonts w:ascii="Arial" w:hAnsi="Arial" w:cs="Arial"/>
                <w:b/>
                <w:sz w:val="18"/>
                <w:szCs w:val="18"/>
              </w:rPr>
              <w:t xml:space="preserve">91/33 </w:t>
            </w:r>
            <w:r w:rsidRPr="00120AB8">
              <w:rPr>
                <w:rFonts w:ascii="Arial" w:hAnsi="Arial" w:cs="Arial"/>
                <w:sz w:val="18"/>
                <w:szCs w:val="18"/>
              </w:rPr>
              <w:t>206101_1.0004.</w:t>
            </w:r>
            <w:r w:rsidRPr="00120AB8">
              <w:rPr>
                <w:rFonts w:ascii="Arial" w:hAnsi="Arial" w:cs="Arial"/>
                <w:b/>
                <w:sz w:val="18"/>
                <w:szCs w:val="18"/>
              </w:rPr>
              <w:t xml:space="preserve">91/34 </w:t>
            </w:r>
            <w:r w:rsidRPr="00120AB8">
              <w:rPr>
                <w:rFonts w:ascii="Arial" w:hAnsi="Arial" w:cs="Arial"/>
                <w:sz w:val="18"/>
                <w:szCs w:val="18"/>
              </w:rPr>
              <w:t>206101_1.0004.</w:t>
            </w:r>
            <w:r w:rsidRPr="00120AB8">
              <w:rPr>
                <w:rFonts w:ascii="Arial" w:hAnsi="Arial" w:cs="Arial"/>
                <w:b/>
                <w:sz w:val="18"/>
                <w:szCs w:val="18"/>
              </w:rPr>
              <w:t xml:space="preserve">91/35 </w:t>
            </w:r>
            <w:r w:rsidRPr="00120AB8">
              <w:rPr>
                <w:rFonts w:ascii="Arial" w:hAnsi="Arial" w:cs="Arial"/>
                <w:sz w:val="18"/>
                <w:szCs w:val="18"/>
              </w:rPr>
              <w:t>206101_1.0004.</w:t>
            </w:r>
            <w:r w:rsidRPr="00120AB8">
              <w:rPr>
                <w:rFonts w:ascii="Arial" w:hAnsi="Arial" w:cs="Arial"/>
                <w:b/>
                <w:sz w:val="18"/>
                <w:szCs w:val="18"/>
              </w:rPr>
              <w:t xml:space="preserve">91/37 </w:t>
            </w:r>
            <w:r w:rsidRPr="00120AB8">
              <w:rPr>
                <w:rFonts w:ascii="Arial" w:hAnsi="Arial" w:cs="Arial"/>
                <w:sz w:val="18"/>
                <w:szCs w:val="18"/>
              </w:rPr>
              <w:t>206101_1.0004.</w:t>
            </w:r>
            <w:r w:rsidRPr="00120AB8">
              <w:rPr>
                <w:rFonts w:ascii="Arial" w:hAnsi="Arial" w:cs="Arial"/>
                <w:b/>
                <w:sz w:val="18"/>
                <w:szCs w:val="18"/>
              </w:rPr>
              <w:t xml:space="preserve">91/38 </w:t>
            </w:r>
            <w:r w:rsidRPr="00120AB8">
              <w:rPr>
                <w:rFonts w:ascii="Arial" w:hAnsi="Arial" w:cs="Arial"/>
                <w:sz w:val="18"/>
                <w:szCs w:val="18"/>
              </w:rPr>
              <w:t>206101_1.0004.</w:t>
            </w:r>
            <w:r w:rsidRPr="00120AB8">
              <w:rPr>
                <w:rFonts w:ascii="Arial" w:hAnsi="Arial" w:cs="Arial"/>
                <w:b/>
                <w:sz w:val="18"/>
                <w:szCs w:val="18"/>
              </w:rPr>
              <w:t>91/27</w:t>
            </w:r>
          </w:p>
        </w:tc>
        <w:tc>
          <w:tcPr>
            <w:tcW w:w="2098" w:type="dxa"/>
          </w:tcPr>
          <w:p w14:paraId="30AECF81"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w:t>
            </w:r>
          </w:p>
        </w:tc>
        <w:tc>
          <w:tcPr>
            <w:tcW w:w="7937" w:type="dxa"/>
          </w:tcPr>
          <w:p w14:paraId="3D5B6287"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włączenia wszystkich wskazanych nieruchomo</w:t>
            </w:r>
            <w:r>
              <w:rPr>
                <w:rFonts w:ascii="Arial" w:hAnsi="Arial" w:cs="Arial"/>
                <w:sz w:val="18"/>
                <w:szCs w:val="18"/>
              </w:rPr>
              <w:t>ści do strefy wielofunkcyjnej z </w:t>
            </w:r>
            <w:r w:rsidRPr="00120AB8">
              <w:rPr>
                <w:rFonts w:ascii="Arial" w:hAnsi="Arial" w:cs="Arial"/>
                <w:sz w:val="18"/>
                <w:szCs w:val="18"/>
              </w:rPr>
              <w:t>zabudową mieszkaniową wielorodzinną oraz do obszaru uzupełnienia zabudowy uwzględnia się, ponieważ przewiduje się, że część wskazanego obszaru znajdującego się w zasięgu uciążliwości akustycznych od strony terenów kolejowych będzie można wyłączyć z możliwości lokalizowania budynków na etapie sporządzania projektu zmiany planu miejscowego. Jednocześnie we wskazanym obszarze będą mogły być zlokalizowane elementy zagospodarowania związane z zabudową mieszkaniową, które nie są wrażliwe akustycznie takie jak miejsca postojowe obsługujące zabudowę czy zieleń izolacyjna.</w:t>
            </w:r>
          </w:p>
          <w:p w14:paraId="75DFA6A3" w14:textId="77777777" w:rsidR="007259A7" w:rsidRPr="00120AB8" w:rsidRDefault="007259A7" w:rsidP="007259A7">
            <w:pPr>
              <w:rPr>
                <w:rFonts w:ascii="Arial" w:hAnsi="Arial" w:cs="Arial"/>
                <w:sz w:val="8"/>
                <w:szCs w:val="18"/>
              </w:rPr>
            </w:pPr>
          </w:p>
        </w:tc>
      </w:tr>
      <w:tr w:rsidR="007259A7" w:rsidRPr="00120AB8" w14:paraId="71120095" w14:textId="77777777" w:rsidTr="007259A7">
        <w:trPr>
          <w:trHeight w:val="2964"/>
        </w:trPr>
        <w:tc>
          <w:tcPr>
            <w:tcW w:w="518" w:type="dxa"/>
            <w:vMerge/>
          </w:tcPr>
          <w:p w14:paraId="08EE365A"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35A7BFB6" w14:textId="77777777" w:rsidR="007259A7" w:rsidRPr="00120AB8" w:rsidRDefault="007259A7" w:rsidP="007259A7">
            <w:pPr>
              <w:rPr>
                <w:rFonts w:ascii="Arial" w:hAnsi="Arial" w:cs="Arial"/>
                <w:sz w:val="18"/>
                <w:szCs w:val="18"/>
              </w:rPr>
            </w:pPr>
          </w:p>
        </w:tc>
        <w:tc>
          <w:tcPr>
            <w:tcW w:w="1268" w:type="dxa"/>
            <w:vMerge/>
            <w:shd w:val="clear" w:color="auto" w:fill="auto"/>
          </w:tcPr>
          <w:p w14:paraId="7F72789D" w14:textId="77777777" w:rsidR="007259A7" w:rsidRPr="00120AB8" w:rsidRDefault="007259A7" w:rsidP="007259A7">
            <w:pPr>
              <w:rPr>
                <w:rFonts w:ascii="Arial" w:hAnsi="Arial" w:cs="Arial"/>
                <w:sz w:val="18"/>
                <w:szCs w:val="18"/>
              </w:rPr>
            </w:pPr>
          </w:p>
        </w:tc>
        <w:tc>
          <w:tcPr>
            <w:tcW w:w="2269" w:type="dxa"/>
            <w:vMerge/>
          </w:tcPr>
          <w:p w14:paraId="658A1485" w14:textId="77777777" w:rsidR="007259A7" w:rsidRPr="00120AB8" w:rsidRDefault="007259A7" w:rsidP="007259A7">
            <w:pPr>
              <w:rPr>
                <w:rFonts w:ascii="Arial" w:hAnsi="Arial" w:cs="Arial"/>
                <w:sz w:val="18"/>
                <w:szCs w:val="18"/>
              </w:rPr>
            </w:pPr>
          </w:p>
        </w:tc>
        <w:tc>
          <w:tcPr>
            <w:tcW w:w="2098" w:type="dxa"/>
          </w:tcPr>
          <w:p w14:paraId="7D422B52"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6E84F667"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przypisania wskazanego obszaru do strefy usługowej nie uwzględnia się, ponieważ zgodnie z art. 13c ust. 1 ustawy o planowaniu i zagospodarowaniu przestrzennym, obszar objęty planem dzieli się w sposób rozłączny na strefy planistyczne. </w:t>
            </w:r>
          </w:p>
          <w:p w14:paraId="7DEDB2F1"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mieszkaniowych oraz jest zgodny z 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22F6CC8D"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22 m, z wydzieleniem dodatkowo obszarów o wysokościach do 27 m i do 35 m.</w:t>
            </w:r>
          </w:p>
        </w:tc>
      </w:tr>
      <w:tr w:rsidR="007259A7" w:rsidRPr="00120AB8" w14:paraId="712746D6" w14:textId="77777777" w:rsidTr="007259A7">
        <w:tc>
          <w:tcPr>
            <w:tcW w:w="518" w:type="dxa"/>
          </w:tcPr>
          <w:p w14:paraId="5AAD3948"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27B6163" w14:textId="77777777" w:rsidR="007259A7" w:rsidRPr="00120AB8" w:rsidRDefault="007259A7" w:rsidP="007259A7">
            <w:pPr>
              <w:rPr>
                <w:rFonts w:ascii="Arial" w:hAnsi="Arial" w:cs="Arial"/>
                <w:sz w:val="18"/>
                <w:szCs w:val="18"/>
              </w:rPr>
            </w:pPr>
            <w:r w:rsidRPr="00120AB8">
              <w:rPr>
                <w:rFonts w:ascii="Arial" w:hAnsi="Arial" w:cs="Arial"/>
                <w:sz w:val="18"/>
                <w:szCs w:val="18"/>
              </w:rPr>
              <w:t>19.05.2026 r.</w:t>
            </w:r>
          </w:p>
        </w:tc>
        <w:tc>
          <w:tcPr>
            <w:tcW w:w="1268" w:type="dxa"/>
            <w:shd w:val="clear" w:color="auto" w:fill="auto"/>
          </w:tcPr>
          <w:p w14:paraId="1253F1D4" w14:textId="77777777" w:rsidR="007259A7" w:rsidRPr="00120AB8" w:rsidRDefault="007259A7" w:rsidP="007259A7">
            <w:pPr>
              <w:rPr>
                <w:rFonts w:ascii="Arial" w:hAnsi="Arial" w:cs="Arial"/>
                <w:sz w:val="18"/>
                <w:szCs w:val="18"/>
              </w:rPr>
            </w:pPr>
            <w:r w:rsidRPr="00120AB8">
              <w:rPr>
                <w:rFonts w:ascii="Arial" w:hAnsi="Arial" w:cs="Arial"/>
                <w:sz w:val="18"/>
                <w:szCs w:val="18"/>
              </w:rPr>
              <w:t>135378.2026</w:t>
            </w:r>
          </w:p>
        </w:tc>
        <w:tc>
          <w:tcPr>
            <w:tcW w:w="2269" w:type="dxa"/>
          </w:tcPr>
          <w:p w14:paraId="397103D8"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206101_1.0021.</w:t>
            </w:r>
            <w:r w:rsidRPr="00120AB8">
              <w:rPr>
                <w:rFonts w:ascii="Arial" w:hAnsi="Arial" w:cs="Arial"/>
                <w:b/>
                <w:sz w:val="18"/>
                <w:szCs w:val="18"/>
              </w:rPr>
              <w:t xml:space="preserve">19/7 </w:t>
            </w:r>
            <w:r w:rsidRPr="00120AB8">
              <w:rPr>
                <w:rFonts w:ascii="Arial" w:hAnsi="Arial" w:cs="Arial"/>
                <w:sz w:val="18"/>
                <w:szCs w:val="18"/>
              </w:rPr>
              <w:t>206101_1.0021.</w:t>
            </w:r>
            <w:r w:rsidRPr="00120AB8">
              <w:rPr>
                <w:rFonts w:ascii="Arial" w:hAnsi="Arial" w:cs="Arial"/>
                <w:b/>
                <w:sz w:val="18"/>
                <w:szCs w:val="18"/>
              </w:rPr>
              <w:t xml:space="preserve">23 </w:t>
            </w:r>
            <w:r w:rsidRPr="00120AB8">
              <w:rPr>
                <w:rFonts w:ascii="Arial" w:hAnsi="Arial" w:cs="Arial"/>
                <w:sz w:val="18"/>
                <w:szCs w:val="18"/>
              </w:rPr>
              <w:t>206101_1.0021.</w:t>
            </w:r>
            <w:r w:rsidRPr="00120AB8">
              <w:rPr>
                <w:rFonts w:ascii="Arial" w:hAnsi="Arial" w:cs="Arial"/>
                <w:b/>
                <w:sz w:val="18"/>
                <w:szCs w:val="18"/>
              </w:rPr>
              <w:t xml:space="preserve">26/2 </w:t>
            </w:r>
            <w:r w:rsidRPr="00120AB8">
              <w:rPr>
                <w:rFonts w:ascii="Arial" w:hAnsi="Arial" w:cs="Arial"/>
                <w:sz w:val="18"/>
                <w:szCs w:val="18"/>
              </w:rPr>
              <w:t>206101_1.0021.</w:t>
            </w:r>
            <w:r w:rsidRPr="00120AB8">
              <w:rPr>
                <w:rFonts w:ascii="Arial" w:hAnsi="Arial" w:cs="Arial"/>
                <w:b/>
                <w:sz w:val="18"/>
                <w:szCs w:val="18"/>
              </w:rPr>
              <w:t xml:space="preserve">28/2 </w:t>
            </w:r>
            <w:r w:rsidRPr="00120AB8">
              <w:rPr>
                <w:rFonts w:ascii="Arial" w:hAnsi="Arial" w:cs="Arial"/>
                <w:sz w:val="18"/>
                <w:szCs w:val="18"/>
              </w:rPr>
              <w:t>206101_1.0021.</w:t>
            </w:r>
            <w:r w:rsidRPr="00120AB8">
              <w:rPr>
                <w:rFonts w:ascii="Arial" w:hAnsi="Arial" w:cs="Arial"/>
                <w:b/>
                <w:sz w:val="18"/>
                <w:szCs w:val="18"/>
              </w:rPr>
              <w:t xml:space="preserve">28/5 </w:t>
            </w:r>
            <w:r w:rsidRPr="00120AB8">
              <w:rPr>
                <w:rFonts w:ascii="Arial" w:hAnsi="Arial" w:cs="Arial"/>
                <w:sz w:val="18"/>
                <w:szCs w:val="18"/>
              </w:rPr>
              <w:t>206101_1.0021.</w:t>
            </w:r>
            <w:r w:rsidRPr="00120AB8">
              <w:rPr>
                <w:rFonts w:ascii="Arial" w:hAnsi="Arial" w:cs="Arial"/>
                <w:b/>
                <w:sz w:val="18"/>
                <w:szCs w:val="18"/>
              </w:rPr>
              <w:t xml:space="preserve">29 </w:t>
            </w:r>
            <w:r w:rsidRPr="00120AB8">
              <w:rPr>
                <w:rFonts w:ascii="Arial" w:hAnsi="Arial" w:cs="Arial"/>
                <w:sz w:val="18"/>
                <w:szCs w:val="18"/>
              </w:rPr>
              <w:t>206101_1.0021.</w:t>
            </w:r>
            <w:r w:rsidRPr="00120AB8">
              <w:rPr>
                <w:rFonts w:ascii="Arial" w:hAnsi="Arial" w:cs="Arial"/>
                <w:b/>
                <w:sz w:val="18"/>
                <w:szCs w:val="18"/>
              </w:rPr>
              <w:t xml:space="preserve">30/1 </w:t>
            </w:r>
            <w:r w:rsidRPr="00120AB8">
              <w:rPr>
                <w:rFonts w:ascii="Arial" w:hAnsi="Arial" w:cs="Arial"/>
                <w:sz w:val="18"/>
                <w:szCs w:val="18"/>
              </w:rPr>
              <w:lastRenderedPageBreak/>
              <w:t>206101_1.0021.</w:t>
            </w:r>
            <w:r w:rsidRPr="00120AB8">
              <w:rPr>
                <w:rFonts w:ascii="Arial" w:hAnsi="Arial" w:cs="Arial"/>
                <w:b/>
                <w:sz w:val="18"/>
                <w:szCs w:val="18"/>
              </w:rPr>
              <w:t xml:space="preserve">30/2 </w:t>
            </w:r>
            <w:r w:rsidRPr="00120AB8">
              <w:rPr>
                <w:rFonts w:ascii="Arial" w:hAnsi="Arial" w:cs="Arial"/>
                <w:sz w:val="18"/>
                <w:szCs w:val="18"/>
              </w:rPr>
              <w:t>206101_1.0021.</w:t>
            </w:r>
            <w:r w:rsidRPr="00120AB8">
              <w:rPr>
                <w:rFonts w:ascii="Arial" w:hAnsi="Arial" w:cs="Arial"/>
                <w:b/>
                <w:sz w:val="18"/>
                <w:szCs w:val="18"/>
              </w:rPr>
              <w:t xml:space="preserve">54/1 </w:t>
            </w:r>
            <w:r w:rsidRPr="00120AB8">
              <w:rPr>
                <w:rFonts w:ascii="Arial" w:hAnsi="Arial" w:cs="Arial"/>
                <w:sz w:val="18"/>
                <w:szCs w:val="18"/>
              </w:rPr>
              <w:t>206101_1.0021.</w:t>
            </w:r>
            <w:r w:rsidRPr="00120AB8">
              <w:rPr>
                <w:rFonts w:ascii="Arial" w:hAnsi="Arial" w:cs="Arial"/>
                <w:b/>
                <w:sz w:val="18"/>
                <w:szCs w:val="18"/>
              </w:rPr>
              <w:t xml:space="preserve">54/2 </w:t>
            </w:r>
            <w:r w:rsidRPr="00120AB8">
              <w:rPr>
                <w:rFonts w:ascii="Arial" w:hAnsi="Arial" w:cs="Arial"/>
                <w:sz w:val="18"/>
                <w:szCs w:val="18"/>
              </w:rPr>
              <w:t>206101_1.0021.</w:t>
            </w:r>
            <w:r w:rsidRPr="00120AB8">
              <w:rPr>
                <w:rFonts w:ascii="Arial" w:hAnsi="Arial" w:cs="Arial"/>
                <w:b/>
                <w:sz w:val="18"/>
                <w:szCs w:val="18"/>
              </w:rPr>
              <w:t xml:space="preserve">55/6 </w:t>
            </w:r>
            <w:r w:rsidRPr="00120AB8">
              <w:rPr>
                <w:rFonts w:ascii="Arial" w:hAnsi="Arial" w:cs="Arial"/>
                <w:sz w:val="18"/>
                <w:szCs w:val="18"/>
              </w:rPr>
              <w:t>206101_1.0021.</w:t>
            </w:r>
            <w:r w:rsidRPr="00120AB8">
              <w:rPr>
                <w:rFonts w:ascii="Arial" w:hAnsi="Arial" w:cs="Arial"/>
                <w:b/>
                <w:sz w:val="18"/>
                <w:szCs w:val="18"/>
              </w:rPr>
              <w:t xml:space="preserve">59/1 </w:t>
            </w:r>
            <w:r w:rsidRPr="00120AB8">
              <w:rPr>
                <w:rFonts w:ascii="Arial" w:hAnsi="Arial" w:cs="Arial"/>
                <w:sz w:val="18"/>
                <w:szCs w:val="18"/>
              </w:rPr>
              <w:t>206101_1.0021.</w:t>
            </w:r>
            <w:r w:rsidRPr="00120AB8">
              <w:rPr>
                <w:rFonts w:ascii="Arial" w:hAnsi="Arial" w:cs="Arial"/>
                <w:b/>
                <w:sz w:val="18"/>
                <w:szCs w:val="18"/>
              </w:rPr>
              <w:t xml:space="preserve">58/5 </w:t>
            </w:r>
            <w:r w:rsidRPr="00120AB8">
              <w:rPr>
                <w:rFonts w:ascii="Arial" w:hAnsi="Arial" w:cs="Arial"/>
                <w:sz w:val="18"/>
                <w:szCs w:val="18"/>
              </w:rPr>
              <w:t>206101_1.0021.</w:t>
            </w:r>
            <w:r w:rsidRPr="00120AB8">
              <w:rPr>
                <w:rFonts w:ascii="Arial" w:hAnsi="Arial" w:cs="Arial"/>
                <w:b/>
                <w:sz w:val="18"/>
                <w:szCs w:val="18"/>
              </w:rPr>
              <w:t xml:space="preserve">58/6 </w:t>
            </w:r>
            <w:r w:rsidRPr="00120AB8">
              <w:rPr>
                <w:rFonts w:ascii="Arial" w:hAnsi="Arial" w:cs="Arial"/>
                <w:sz w:val="18"/>
                <w:szCs w:val="18"/>
              </w:rPr>
              <w:t>206101_1.0021.</w:t>
            </w:r>
            <w:r w:rsidRPr="00120AB8">
              <w:rPr>
                <w:rFonts w:ascii="Arial" w:hAnsi="Arial" w:cs="Arial"/>
                <w:b/>
                <w:sz w:val="18"/>
                <w:szCs w:val="18"/>
              </w:rPr>
              <w:t xml:space="preserve">60/3 </w:t>
            </w:r>
            <w:r w:rsidRPr="00120AB8">
              <w:rPr>
                <w:rFonts w:ascii="Arial" w:hAnsi="Arial" w:cs="Arial"/>
                <w:sz w:val="18"/>
                <w:szCs w:val="18"/>
              </w:rPr>
              <w:t>206101_1.0021.</w:t>
            </w:r>
            <w:r w:rsidRPr="00120AB8">
              <w:rPr>
                <w:rFonts w:ascii="Arial" w:hAnsi="Arial" w:cs="Arial"/>
                <w:b/>
                <w:sz w:val="18"/>
                <w:szCs w:val="18"/>
              </w:rPr>
              <w:t>60/4</w:t>
            </w:r>
          </w:p>
          <w:p w14:paraId="3FAD474A"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działek: 206101_1.0021.</w:t>
            </w:r>
            <w:r w:rsidRPr="00120AB8">
              <w:rPr>
                <w:rFonts w:ascii="Arial" w:hAnsi="Arial" w:cs="Arial"/>
                <w:b/>
                <w:sz w:val="18"/>
                <w:szCs w:val="18"/>
              </w:rPr>
              <w:t xml:space="preserve">20/5 </w:t>
            </w:r>
            <w:r w:rsidRPr="00120AB8">
              <w:rPr>
                <w:rFonts w:ascii="Arial" w:hAnsi="Arial" w:cs="Arial"/>
                <w:sz w:val="18"/>
                <w:szCs w:val="18"/>
              </w:rPr>
              <w:t>206101_1.0021.</w:t>
            </w:r>
            <w:r w:rsidRPr="00120AB8">
              <w:rPr>
                <w:rFonts w:ascii="Arial" w:hAnsi="Arial" w:cs="Arial"/>
                <w:b/>
                <w:sz w:val="18"/>
                <w:szCs w:val="18"/>
              </w:rPr>
              <w:t xml:space="preserve">28/10 </w:t>
            </w:r>
            <w:r w:rsidRPr="00120AB8">
              <w:rPr>
                <w:rFonts w:ascii="Arial" w:hAnsi="Arial" w:cs="Arial"/>
                <w:sz w:val="18"/>
                <w:szCs w:val="18"/>
              </w:rPr>
              <w:t>206101_1.0021.</w:t>
            </w:r>
            <w:r w:rsidRPr="00120AB8">
              <w:rPr>
                <w:rFonts w:ascii="Arial" w:hAnsi="Arial" w:cs="Arial"/>
                <w:b/>
                <w:sz w:val="18"/>
                <w:szCs w:val="18"/>
              </w:rPr>
              <w:t xml:space="preserve">21/5 </w:t>
            </w:r>
            <w:r w:rsidRPr="00120AB8">
              <w:rPr>
                <w:rFonts w:ascii="Arial" w:hAnsi="Arial" w:cs="Arial"/>
                <w:sz w:val="18"/>
                <w:szCs w:val="18"/>
              </w:rPr>
              <w:t>206101_1.0021.</w:t>
            </w:r>
            <w:r w:rsidRPr="00120AB8">
              <w:rPr>
                <w:rFonts w:ascii="Arial" w:hAnsi="Arial" w:cs="Arial"/>
                <w:b/>
                <w:sz w:val="18"/>
                <w:szCs w:val="18"/>
              </w:rPr>
              <w:t xml:space="preserve">24/2 </w:t>
            </w:r>
            <w:r w:rsidRPr="00120AB8">
              <w:rPr>
                <w:rFonts w:ascii="Arial" w:hAnsi="Arial" w:cs="Arial"/>
                <w:sz w:val="18"/>
                <w:szCs w:val="18"/>
              </w:rPr>
              <w:t>206101_1.0021.</w:t>
            </w:r>
            <w:r w:rsidRPr="00120AB8">
              <w:rPr>
                <w:rFonts w:ascii="Arial" w:hAnsi="Arial" w:cs="Arial"/>
                <w:b/>
                <w:sz w:val="18"/>
                <w:szCs w:val="18"/>
              </w:rPr>
              <w:t xml:space="preserve">27/8 </w:t>
            </w:r>
            <w:r w:rsidRPr="00120AB8">
              <w:rPr>
                <w:rFonts w:ascii="Arial" w:hAnsi="Arial" w:cs="Arial"/>
                <w:sz w:val="18"/>
                <w:szCs w:val="18"/>
              </w:rPr>
              <w:t>206101_1.0021.</w:t>
            </w:r>
            <w:r w:rsidRPr="00120AB8">
              <w:rPr>
                <w:rFonts w:ascii="Arial" w:hAnsi="Arial" w:cs="Arial"/>
                <w:b/>
                <w:sz w:val="18"/>
                <w:szCs w:val="18"/>
              </w:rPr>
              <w:t xml:space="preserve">22/8 </w:t>
            </w:r>
            <w:r w:rsidRPr="00120AB8">
              <w:rPr>
                <w:rFonts w:ascii="Arial" w:hAnsi="Arial" w:cs="Arial"/>
                <w:sz w:val="18"/>
                <w:szCs w:val="18"/>
              </w:rPr>
              <w:t>206101_1.0021.</w:t>
            </w:r>
            <w:r w:rsidRPr="00120AB8">
              <w:rPr>
                <w:rFonts w:ascii="Arial" w:hAnsi="Arial" w:cs="Arial"/>
                <w:b/>
                <w:sz w:val="18"/>
                <w:szCs w:val="18"/>
              </w:rPr>
              <w:t xml:space="preserve">31/2 </w:t>
            </w:r>
            <w:r w:rsidRPr="00120AB8">
              <w:rPr>
                <w:rFonts w:ascii="Arial" w:hAnsi="Arial" w:cs="Arial"/>
                <w:sz w:val="18"/>
                <w:szCs w:val="18"/>
              </w:rPr>
              <w:t>206101_1.0021.</w:t>
            </w:r>
            <w:r w:rsidRPr="00120AB8">
              <w:rPr>
                <w:rFonts w:ascii="Arial" w:hAnsi="Arial" w:cs="Arial"/>
                <w:b/>
                <w:sz w:val="18"/>
                <w:szCs w:val="18"/>
              </w:rPr>
              <w:t xml:space="preserve">32/7 </w:t>
            </w:r>
            <w:r w:rsidRPr="00120AB8">
              <w:rPr>
                <w:rFonts w:ascii="Arial" w:hAnsi="Arial" w:cs="Arial"/>
                <w:sz w:val="18"/>
                <w:szCs w:val="18"/>
              </w:rPr>
              <w:t>206101_1.0021.</w:t>
            </w:r>
            <w:r w:rsidRPr="00120AB8">
              <w:rPr>
                <w:rFonts w:ascii="Arial" w:hAnsi="Arial" w:cs="Arial"/>
                <w:b/>
                <w:sz w:val="18"/>
                <w:szCs w:val="18"/>
              </w:rPr>
              <w:t xml:space="preserve">33/5 </w:t>
            </w:r>
            <w:r w:rsidRPr="00120AB8">
              <w:rPr>
                <w:rFonts w:ascii="Arial" w:hAnsi="Arial" w:cs="Arial"/>
                <w:sz w:val="18"/>
                <w:szCs w:val="18"/>
              </w:rPr>
              <w:t>206101_1.0021.</w:t>
            </w:r>
            <w:r w:rsidRPr="00120AB8">
              <w:rPr>
                <w:rFonts w:ascii="Arial" w:hAnsi="Arial" w:cs="Arial"/>
                <w:b/>
                <w:sz w:val="18"/>
                <w:szCs w:val="18"/>
              </w:rPr>
              <w:t xml:space="preserve">34/2 </w:t>
            </w:r>
            <w:r w:rsidRPr="00120AB8">
              <w:rPr>
                <w:rFonts w:ascii="Arial" w:hAnsi="Arial" w:cs="Arial"/>
                <w:sz w:val="18"/>
                <w:szCs w:val="18"/>
              </w:rPr>
              <w:t>206101_1.0021.</w:t>
            </w:r>
            <w:r w:rsidRPr="00120AB8">
              <w:rPr>
                <w:rFonts w:ascii="Arial" w:hAnsi="Arial" w:cs="Arial"/>
                <w:b/>
                <w:sz w:val="18"/>
                <w:szCs w:val="18"/>
              </w:rPr>
              <w:t xml:space="preserve">37/2 </w:t>
            </w:r>
            <w:r w:rsidRPr="00120AB8">
              <w:rPr>
                <w:rFonts w:ascii="Arial" w:hAnsi="Arial" w:cs="Arial"/>
                <w:sz w:val="18"/>
                <w:szCs w:val="18"/>
              </w:rPr>
              <w:t>206101_1.0021.</w:t>
            </w:r>
            <w:r w:rsidRPr="00120AB8">
              <w:rPr>
                <w:rFonts w:ascii="Arial" w:hAnsi="Arial" w:cs="Arial"/>
                <w:b/>
                <w:sz w:val="18"/>
                <w:szCs w:val="18"/>
              </w:rPr>
              <w:t xml:space="preserve">38/2 </w:t>
            </w:r>
            <w:r w:rsidRPr="00120AB8">
              <w:rPr>
                <w:rFonts w:ascii="Arial" w:hAnsi="Arial" w:cs="Arial"/>
                <w:sz w:val="18"/>
                <w:szCs w:val="18"/>
              </w:rPr>
              <w:t>206101_1.0021.</w:t>
            </w:r>
            <w:r w:rsidRPr="00120AB8">
              <w:rPr>
                <w:rFonts w:ascii="Arial" w:hAnsi="Arial" w:cs="Arial"/>
                <w:b/>
                <w:sz w:val="18"/>
                <w:szCs w:val="18"/>
              </w:rPr>
              <w:t xml:space="preserve">41/2 </w:t>
            </w:r>
            <w:r w:rsidRPr="00120AB8">
              <w:rPr>
                <w:rFonts w:ascii="Arial" w:hAnsi="Arial" w:cs="Arial"/>
                <w:sz w:val="18"/>
                <w:szCs w:val="18"/>
              </w:rPr>
              <w:t>206101_1.0021.</w:t>
            </w:r>
            <w:r w:rsidRPr="00120AB8">
              <w:rPr>
                <w:rFonts w:ascii="Arial" w:hAnsi="Arial" w:cs="Arial"/>
                <w:b/>
                <w:sz w:val="18"/>
                <w:szCs w:val="18"/>
              </w:rPr>
              <w:t xml:space="preserve">42 </w:t>
            </w:r>
            <w:r w:rsidRPr="00120AB8">
              <w:rPr>
                <w:rFonts w:ascii="Arial" w:hAnsi="Arial" w:cs="Arial"/>
                <w:sz w:val="18"/>
                <w:szCs w:val="18"/>
              </w:rPr>
              <w:t>206101_1.0021.</w:t>
            </w:r>
            <w:r w:rsidRPr="00120AB8">
              <w:rPr>
                <w:rFonts w:ascii="Arial" w:hAnsi="Arial" w:cs="Arial"/>
                <w:b/>
                <w:sz w:val="18"/>
                <w:szCs w:val="18"/>
              </w:rPr>
              <w:t xml:space="preserve">43/2 </w:t>
            </w:r>
            <w:r w:rsidRPr="00120AB8">
              <w:rPr>
                <w:rFonts w:ascii="Arial" w:hAnsi="Arial" w:cs="Arial"/>
                <w:sz w:val="18"/>
                <w:szCs w:val="18"/>
              </w:rPr>
              <w:t>206101_1.0021.</w:t>
            </w:r>
            <w:r w:rsidRPr="00120AB8">
              <w:rPr>
                <w:rFonts w:ascii="Arial" w:hAnsi="Arial" w:cs="Arial"/>
                <w:b/>
                <w:sz w:val="18"/>
                <w:szCs w:val="18"/>
              </w:rPr>
              <w:t xml:space="preserve">48 </w:t>
            </w:r>
            <w:r w:rsidRPr="00120AB8">
              <w:rPr>
                <w:rFonts w:ascii="Arial" w:hAnsi="Arial" w:cs="Arial"/>
                <w:sz w:val="18"/>
                <w:szCs w:val="18"/>
              </w:rPr>
              <w:t>206101_1.0021.</w:t>
            </w:r>
            <w:r w:rsidRPr="00120AB8">
              <w:rPr>
                <w:rFonts w:ascii="Arial" w:hAnsi="Arial" w:cs="Arial"/>
                <w:b/>
                <w:sz w:val="18"/>
                <w:szCs w:val="18"/>
              </w:rPr>
              <w:t xml:space="preserve">49/2 </w:t>
            </w:r>
            <w:r w:rsidRPr="00120AB8">
              <w:rPr>
                <w:rFonts w:ascii="Arial" w:hAnsi="Arial" w:cs="Arial"/>
                <w:sz w:val="18"/>
                <w:szCs w:val="18"/>
              </w:rPr>
              <w:t>206101_1.0021.</w:t>
            </w:r>
            <w:r w:rsidRPr="00120AB8">
              <w:rPr>
                <w:rFonts w:ascii="Arial" w:hAnsi="Arial" w:cs="Arial"/>
                <w:b/>
                <w:sz w:val="18"/>
                <w:szCs w:val="18"/>
              </w:rPr>
              <w:t xml:space="preserve">47 </w:t>
            </w:r>
            <w:r w:rsidRPr="00120AB8">
              <w:rPr>
                <w:rFonts w:ascii="Arial" w:hAnsi="Arial" w:cs="Arial"/>
                <w:sz w:val="18"/>
                <w:szCs w:val="18"/>
              </w:rPr>
              <w:t>206101_1.0021.</w:t>
            </w:r>
            <w:r w:rsidRPr="00120AB8">
              <w:rPr>
                <w:rFonts w:ascii="Arial" w:hAnsi="Arial" w:cs="Arial"/>
                <w:b/>
                <w:sz w:val="18"/>
                <w:szCs w:val="18"/>
              </w:rPr>
              <w:t xml:space="preserve">53 </w:t>
            </w:r>
            <w:r w:rsidRPr="00120AB8">
              <w:rPr>
                <w:rFonts w:ascii="Arial" w:hAnsi="Arial" w:cs="Arial"/>
                <w:sz w:val="18"/>
                <w:szCs w:val="18"/>
              </w:rPr>
              <w:t>206101_1.0021.</w:t>
            </w:r>
            <w:r w:rsidRPr="00120AB8">
              <w:rPr>
                <w:rFonts w:ascii="Arial" w:hAnsi="Arial" w:cs="Arial"/>
                <w:b/>
                <w:sz w:val="18"/>
                <w:szCs w:val="18"/>
              </w:rPr>
              <w:t xml:space="preserve">54/3 </w:t>
            </w:r>
            <w:r w:rsidRPr="00120AB8">
              <w:rPr>
                <w:rFonts w:ascii="Arial" w:hAnsi="Arial" w:cs="Arial"/>
                <w:sz w:val="18"/>
                <w:szCs w:val="18"/>
              </w:rPr>
              <w:t>206101_1.0021.</w:t>
            </w:r>
            <w:r w:rsidRPr="00120AB8">
              <w:rPr>
                <w:rFonts w:ascii="Arial" w:hAnsi="Arial" w:cs="Arial"/>
                <w:b/>
                <w:sz w:val="18"/>
                <w:szCs w:val="18"/>
              </w:rPr>
              <w:t xml:space="preserve">64 </w:t>
            </w:r>
            <w:r w:rsidRPr="00120AB8">
              <w:rPr>
                <w:rFonts w:ascii="Arial" w:hAnsi="Arial" w:cs="Arial"/>
                <w:sz w:val="18"/>
                <w:szCs w:val="18"/>
              </w:rPr>
              <w:t>206101_1.0021.</w:t>
            </w:r>
            <w:r w:rsidRPr="00120AB8">
              <w:rPr>
                <w:rFonts w:ascii="Arial" w:hAnsi="Arial" w:cs="Arial"/>
                <w:b/>
                <w:sz w:val="18"/>
                <w:szCs w:val="18"/>
              </w:rPr>
              <w:t xml:space="preserve">67 </w:t>
            </w:r>
            <w:r w:rsidRPr="00120AB8">
              <w:rPr>
                <w:rFonts w:ascii="Arial" w:hAnsi="Arial" w:cs="Arial"/>
                <w:sz w:val="18"/>
                <w:szCs w:val="18"/>
              </w:rPr>
              <w:t>206101_1.0021.</w:t>
            </w:r>
            <w:r w:rsidRPr="00120AB8">
              <w:rPr>
                <w:rFonts w:ascii="Arial" w:hAnsi="Arial" w:cs="Arial"/>
                <w:b/>
                <w:sz w:val="18"/>
                <w:szCs w:val="18"/>
              </w:rPr>
              <w:t xml:space="preserve">68 </w:t>
            </w:r>
            <w:r w:rsidRPr="00120AB8">
              <w:rPr>
                <w:rFonts w:ascii="Arial" w:hAnsi="Arial" w:cs="Arial"/>
                <w:sz w:val="18"/>
                <w:szCs w:val="18"/>
              </w:rPr>
              <w:t>206101_1.0021.</w:t>
            </w:r>
            <w:r w:rsidRPr="00120AB8">
              <w:rPr>
                <w:rFonts w:ascii="Arial" w:hAnsi="Arial" w:cs="Arial"/>
                <w:b/>
                <w:sz w:val="18"/>
                <w:szCs w:val="18"/>
              </w:rPr>
              <w:t xml:space="preserve">14/5 </w:t>
            </w:r>
            <w:r w:rsidRPr="00120AB8">
              <w:rPr>
                <w:rFonts w:ascii="Arial" w:hAnsi="Arial" w:cs="Arial"/>
                <w:sz w:val="18"/>
                <w:szCs w:val="18"/>
              </w:rPr>
              <w:t>206101_1.0021.</w:t>
            </w:r>
            <w:r w:rsidRPr="00120AB8">
              <w:rPr>
                <w:rFonts w:ascii="Arial" w:hAnsi="Arial" w:cs="Arial"/>
                <w:b/>
                <w:sz w:val="18"/>
                <w:szCs w:val="18"/>
              </w:rPr>
              <w:t xml:space="preserve">15/5 </w:t>
            </w:r>
            <w:r w:rsidRPr="00120AB8">
              <w:rPr>
                <w:rFonts w:ascii="Arial" w:hAnsi="Arial" w:cs="Arial"/>
                <w:sz w:val="18"/>
                <w:szCs w:val="18"/>
              </w:rPr>
              <w:t>206101_1.0021.</w:t>
            </w:r>
            <w:r w:rsidRPr="00120AB8">
              <w:rPr>
                <w:rFonts w:ascii="Arial" w:hAnsi="Arial" w:cs="Arial"/>
                <w:b/>
                <w:sz w:val="18"/>
                <w:szCs w:val="18"/>
              </w:rPr>
              <w:t xml:space="preserve">16/5 </w:t>
            </w:r>
            <w:r w:rsidRPr="00120AB8">
              <w:rPr>
                <w:rFonts w:ascii="Arial" w:hAnsi="Arial" w:cs="Arial"/>
                <w:sz w:val="18"/>
                <w:szCs w:val="18"/>
              </w:rPr>
              <w:t>206101_1.0021.</w:t>
            </w:r>
            <w:r w:rsidRPr="00120AB8">
              <w:rPr>
                <w:rFonts w:ascii="Arial" w:hAnsi="Arial" w:cs="Arial"/>
                <w:b/>
                <w:sz w:val="18"/>
                <w:szCs w:val="18"/>
              </w:rPr>
              <w:t xml:space="preserve">17/5 </w:t>
            </w:r>
            <w:r w:rsidRPr="00120AB8">
              <w:rPr>
                <w:rFonts w:ascii="Arial" w:hAnsi="Arial" w:cs="Arial"/>
                <w:sz w:val="18"/>
                <w:szCs w:val="18"/>
              </w:rPr>
              <w:t>206101_1.0021.</w:t>
            </w:r>
            <w:r w:rsidRPr="00120AB8">
              <w:rPr>
                <w:rFonts w:ascii="Arial" w:hAnsi="Arial" w:cs="Arial"/>
                <w:b/>
                <w:sz w:val="18"/>
                <w:szCs w:val="18"/>
              </w:rPr>
              <w:t xml:space="preserve">18/5 </w:t>
            </w:r>
            <w:r w:rsidRPr="00120AB8">
              <w:rPr>
                <w:rFonts w:ascii="Arial" w:hAnsi="Arial" w:cs="Arial"/>
                <w:sz w:val="18"/>
                <w:szCs w:val="18"/>
              </w:rPr>
              <w:t>206101_1.0021.</w:t>
            </w:r>
            <w:r w:rsidRPr="00120AB8">
              <w:rPr>
                <w:rFonts w:ascii="Arial" w:hAnsi="Arial" w:cs="Arial"/>
                <w:b/>
                <w:sz w:val="18"/>
                <w:szCs w:val="18"/>
              </w:rPr>
              <w:t xml:space="preserve">25/2 </w:t>
            </w:r>
            <w:r w:rsidRPr="00120AB8">
              <w:rPr>
                <w:rFonts w:ascii="Arial" w:hAnsi="Arial" w:cs="Arial"/>
                <w:sz w:val="18"/>
                <w:szCs w:val="18"/>
              </w:rPr>
              <w:t>206101_1.0021.</w:t>
            </w:r>
            <w:r w:rsidRPr="00120AB8">
              <w:rPr>
                <w:rFonts w:ascii="Arial" w:hAnsi="Arial" w:cs="Arial"/>
                <w:b/>
                <w:sz w:val="18"/>
                <w:szCs w:val="18"/>
              </w:rPr>
              <w:t xml:space="preserve">46/2 </w:t>
            </w:r>
            <w:r w:rsidRPr="00120AB8">
              <w:rPr>
                <w:rFonts w:ascii="Arial" w:hAnsi="Arial" w:cs="Arial"/>
                <w:sz w:val="18"/>
                <w:szCs w:val="18"/>
              </w:rPr>
              <w:t>206101_1.0021.</w:t>
            </w:r>
            <w:r w:rsidRPr="00120AB8">
              <w:rPr>
                <w:rFonts w:ascii="Arial" w:hAnsi="Arial" w:cs="Arial"/>
                <w:b/>
                <w:sz w:val="18"/>
                <w:szCs w:val="18"/>
              </w:rPr>
              <w:t xml:space="preserve">58/1 </w:t>
            </w:r>
            <w:r w:rsidRPr="00120AB8">
              <w:rPr>
                <w:rFonts w:ascii="Arial" w:hAnsi="Arial" w:cs="Arial"/>
                <w:sz w:val="18"/>
                <w:szCs w:val="18"/>
              </w:rPr>
              <w:t>206101_1.0021.</w:t>
            </w:r>
            <w:r w:rsidRPr="00120AB8">
              <w:rPr>
                <w:rFonts w:ascii="Arial" w:hAnsi="Arial" w:cs="Arial"/>
                <w:b/>
                <w:sz w:val="18"/>
                <w:szCs w:val="18"/>
              </w:rPr>
              <w:t xml:space="preserve">74 </w:t>
            </w:r>
            <w:r w:rsidRPr="00120AB8">
              <w:rPr>
                <w:rFonts w:ascii="Arial" w:hAnsi="Arial" w:cs="Arial"/>
                <w:sz w:val="18"/>
                <w:szCs w:val="18"/>
              </w:rPr>
              <w:lastRenderedPageBreak/>
              <w:t>206101_1.0021.</w:t>
            </w:r>
            <w:r w:rsidRPr="00120AB8">
              <w:rPr>
                <w:rFonts w:ascii="Arial" w:hAnsi="Arial" w:cs="Arial"/>
                <w:b/>
                <w:sz w:val="18"/>
                <w:szCs w:val="18"/>
              </w:rPr>
              <w:t xml:space="preserve">75 </w:t>
            </w:r>
            <w:r w:rsidRPr="00120AB8">
              <w:rPr>
                <w:rFonts w:ascii="Arial" w:hAnsi="Arial" w:cs="Arial"/>
                <w:sz w:val="18"/>
                <w:szCs w:val="18"/>
              </w:rPr>
              <w:t>206101_1.0021.</w:t>
            </w:r>
            <w:r w:rsidRPr="00120AB8">
              <w:rPr>
                <w:rFonts w:ascii="Arial" w:hAnsi="Arial" w:cs="Arial"/>
                <w:b/>
                <w:sz w:val="18"/>
                <w:szCs w:val="18"/>
              </w:rPr>
              <w:t>80</w:t>
            </w:r>
          </w:p>
        </w:tc>
        <w:tc>
          <w:tcPr>
            <w:tcW w:w="2098" w:type="dxa"/>
          </w:tcPr>
          <w:p w14:paraId="7594C935"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uwzględniona w części</w:t>
            </w:r>
          </w:p>
        </w:tc>
        <w:tc>
          <w:tcPr>
            <w:tcW w:w="7937" w:type="dxa"/>
          </w:tcPr>
          <w:p w14:paraId="67F7E299"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włączenia wskazanych nieruchomości do strefy wielofunkcyjnej z zabudową mieszkaniową wielorodzinną oraz do obszaru uzupełnienia zabudowy uznano za bezprzedmiotową, ponieważ w projekcie planu nieruchomości przypisane są do wskazanej strefy planistycznej i obszaru uzupełnienia zabudowy.</w:t>
            </w:r>
          </w:p>
          <w:p w14:paraId="2BBCFA99"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przypisania wskazanego obszaru do strefy usługowej nie uwzględnia się, ponieważ zgodnie z art. 13c ust. 1 ustawy o planowaniu i zagospodarowaniu przestrzennym, obszar objęty planem dzieli się w sposób rozłączny na strefy planistyczne. </w:t>
            </w:r>
          </w:p>
          <w:p w14:paraId="0BE69275"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Przyjęte w projekcie planu parametry zabudowy i zagospodarowania uwzględniają parametry zabudowy sąsiedniej oraz wydaną decyzję o warunkach zabudowy. Przyjęty wskaźnik minimalnego udziału powierzchni biologicznie czynnej został przyjęty mając na względzie właściwy sposób zagospodarowania terenów mieszkaniowych oraz jest zgodny z załącznikiem nr 1 do rozporządzenia w sprawie projektu planu ogólnego gminy, dokumentowania prac planistycznych w zakresie tego planu oraz wydawania z niego wypisów i wyrysów.</w:t>
            </w:r>
          </w:p>
          <w:p w14:paraId="278D41EF"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w:t>
            </w:r>
            <w:r>
              <w:rPr>
                <w:rFonts w:ascii="Arial" w:hAnsi="Arial" w:cs="Arial"/>
                <w:sz w:val="18"/>
                <w:szCs w:val="18"/>
              </w:rPr>
              <w:t xml:space="preserve"> zabudowy i zagospodarowania, z </w:t>
            </w:r>
            <w:r w:rsidRPr="00120AB8">
              <w:rPr>
                <w:rFonts w:ascii="Arial" w:hAnsi="Arial" w:cs="Arial"/>
                <w:sz w:val="18"/>
                <w:szCs w:val="18"/>
              </w:rPr>
              <w:t>uwzględnieniem uwarunkowań i położenia terenu w strukturze funkcjonalno-przestrzennej miasta, możliwa jest zmiana wskaźników na maksymalną wyso</w:t>
            </w:r>
            <w:r>
              <w:rPr>
                <w:rFonts w:ascii="Arial" w:hAnsi="Arial" w:cs="Arial"/>
                <w:sz w:val="18"/>
                <w:szCs w:val="18"/>
              </w:rPr>
              <w:t>kość – 25 m, z obniżeniem do 19 </w:t>
            </w:r>
            <w:r w:rsidRPr="00120AB8">
              <w:rPr>
                <w:rFonts w:ascii="Arial" w:hAnsi="Arial" w:cs="Arial"/>
                <w:sz w:val="18"/>
                <w:szCs w:val="18"/>
              </w:rPr>
              <w:t>m od strony rzeki Białej, maksymalną powierzchnię zabudowy – 40 %</w:t>
            </w:r>
          </w:p>
        </w:tc>
      </w:tr>
      <w:tr w:rsidR="007259A7" w:rsidRPr="00120AB8" w14:paraId="0ADE204C" w14:textId="77777777" w:rsidTr="007259A7">
        <w:tc>
          <w:tcPr>
            <w:tcW w:w="518" w:type="dxa"/>
          </w:tcPr>
          <w:p w14:paraId="0AD577DB"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A63C6A1" w14:textId="77777777" w:rsidR="007259A7" w:rsidRPr="00120AB8" w:rsidRDefault="007259A7" w:rsidP="007259A7">
            <w:pPr>
              <w:rPr>
                <w:rFonts w:ascii="Arial" w:hAnsi="Arial" w:cs="Arial"/>
                <w:sz w:val="18"/>
                <w:szCs w:val="18"/>
              </w:rPr>
            </w:pPr>
            <w:r w:rsidRPr="00120AB8">
              <w:rPr>
                <w:rFonts w:ascii="Arial" w:hAnsi="Arial" w:cs="Arial"/>
                <w:sz w:val="18"/>
                <w:szCs w:val="18"/>
              </w:rPr>
              <w:t>19.05.2026 r.</w:t>
            </w:r>
          </w:p>
        </w:tc>
        <w:tc>
          <w:tcPr>
            <w:tcW w:w="1268" w:type="dxa"/>
            <w:shd w:val="clear" w:color="auto" w:fill="auto"/>
          </w:tcPr>
          <w:p w14:paraId="20C7DF90" w14:textId="77777777" w:rsidR="007259A7" w:rsidRPr="00120AB8" w:rsidRDefault="007259A7" w:rsidP="007259A7">
            <w:pPr>
              <w:rPr>
                <w:rFonts w:ascii="Arial" w:hAnsi="Arial" w:cs="Arial"/>
                <w:sz w:val="18"/>
                <w:szCs w:val="18"/>
              </w:rPr>
            </w:pPr>
            <w:r w:rsidRPr="00120AB8">
              <w:rPr>
                <w:rFonts w:ascii="Arial" w:hAnsi="Arial" w:cs="Arial"/>
                <w:sz w:val="18"/>
                <w:szCs w:val="18"/>
              </w:rPr>
              <w:t>135379.2026</w:t>
            </w:r>
          </w:p>
        </w:tc>
        <w:tc>
          <w:tcPr>
            <w:tcW w:w="2269" w:type="dxa"/>
          </w:tcPr>
          <w:p w14:paraId="2ED85F52"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803/3 </w:t>
            </w:r>
            <w:r w:rsidRPr="00120AB8">
              <w:rPr>
                <w:rFonts w:ascii="Arial" w:hAnsi="Arial" w:cs="Arial"/>
                <w:sz w:val="18"/>
                <w:szCs w:val="18"/>
              </w:rPr>
              <w:t>206101_1.0004.</w:t>
            </w:r>
            <w:r w:rsidRPr="00120AB8">
              <w:rPr>
                <w:rFonts w:ascii="Arial" w:hAnsi="Arial" w:cs="Arial"/>
                <w:b/>
                <w:sz w:val="18"/>
                <w:szCs w:val="18"/>
              </w:rPr>
              <w:t xml:space="preserve">803/2 </w:t>
            </w:r>
            <w:r w:rsidRPr="00120AB8">
              <w:rPr>
                <w:rFonts w:ascii="Arial" w:hAnsi="Arial" w:cs="Arial"/>
                <w:sz w:val="18"/>
                <w:szCs w:val="18"/>
              </w:rPr>
              <w:t>206101_1.0004.</w:t>
            </w:r>
            <w:r w:rsidRPr="00120AB8">
              <w:rPr>
                <w:rFonts w:ascii="Arial" w:hAnsi="Arial" w:cs="Arial"/>
                <w:b/>
                <w:sz w:val="18"/>
                <w:szCs w:val="18"/>
              </w:rPr>
              <w:t xml:space="preserve">803/5 </w:t>
            </w:r>
            <w:r w:rsidRPr="00120AB8">
              <w:rPr>
                <w:rFonts w:ascii="Arial" w:hAnsi="Arial" w:cs="Arial"/>
                <w:sz w:val="18"/>
                <w:szCs w:val="18"/>
              </w:rPr>
              <w:t>206101_1.0004.</w:t>
            </w:r>
            <w:r w:rsidRPr="00120AB8">
              <w:rPr>
                <w:rFonts w:ascii="Arial" w:hAnsi="Arial" w:cs="Arial"/>
                <w:b/>
                <w:sz w:val="18"/>
                <w:szCs w:val="18"/>
              </w:rPr>
              <w:t xml:space="preserve">803/6 </w:t>
            </w:r>
            <w:r w:rsidRPr="00120AB8">
              <w:rPr>
                <w:rFonts w:ascii="Arial" w:hAnsi="Arial" w:cs="Arial"/>
                <w:sz w:val="18"/>
                <w:szCs w:val="18"/>
              </w:rPr>
              <w:t>206101_1.0004.</w:t>
            </w:r>
            <w:r w:rsidRPr="00120AB8">
              <w:rPr>
                <w:rFonts w:ascii="Arial" w:hAnsi="Arial" w:cs="Arial"/>
                <w:b/>
                <w:sz w:val="18"/>
                <w:szCs w:val="18"/>
              </w:rPr>
              <w:t>803/4</w:t>
            </w:r>
          </w:p>
        </w:tc>
        <w:tc>
          <w:tcPr>
            <w:tcW w:w="2098" w:type="dxa"/>
          </w:tcPr>
          <w:p w14:paraId="3DCD959F"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12F1BD85"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włączenia wskazanych nieruchomości do strefy wielofunkcyjnej z zabudową mieszkaniową wielorodzinną oraz do obszaru uzupełnienia zabudowy uznano za bezprzedmiotową, ponieważ w projekcie planu nieruchomości przypisane są do wskazanej strefy planistycznej i obszaru uzupełnienia zabudowy.</w:t>
            </w:r>
          </w:p>
          <w:p w14:paraId="5F00591A"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w projekcie planu parametry zabudowy i zagospodarowania uwzględniają parametry zabudowy sąsiedniej oraz wydaną decyzję o warunkach zabudowy. Przyjęty wskaźnik minimalnego udziału powierzchni biologicznie czynnej został przyjęty mając na względzie właściwy sposób zagospodarowania terenów mieszkaniowych oraz jest zgodny z załącznikiem nr 1 do rozporządzenia w sprawie projektu planu ogólnego gminy, dokumentowania prac planistycznych w zakresie tego planu oraz wydawania z niego wypisów i wyrysów.</w:t>
            </w:r>
          </w:p>
          <w:p w14:paraId="2B6726B8"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16 m i maksymalnej powierzchni zabudowy do 40 %.</w:t>
            </w:r>
          </w:p>
          <w:p w14:paraId="2F452661" w14:textId="77777777" w:rsidR="007259A7" w:rsidRPr="00120AB8" w:rsidRDefault="007259A7" w:rsidP="007259A7">
            <w:pPr>
              <w:rPr>
                <w:rFonts w:ascii="Arial" w:hAnsi="Arial" w:cs="Arial"/>
                <w:sz w:val="8"/>
                <w:szCs w:val="18"/>
              </w:rPr>
            </w:pPr>
          </w:p>
        </w:tc>
      </w:tr>
      <w:tr w:rsidR="007259A7" w:rsidRPr="00120AB8" w14:paraId="5F0552E0" w14:textId="77777777" w:rsidTr="007259A7">
        <w:trPr>
          <w:trHeight w:val="2259"/>
        </w:trPr>
        <w:tc>
          <w:tcPr>
            <w:tcW w:w="518" w:type="dxa"/>
          </w:tcPr>
          <w:p w14:paraId="0689BAE9"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CD43211" w14:textId="77777777" w:rsidR="007259A7" w:rsidRPr="00120AB8" w:rsidRDefault="007259A7" w:rsidP="007259A7">
            <w:pPr>
              <w:rPr>
                <w:rFonts w:ascii="Arial" w:hAnsi="Arial" w:cs="Arial"/>
                <w:sz w:val="18"/>
                <w:szCs w:val="18"/>
              </w:rPr>
            </w:pPr>
            <w:r w:rsidRPr="00120AB8">
              <w:rPr>
                <w:rFonts w:ascii="Arial" w:hAnsi="Arial" w:cs="Arial"/>
                <w:sz w:val="18"/>
                <w:szCs w:val="18"/>
              </w:rPr>
              <w:t>19.05.2026 r.</w:t>
            </w:r>
          </w:p>
        </w:tc>
        <w:tc>
          <w:tcPr>
            <w:tcW w:w="1268" w:type="dxa"/>
            <w:shd w:val="clear" w:color="auto" w:fill="auto"/>
          </w:tcPr>
          <w:p w14:paraId="2391A393" w14:textId="77777777" w:rsidR="007259A7" w:rsidRPr="00120AB8" w:rsidRDefault="007259A7" w:rsidP="007259A7">
            <w:pPr>
              <w:rPr>
                <w:rFonts w:ascii="Arial" w:hAnsi="Arial" w:cs="Arial"/>
                <w:sz w:val="18"/>
                <w:szCs w:val="18"/>
              </w:rPr>
            </w:pPr>
            <w:r w:rsidRPr="00120AB8">
              <w:rPr>
                <w:rFonts w:ascii="Arial" w:hAnsi="Arial" w:cs="Arial"/>
                <w:sz w:val="18"/>
                <w:szCs w:val="18"/>
              </w:rPr>
              <w:t>135380.2026</w:t>
            </w:r>
          </w:p>
        </w:tc>
        <w:tc>
          <w:tcPr>
            <w:tcW w:w="2269" w:type="dxa"/>
          </w:tcPr>
          <w:p w14:paraId="253CF95F"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206101_1.0003.</w:t>
            </w:r>
            <w:r w:rsidRPr="00120AB8">
              <w:rPr>
                <w:rFonts w:ascii="Arial" w:hAnsi="Arial" w:cs="Arial"/>
                <w:b/>
                <w:sz w:val="18"/>
                <w:szCs w:val="18"/>
              </w:rPr>
              <w:t xml:space="preserve">246/3 </w:t>
            </w:r>
            <w:r w:rsidRPr="00120AB8">
              <w:rPr>
                <w:rFonts w:ascii="Arial" w:hAnsi="Arial" w:cs="Arial"/>
                <w:sz w:val="18"/>
                <w:szCs w:val="18"/>
              </w:rPr>
              <w:t>206101_1.0003.</w:t>
            </w:r>
            <w:r w:rsidRPr="00120AB8">
              <w:rPr>
                <w:rFonts w:ascii="Arial" w:hAnsi="Arial" w:cs="Arial"/>
                <w:b/>
                <w:sz w:val="18"/>
                <w:szCs w:val="18"/>
              </w:rPr>
              <w:t xml:space="preserve">261/3 </w:t>
            </w:r>
            <w:r w:rsidRPr="00120AB8">
              <w:rPr>
                <w:rFonts w:ascii="Arial" w:hAnsi="Arial" w:cs="Arial"/>
                <w:sz w:val="18"/>
                <w:szCs w:val="18"/>
              </w:rPr>
              <w:t>206101_1.0003.</w:t>
            </w:r>
            <w:r w:rsidRPr="00120AB8">
              <w:rPr>
                <w:rFonts w:ascii="Arial" w:hAnsi="Arial" w:cs="Arial"/>
                <w:b/>
                <w:sz w:val="18"/>
                <w:szCs w:val="18"/>
              </w:rPr>
              <w:t xml:space="preserve">261/4 </w:t>
            </w:r>
            <w:r w:rsidRPr="00120AB8">
              <w:rPr>
                <w:rFonts w:ascii="Arial" w:hAnsi="Arial" w:cs="Arial"/>
                <w:sz w:val="18"/>
                <w:szCs w:val="18"/>
              </w:rPr>
              <w:t>206101_1.0003.</w:t>
            </w:r>
            <w:r w:rsidRPr="00120AB8">
              <w:rPr>
                <w:rFonts w:ascii="Arial" w:hAnsi="Arial" w:cs="Arial"/>
                <w:b/>
                <w:sz w:val="18"/>
                <w:szCs w:val="18"/>
              </w:rPr>
              <w:t xml:space="preserve">246/4 </w:t>
            </w:r>
            <w:r w:rsidRPr="00120AB8">
              <w:rPr>
                <w:rFonts w:ascii="Arial" w:hAnsi="Arial" w:cs="Arial"/>
                <w:sz w:val="18"/>
                <w:szCs w:val="18"/>
              </w:rPr>
              <w:t>206101_1.0003.</w:t>
            </w:r>
            <w:r w:rsidRPr="00120AB8">
              <w:rPr>
                <w:rFonts w:ascii="Arial" w:hAnsi="Arial" w:cs="Arial"/>
                <w:b/>
                <w:sz w:val="18"/>
                <w:szCs w:val="18"/>
              </w:rPr>
              <w:t xml:space="preserve">258 </w:t>
            </w:r>
            <w:r w:rsidRPr="00120AB8">
              <w:rPr>
                <w:rFonts w:ascii="Arial" w:hAnsi="Arial" w:cs="Arial"/>
                <w:sz w:val="18"/>
                <w:szCs w:val="18"/>
              </w:rPr>
              <w:t>206101_1.0003.</w:t>
            </w:r>
            <w:r w:rsidRPr="00120AB8">
              <w:rPr>
                <w:rFonts w:ascii="Arial" w:hAnsi="Arial" w:cs="Arial"/>
                <w:b/>
                <w:sz w:val="18"/>
                <w:szCs w:val="18"/>
              </w:rPr>
              <w:t xml:space="preserve">259/1 </w:t>
            </w:r>
            <w:r w:rsidRPr="00120AB8">
              <w:rPr>
                <w:rFonts w:ascii="Arial" w:hAnsi="Arial" w:cs="Arial"/>
                <w:sz w:val="18"/>
                <w:szCs w:val="18"/>
              </w:rPr>
              <w:t>206101_1.0003.</w:t>
            </w:r>
            <w:r w:rsidRPr="00120AB8">
              <w:rPr>
                <w:rFonts w:ascii="Arial" w:hAnsi="Arial" w:cs="Arial"/>
                <w:b/>
                <w:sz w:val="18"/>
                <w:szCs w:val="18"/>
              </w:rPr>
              <w:t xml:space="preserve">259/2 </w:t>
            </w:r>
            <w:r w:rsidRPr="00120AB8">
              <w:rPr>
                <w:rFonts w:ascii="Arial" w:hAnsi="Arial" w:cs="Arial"/>
                <w:sz w:val="18"/>
                <w:szCs w:val="18"/>
              </w:rPr>
              <w:t>206101_1.0003.</w:t>
            </w:r>
            <w:r w:rsidRPr="00120AB8">
              <w:rPr>
                <w:rFonts w:ascii="Arial" w:hAnsi="Arial" w:cs="Arial"/>
                <w:b/>
                <w:sz w:val="18"/>
                <w:szCs w:val="18"/>
              </w:rPr>
              <w:t xml:space="preserve">260/1 </w:t>
            </w:r>
            <w:r w:rsidRPr="00120AB8">
              <w:rPr>
                <w:rFonts w:ascii="Arial" w:hAnsi="Arial" w:cs="Arial"/>
                <w:sz w:val="18"/>
                <w:szCs w:val="18"/>
              </w:rPr>
              <w:t>206101_1.0003.</w:t>
            </w:r>
            <w:r w:rsidRPr="00120AB8">
              <w:rPr>
                <w:rFonts w:ascii="Arial" w:hAnsi="Arial" w:cs="Arial"/>
                <w:b/>
                <w:sz w:val="18"/>
                <w:szCs w:val="18"/>
              </w:rPr>
              <w:t xml:space="preserve">260/2 </w:t>
            </w:r>
            <w:r w:rsidRPr="00120AB8">
              <w:rPr>
                <w:rFonts w:ascii="Arial" w:hAnsi="Arial" w:cs="Arial"/>
                <w:sz w:val="18"/>
                <w:szCs w:val="18"/>
              </w:rPr>
              <w:t>206101_1.0003.</w:t>
            </w:r>
            <w:r w:rsidRPr="00120AB8">
              <w:rPr>
                <w:rFonts w:ascii="Arial" w:hAnsi="Arial" w:cs="Arial"/>
                <w:b/>
                <w:sz w:val="18"/>
                <w:szCs w:val="18"/>
              </w:rPr>
              <w:t xml:space="preserve">261/1 </w:t>
            </w:r>
            <w:r w:rsidRPr="00120AB8">
              <w:rPr>
                <w:rFonts w:ascii="Arial" w:hAnsi="Arial" w:cs="Arial"/>
                <w:sz w:val="18"/>
                <w:szCs w:val="18"/>
              </w:rPr>
              <w:t>206101_1.0003.</w:t>
            </w:r>
            <w:r w:rsidRPr="00120AB8">
              <w:rPr>
                <w:rFonts w:ascii="Arial" w:hAnsi="Arial" w:cs="Arial"/>
                <w:b/>
                <w:sz w:val="18"/>
                <w:szCs w:val="18"/>
              </w:rPr>
              <w:t>246/1</w:t>
            </w:r>
          </w:p>
        </w:tc>
        <w:tc>
          <w:tcPr>
            <w:tcW w:w="2098" w:type="dxa"/>
          </w:tcPr>
          <w:p w14:paraId="2F37897B"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00A1F09B"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Uwagę dotyczącą przypisania wskazanych nieruchomości do strefy wielofunkcyjnej z zabudową mieszkaniową wielorodzinną oraz ustalenia wskaźników maksymalnej powierzchni zabudowy (27 %) i maksymalnej wysokości zabudowy (13 m) uwzględnia się z uwagi na </w:t>
            </w:r>
            <w:r>
              <w:rPr>
                <w:rFonts w:ascii="Arial" w:hAnsi="Arial" w:cs="Arial"/>
                <w:sz w:val="18"/>
                <w:szCs w:val="18"/>
              </w:rPr>
              <w:t>wydaną decyzję o </w:t>
            </w:r>
            <w:r w:rsidRPr="00120AB8">
              <w:rPr>
                <w:rFonts w:ascii="Arial" w:hAnsi="Arial" w:cs="Arial"/>
                <w:sz w:val="18"/>
                <w:szCs w:val="18"/>
              </w:rPr>
              <w:t>pozwoleniu na budowę.</w:t>
            </w:r>
          </w:p>
          <w:p w14:paraId="5F981145"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wskaźnika minimalnego udziału powierzchni biologicznie czynnej nie uwzględnia się.</w:t>
            </w:r>
          </w:p>
          <w:p w14:paraId="67DB6F4A"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biologi</w:t>
            </w:r>
            <w:r>
              <w:rPr>
                <w:rFonts w:ascii="Arial" w:hAnsi="Arial" w:cs="Arial"/>
                <w:sz w:val="18"/>
                <w:szCs w:val="18"/>
              </w:rPr>
              <w:t>cznie czynnej został przyjęty w </w:t>
            </w:r>
            <w:r w:rsidRPr="00120AB8">
              <w:rPr>
                <w:rFonts w:ascii="Arial" w:hAnsi="Arial" w:cs="Arial"/>
                <w:sz w:val="18"/>
                <w:szCs w:val="18"/>
              </w:rPr>
              <w:t>projekcie planu ogólnego mając na względzie właściwy sposób zagospodarowania terenów mieszkaniowych oraz jest zgodny z załącznikiem nr 1 do rozporządzenia w sprawie projektu planu ogólnego gminy, dokumentowania prac planistycznych w zakresie tego planu oraz wydawania z niego wypisów i wyrysów.</w:t>
            </w:r>
          </w:p>
          <w:p w14:paraId="68494C69" w14:textId="77777777" w:rsidR="007259A7" w:rsidRPr="00120AB8" w:rsidRDefault="007259A7" w:rsidP="007259A7">
            <w:pPr>
              <w:rPr>
                <w:rFonts w:ascii="Arial" w:hAnsi="Arial" w:cs="Arial"/>
                <w:sz w:val="10"/>
                <w:szCs w:val="18"/>
              </w:rPr>
            </w:pPr>
          </w:p>
        </w:tc>
      </w:tr>
      <w:tr w:rsidR="007259A7" w:rsidRPr="00120AB8" w14:paraId="2A26B384" w14:textId="77777777" w:rsidTr="007259A7">
        <w:tc>
          <w:tcPr>
            <w:tcW w:w="518" w:type="dxa"/>
          </w:tcPr>
          <w:p w14:paraId="6A49497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8936DBD" w14:textId="77777777" w:rsidR="007259A7" w:rsidRPr="00120AB8" w:rsidRDefault="007259A7" w:rsidP="007259A7">
            <w:pPr>
              <w:rPr>
                <w:rFonts w:ascii="Arial" w:hAnsi="Arial" w:cs="Arial"/>
                <w:sz w:val="18"/>
                <w:szCs w:val="18"/>
              </w:rPr>
            </w:pPr>
            <w:r w:rsidRPr="00120AB8">
              <w:rPr>
                <w:rFonts w:ascii="Arial" w:hAnsi="Arial" w:cs="Arial"/>
                <w:sz w:val="18"/>
                <w:szCs w:val="18"/>
              </w:rPr>
              <w:t>19.05.2026 r.</w:t>
            </w:r>
          </w:p>
        </w:tc>
        <w:tc>
          <w:tcPr>
            <w:tcW w:w="1268" w:type="dxa"/>
            <w:shd w:val="clear" w:color="auto" w:fill="auto"/>
          </w:tcPr>
          <w:p w14:paraId="6AE59E89" w14:textId="77777777" w:rsidR="007259A7" w:rsidRPr="00120AB8" w:rsidRDefault="007259A7" w:rsidP="007259A7">
            <w:pPr>
              <w:rPr>
                <w:rFonts w:ascii="Arial" w:hAnsi="Arial" w:cs="Arial"/>
                <w:sz w:val="18"/>
                <w:szCs w:val="18"/>
              </w:rPr>
            </w:pPr>
            <w:r w:rsidRPr="00120AB8">
              <w:rPr>
                <w:rFonts w:ascii="Arial" w:hAnsi="Arial" w:cs="Arial"/>
                <w:sz w:val="18"/>
                <w:szCs w:val="18"/>
              </w:rPr>
              <w:t>135381.2026</w:t>
            </w:r>
          </w:p>
        </w:tc>
        <w:tc>
          <w:tcPr>
            <w:tcW w:w="2269" w:type="dxa"/>
          </w:tcPr>
          <w:p w14:paraId="05FFD46D"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805/14 </w:t>
            </w:r>
            <w:r w:rsidRPr="00120AB8">
              <w:rPr>
                <w:rFonts w:ascii="Arial" w:hAnsi="Arial" w:cs="Arial"/>
                <w:sz w:val="18"/>
                <w:szCs w:val="18"/>
              </w:rPr>
              <w:t>206101_1.0004.</w:t>
            </w:r>
            <w:r w:rsidRPr="00120AB8">
              <w:rPr>
                <w:rFonts w:ascii="Arial" w:hAnsi="Arial" w:cs="Arial"/>
                <w:b/>
                <w:sz w:val="18"/>
                <w:szCs w:val="18"/>
              </w:rPr>
              <w:t xml:space="preserve">805/15 </w:t>
            </w:r>
            <w:r w:rsidRPr="00120AB8">
              <w:rPr>
                <w:rFonts w:ascii="Arial" w:hAnsi="Arial" w:cs="Arial"/>
                <w:sz w:val="18"/>
                <w:szCs w:val="18"/>
              </w:rPr>
              <w:t>206101_1.0004.</w:t>
            </w:r>
            <w:r w:rsidRPr="00120AB8">
              <w:rPr>
                <w:rFonts w:ascii="Arial" w:hAnsi="Arial" w:cs="Arial"/>
                <w:b/>
                <w:sz w:val="18"/>
                <w:szCs w:val="18"/>
              </w:rPr>
              <w:t xml:space="preserve">805/16 </w:t>
            </w:r>
            <w:r w:rsidRPr="00120AB8">
              <w:rPr>
                <w:rFonts w:ascii="Arial" w:hAnsi="Arial" w:cs="Arial"/>
                <w:sz w:val="18"/>
                <w:szCs w:val="18"/>
              </w:rPr>
              <w:t>206101_1.0004.</w:t>
            </w:r>
            <w:r w:rsidRPr="00120AB8">
              <w:rPr>
                <w:rFonts w:ascii="Arial" w:hAnsi="Arial" w:cs="Arial"/>
                <w:b/>
                <w:sz w:val="18"/>
                <w:szCs w:val="18"/>
              </w:rPr>
              <w:t xml:space="preserve">805/17 </w:t>
            </w:r>
            <w:r w:rsidRPr="00120AB8">
              <w:rPr>
                <w:rFonts w:ascii="Arial" w:hAnsi="Arial" w:cs="Arial"/>
                <w:sz w:val="18"/>
                <w:szCs w:val="18"/>
              </w:rPr>
              <w:t>206101_1.0004.</w:t>
            </w:r>
            <w:r w:rsidRPr="00120AB8">
              <w:rPr>
                <w:rFonts w:ascii="Arial" w:hAnsi="Arial" w:cs="Arial"/>
                <w:b/>
                <w:sz w:val="18"/>
                <w:szCs w:val="18"/>
              </w:rPr>
              <w:t xml:space="preserve">805/9 </w:t>
            </w:r>
            <w:r w:rsidRPr="00120AB8">
              <w:rPr>
                <w:rFonts w:ascii="Arial" w:hAnsi="Arial" w:cs="Arial"/>
                <w:sz w:val="18"/>
                <w:szCs w:val="18"/>
              </w:rPr>
              <w:t>206101_1.0004.</w:t>
            </w:r>
            <w:r w:rsidRPr="00120AB8">
              <w:rPr>
                <w:rFonts w:ascii="Arial" w:hAnsi="Arial" w:cs="Arial"/>
                <w:b/>
                <w:sz w:val="18"/>
                <w:szCs w:val="18"/>
              </w:rPr>
              <w:t xml:space="preserve">812/1 </w:t>
            </w:r>
            <w:r w:rsidRPr="00120AB8">
              <w:rPr>
                <w:rFonts w:ascii="Arial" w:hAnsi="Arial" w:cs="Arial"/>
                <w:sz w:val="18"/>
                <w:szCs w:val="18"/>
              </w:rPr>
              <w:t>206101_1.0004.</w:t>
            </w:r>
            <w:r w:rsidRPr="00120AB8">
              <w:rPr>
                <w:rFonts w:ascii="Arial" w:hAnsi="Arial" w:cs="Arial"/>
                <w:b/>
                <w:sz w:val="18"/>
                <w:szCs w:val="18"/>
              </w:rPr>
              <w:t xml:space="preserve">809/1 </w:t>
            </w:r>
            <w:r w:rsidRPr="00120AB8">
              <w:rPr>
                <w:rFonts w:ascii="Arial" w:hAnsi="Arial" w:cs="Arial"/>
                <w:sz w:val="18"/>
                <w:szCs w:val="18"/>
              </w:rPr>
              <w:t>206101_1.0004.</w:t>
            </w:r>
            <w:r w:rsidRPr="00120AB8">
              <w:rPr>
                <w:rFonts w:ascii="Arial" w:hAnsi="Arial" w:cs="Arial"/>
                <w:b/>
                <w:sz w:val="18"/>
                <w:szCs w:val="18"/>
              </w:rPr>
              <w:t xml:space="preserve">809/2 </w:t>
            </w:r>
            <w:r w:rsidRPr="00120AB8">
              <w:rPr>
                <w:rFonts w:ascii="Arial" w:hAnsi="Arial" w:cs="Arial"/>
                <w:sz w:val="18"/>
                <w:szCs w:val="18"/>
              </w:rPr>
              <w:t>206101_1.0004.</w:t>
            </w:r>
            <w:r w:rsidRPr="00120AB8">
              <w:rPr>
                <w:rFonts w:ascii="Arial" w:hAnsi="Arial" w:cs="Arial"/>
                <w:b/>
                <w:sz w:val="18"/>
                <w:szCs w:val="18"/>
              </w:rPr>
              <w:t xml:space="preserve">809/3 </w:t>
            </w:r>
            <w:r w:rsidRPr="00120AB8">
              <w:rPr>
                <w:rFonts w:ascii="Arial" w:hAnsi="Arial" w:cs="Arial"/>
                <w:sz w:val="18"/>
                <w:szCs w:val="18"/>
              </w:rPr>
              <w:t>206101_1.0004.</w:t>
            </w:r>
            <w:r w:rsidRPr="00120AB8">
              <w:rPr>
                <w:rFonts w:ascii="Arial" w:hAnsi="Arial" w:cs="Arial"/>
                <w:b/>
                <w:sz w:val="18"/>
                <w:szCs w:val="18"/>
              </w:rPr>
              <w:t xml:space="preserve">809/4 </w:t>
            </w:r>
            <w:r w:rsidRPr="00120AB8">
              <w:rPr>
                <w:rFonts w:ascii="Arial" w:hAnsi="Arial" w:cs="Arial"/>
                <w:sz w:val="18"/>
                <w:szCs w:val="18"/>
              </w:rPr>
              <w:t>206101_1.0004.</w:t>
            </w:r>
            <w:r w:rsidRPr="00120AB8">
              <w:rPr>
                <w:rFonts w:ascii="Arial" w:hAnsi="Arial" w:cs="Arial"/>
                <w:b/>
                <w:sz w:val="18"/>
                <w:szCs w:val="18"/>
              </w:rPr>
              <w:t xml:space="preserve">809/5 </w:t>
            </w:r>
            <w:r w:rsidRPr="00120AB8">
              <w:rPr>
                <w:rFonts w:ascii="Arial" w:hAnsi="Arial" w:cs="Arial"/>
                <w:sz w:val="18"/>
                <w:szCs w:val="18"/>
              </w:rPr>
              <w:t>206101_1.0004.</w:t>
            </w:r>
            <w:r w:rsidRPr="00120AB8">
              <w:rPr>
                <w:rFonts w:ascii="Arial" w:hAnsi="Arial" w:cs="Arial"/>
                <w:b/>
                <w:sz w:val="18"/>
                <w:szCs w:val="18"/>
              </w:rPr>
              <w:t>809/6</w:t>
            </w:r>
          </w:p>
        </w:tc>
        <w:tc>
          <w:tcPr>
            <w:tcW w:w="2098" w:type="dxa"/>
          </w:tcPr>
          <w:p w14:paraId="42850761"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0478ED68"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strefy planistycznej z gospodar</w:t>
            </w:r>
            <w:r>
              <w:rPr>
                <w:rFonts w:ascii="Arial" w:hAnsi="Arial" w:cs="Arial"/>
                <w:sz w:val="18"/>
                <w:szCs w:val="18"/>
              </w:rPr>
              <w:t>czej na strefę wielofunkcyjną z </w:t>
            </w:r>
            <w:r w:rsidRPr="00120AB8">
              <w:rPr>
                <w:rFonts w:ascii="Arial" w:hAnsi="Arial" w:cs="Arial"/>
                <w:sz w:val="18"/>
                <w:szCs w:val="18"/>
              </w:rPr>
              <w:t>zabudową mieszkaniową wielorodzinną nie uwzględnia się.</w:t>
            </w:r>
          </w:p>
          <w:p w14:paraId="2E38681A" w14:textId="77777777" w:rsidR="007259A7" w:rsidRPr="00120AB8" w:rsidRDefault="007259A7" w:rsidP="007259A7">
            <w:pPr>
              <w:rPr>
                <w:rFonts w:ascii="Arial" w:hAnsi="Arial" w:cs="Arial"/>
                <w:sz w:val="18"/>
                <w:szCs w:val="18"/>
              </w:rPr>
            </w:pPr>
            <w:r w:rsidRPr="00120AB8">
              <w:rPr>
                <w:rFonts w:ascii="Arial" w:hAnsi="Arial" w:cs="Arial"/>
                <w:sz w:val="18"/>
                <w:szCs w:val="18"/>
              </w:rPr>
              <w:t>Uwagi nie uwzględnia się w zakresie proponowanych parametrów z</w:t>
            </w:r>
            <w:r>
              <w:rPr>
                <w:rFonts w:ascii="Arial" w:hAnsi="Arial" w:cs="Arial"/>
                <w:sz w:val="18"/>
                <w:szCs w:val="18"/>
              </w:rPr>
              <w:t xml:space="preserve">abudowy </w:t>
            </w:r>
            <w:r w:rsidRPr="00120AB8">
              <w:rPr>
                <w:rFonts w:ascii="Arial" w:hAnsi="Arial" w:cs="Arial"/>
                <w:sz w:val="18"/>
                <w:szCs w:val="18"/>
              </w:rPr>
              <w:t>i zagospodarowania.</w:t>
            </w:r>
          </w:p>
          <w:p w14:paraId="44FE8590"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istniejący kompleks terenów aktywności gospodarczej wzdłuż ul. Hetmańskiej, zgodnie z obowiązującym planem miejscowym oraz polityką przestrzenna miasta zawartą w dokumentach planistycznych. Łączenie funkcji mieszkaniowej i usługowo-produkcyjnej sprzyja powstawaniu konfliktów funkcjonalno-przestrzennych.</w:t>
            </w:r>
          </w:p>
          <w:p w14:paraId="7356B02A" w14:textId="77777777" w:rsidR="007259A7" w:rsidRPr="00120AB8" w:rsidRDefault="007259A7" w:rsidP="007259A7">
            <w:pPr>
              <w:rPr>
                <w:rFonts w:ascii="Arial" w:hAnsi="Arial" w:cs="Arial"/>
                <w:sz w:val="18"/>
                <w:szCs w:val="18"/>
              </w:rPr>
            </w:pPr>
            <w:r w:rsidRPr="00120AB8">
              <w:rPr>
                <w:rFonts w:ascii="Arial" w:hAnsi="Arial" w:cs="Arial"/>
                <w:sz w:val="18"/>
                <w:szCs w:val="18"/>
              </w:rPr>
              <w:t>Parametry zabudowy i zagospodarowania dostosowuje się do skali i funkcji zabudowy otaczającej.</w:t>
            </w:r>
          </w:p>
          <w:p w14:paraId="5FB126B4" w14:textId="77777777" w:rsidR="007259A7" w:rsidRPr="00120AB8" w:rsidRDefault="007259A7" w:rsidP="007259A7">
            <w:pPr>
              <w:rPr>
                <w:rFonts w:ascii="Arial" w:hAnsi="Arial" w:cs="Arial"/>
                <w:sz w:val="18"/>
                <w:szCs w:val="18"/>
              </w:rPr>
            </w:pPr>
          </w:p>
        </w:tc>
      </w:tr>
      <w:tr w:rsidR="007259A7" w:rsidRPr="00120AB8" w14:paraId="7ABE30AF" w14:textId="77777777" w:rsidTr="007259A7">
        <w:tc>
          <w:tcPr>
            <w:tcW w:w="518" w:type="dxa"/>
          </w:tcPr>
          <w:p w14:paraId="29C1868D"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0053A086" w14:textId="77777777" w:rsidR="007259A7" w:rsidRPr="00120AB8" w:rsidRDefault="007259A7" w:rsidP="007259A7">
            <w:pPr>
              <w:rPr>
                <w:rFonts w:ascii="Arial" w:hAnsi="Arial" w:cs="Arial"/>
                <w:sz w:val="18"/>
                <w:szCs w:val="18"/>
              </w:rPr>
            </w:pPr>
            <w:r w:rsidRPr="00120AB8">
              <w:rPr>
                <w:rFonts w:ascii="Arial" w:hAnsi="Arial" w:cs="Arial"/>
                <w:sz w:val="18"/>
                <w:szCs w:val="18"/>
              </w:rPr>
              <w:t>19.05.2026 r.</w:t>
            </w:r>
          </w:p>
        </w:tc>
        <w:tc>
          <w:tcPr>
            <w:tcW w:w="1268" w:type="dxa"/>
            <w:shd w:val="clear" w:color="auto" w:fill="auto"/>
          </w:tcPr>
          <w:p w14:paraId="2341EB3B" w14:textId="77777777" w:rsidR="007259A7" w:rsidRPr="00120AB8" w:rsidRDefault="007259A7" w:rsidP="007259A7">
            <w:pPr>
              <w:rPr>
                <w:rFonts w:ascii="Arial" w:hAnsi="Arial" w:cs="Arial"/>
                <w:sz w:val="18"/>
                <w:szCs w:val="18"/>
              </w:rPr>
            </w:pPr>
            <w:r w:rsidRPr="00120AB8">
              <w:rPr>
                <w:rFonts w:ascii="Arial" w:hAnsi="Arial" w:cs="Arial"/>
                <w:sz w:val="18"/>
                <w:szCs w:val="18"/>
              </w:rPr>
              <w:t>135382.2026</w:t>
            </w:r>
          </w:p>
        </w:tc>
        <w:tc>
          <w:tcPr>
            <w:tcW w:w="2269" w:type="dxa"/>
          </w:tcPr>
          <w:p w14:paraId="32E9F2E7"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1108/1</w:t>
            </w:r>
          </w:p>
        </w:tc>
        <w:tc>
          <w:tcPr>
            <w:tcW w:w="2098" w:type="dxa"/>
          </w:tcPr>
          <w:p w14:paraId="5418602F"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462EC3DD"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przypisania całej działki do strefy wielofunkcyjnej z zabudową mieszkaniową wielorodzinną nie uwzględnia się.</w:t>
            </w:r>
          </w:p>
          <w:p w14:paraId="0B1CD87E"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strefę ochronną od przewidywanego poszerzenia istniejącego cmentarza, obejmując część działki strefą otwartą oraz położenie działki na terenach urbanizacji </w:t>
            </w:r>
            <w:r w:rsidRPr="00120AB8">
              <w:rPr>
                <w:rFonts w:ascii="Arial" w:hAnsi="Arial" w:cs="Arial"/>
                <w:sz w:val="18"/>
                <w:szCs w:val="18"/>
              </w:rPr>
              <w:lastRenderedPageBreak/>
              <w:t>na obszarze systemu przyrodniczego wspomagającego - wyodrębnionych w dokumentach polityki przestrzennej miasta i kontynuowanych w projekcie planu ogólnego.</w:t>
            </w:r>
          </w:p>
          <w:p w14:paraId="6CAA2021" w14:textId="77777777" w:rsidR="007259A7" w:rsidRPr="00120AB8" w:rsidRDefault="007259A7" w:rsidP="007259A7">
            <w:pPr>
              <w:rPr>
                <w:rFonts w:ascii="Arial" w:hAnsi="Arial" w:cs="Arial"/>
                <w:sz w:val="18"/>
                <w:szCs w:val="18"/>
              </w:rPr>
            </w:pPr>
            <w:r w:rsidRPr="00120AB8">
              <w:rPr>
                <w:rFonts w:ascii="Arial" w:hAnsi="Arial" w:cs="Arial"/>
                <w:sz w:val="18"/>
                <w:szCs w:val="18"/>
              </w:rPr>
              <w:t>Parametry zabudowy i zagospodarowania dostosowuje się do istniejących uwarunkowań oraz skali i funkcji zabudowy otaczającej.</w:t>
            </w:r>
          </w:p>
          <w:p w14:paraId="559F8155"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w:t>
            </w:r>
            <w:r>
              <w:rPr>
                <w:rFonts w:ascii="Arial" w:hAnsi="Arial" w:cs="Arial"/>
                <w:sz w:val="18"/>
                <w:szCs w:val="18"/>
              </w:rPr>
              <w:t xml:space="preserve"> zabudowy i zagospodarowania, z </w:t>
            </w:r>
            <w:r w:rsidRPr="00120AB8">
              <w:rPr>
                <w:rFonts w:ascii="Arial" w:hAnsi="Arial" w:cs="Arial"/>
                <w:sz w:val="18"/>
                <w:szCs w:val="18"/>
              </w:rPr>
              <w:t>uwzględnieniem uwarunkowań i położenia terenu w strukturze funkcjonalno-przestrzennej miasta, możliwa jest zmiana wskaźników na minimalną powierzchnię biologicznie czynną – 30 %, maksymalną powierzchnię zabudowy – 40 %.</w:t>
            </w:r>
          </w:p>
          <w:p w14:paraId="633170B8" w14:textId="77777777" w:rsidR="007259A7" w:rsidRPr="00120AB8" w:rsidRDefault="007259A7" w:rsidP="007259A7">
            <w:pPr>
              <w:rPr>
                <w:rFonts w:ascii="Arial" w:hAnsi="Arial" w:cs="Arial"/>
                <w:sz w:val="8"/>
                <w:szCs w:val="18"/>
              </w:rPr>
            </w:pPr>
          </w:p>
        </w:tc>
      </w:tr>
      <w:tr w:rsidR="007259A7" w:rsidRPr="00120AB8" w14:paraId="5FBED1A5" w14:textId="77777777" w:rsidTr="007259A7">
        <w:tc>
          <w:tcPr>
            <w:tcW w:w="518" w:type="dxa"/>
          </w:tcPr>
          <w:p w14:paraId="6D5EB4B7"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547B628" w14:textId="77777777" w:rsidR="007259A7" w:rsidRPr="00120AB8" w:rsidRDefault="007259A7" w:rsidP="007259A7">
            <w:pPr>
              <w:rPr>
                <w:rFonts w:ascii="Arial" w:hAnsi="Arial" w:cs="Arial"/>
                <w:sz w:val="18"/>
                <w:szCs w:val="18"/>
              </w:rPr>
            </w:pPr>
            <w:r w:rsidRPr="00120AB8">
              <w:rPr>
                <w:rFonts w:ascii="Arial" w:hAnsi="Arial" w:cs="Arial"/>
                <w:sz w:val="18"/>
                <w:szCs w:val="18"/>
              </w:rPr>
              <w:t>22.05.2026 r.</w:t>
            </w:r>
          </w:p>
        </w:tc>
        <w:tc>
          <w:tcPr>
            <w:tcW w:w="1268" w:type="dxa"/>
            <w:shd w:val="clear" w:color="auto" w:fill="auto"/>
          </w:tcPr>
          <w:p w14:paraId="0B24091B" w14:textId="77777777" w:rsidR="007259A7" w:rsidRPr="00120AB8" w:rsidRDefault="007259A7" w:rsidP="007259A7">
            <w:pPr>
              <w:rPr>
                <w:rFonts w:ascii="Arial" w:hAnsi="Arial" w:cs="Arial"/>
                <w:sz w:val="18"/>
                <w:szCs w:val="18"/>
              </w:rPr>
            </w:pPr>
            <w:r w:rsidRPr="00120AB8">
              <w:rPr>
                <w:rFonts w:ascii="Arial" w:hAnsi="Arial" w:cs="Arial"/>
                <w:sz w:val="18"/>
                <w:szCs w:val="18"/>
              </w:rPr>
              <w:t>138214.2026</w:t>
            </w:r>
          </w:p>
        </w:tc>
        <w:tc>
          <w:tcPr>
            <w:tcW w:w="2269" w:type="dxa"/>
          </w:tcPr>
          <w:p w14:paraId="007E0BDB"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206101_1.0014.</w:t>
            </w:r>
            <w:r w:rsidRPr="00120AB8">
              <w:rPr>
                <w:rFonts w:ascii="Arial" w:hAnsi="Arial" w:cs="Arial"/>
                <w:b/>
                <w:sz w:val="18"/>
                <w:szCs w:val="18"/>
              </w:rPr>
              <w:t>1707</w:t>
            </w:r>
          </w:p>
        </w:tc>
        <w:tc>
          <w:tcPr>
            <w:tcW w:w="2098" w:type="dxa"/>
          </w:tcPr>
          <w:p w14:paraId="7E998920"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632E9626"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strefy planistycznej z zieleni i rekre</w:t>
            </w:r>
            <w:r>
              <w:rPr>
                <w:rFonts w:ascii="Arial" w:hAnsi="Arial" w:cs="Arial"/>
                <w:sz w:val="18"/>
                <w:szCs w:val="18"/>
              </w:rPr>
              <w:t>acji na strefę wielofunkcyjną z </w:t>
            </w:r>
            <w:r w:rsidRPr="00120AB8">
              <w:rPr>
                <w:rFonts w:ascii="Arial" w:hAnsi="Arial" w:cs="Arial"/>
                <w:sz w:val="18"/>
                <w:szCs w:val="18"/>
              </w:rPr>
              <w:t>zabudową mieszkaniową jednorodzinną oraz zmiany maksymalnej wysokości zabudowy nie uwzględnia się ze względu na szczególne uwarunkowania środowiskowe części działki stanowiącej grunt leśny, wchodzącej w skład systemu przyrodniczego miasta, z wyłączeniem lokalizacji budynków. Część działki, zgodnie z obowiązującym planem miejscowym, objęta jest strefą wielofunkcyjną z zabudową mieszkaniową jednorodzinną, która w profilu podstawowym zawiera teren usług, umożliwiający w ramach strefy mieszkaniowej realizację funkcji usługowej.</w:t>
            </w:r>
          </w:p>
          <w:p w14:paraId="0D43090C" w14:textId="77777777" w:rsidR="007259A7" w:rsidRPr="00120AB8" w:rsidRDefault="007259A7" w:rsidP="007259A7">
            <w:pPr>
              <w:rPr>
                <w:rFonts w:ascii="Arial" w:hAnsi="Arial" w:cs="Arial"/>
                <w:sz w:val="8"/>
                <w:szCs w:val="18"/>
              </w:rPr>
            </w:pPr>
          </w:p>
        </w:tc>
      </w:tr>
      <w:tr w:rsidR="007259A7" w:rsidRPr="00120AB8" w14:paraId="39A03581" w14:textId="77777777" w:rsidTr="007259A7">
        <w:tc>
          <w:tcPr>
            <w:tcW w:w="518" w:type="dxa"/>
          </w:tcPr>
          <w:p w14:paraId="367DA14D"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0CA1D234" w14:textId="77777777" w:rsidR="007259A7" w:rsidRPr="00120AB8" w:rsidRDefault="007259A7" w:rsidP="007259A7">
            <w:pPr>
              <w:rPr>
                <w:rFonts w:ascii="Arial" w:hAnsi="Arial" w:cs="Arial"/>
                <w:sz w:val="18"/>
                <w:szCs w:val="18"/>
              </w:rPr>
            </w:pPr>
            <w:r w:rsidRPr="00120AB8">
              <w:rPr>
                <w:rFonts w:ascii="Arial" w:hAnsi="Arial" w:cs="Arial"/>
                <w:sz w:val="18"/>
                <w:szCs w:val="18"/>
              </w:rPr>
              <w:t>25.05.2026 r.</w:t>
            </w:r>
          </w:p>
          <w:p w14:paraId="3709D674" w14:textId="77777777" w:rsidR="007259A7" w:rsidRPr="00120AB8" w:rsidRDefault="007259A7" w:rsidP="007259A7">
            <w:pPr>
              <w:rPr>
                <w:rFonts w:ascii="Arial" w:hAnsi="Arial" w:cs="Arial"/>
                <w:sz w:val="18"/>
                <w:szCs w:val="18"/>
              </w:rPr>
            </w:pPr>
            <w:r w:rsidRPr="00120AB8">
              <w:rPr>
                <w:rFonts w:ascii="Arial" w:hAnsi="Arial" w:cs="Arial"/>
                <w:sz w:val="18"/>
                <w:szCs w:val="18"/>
              </w:rPr>
              <w:t>02.06.2026 r. 02.06.2026 r. 02.06.2026 r. 05.06.2026 r. 05.06.2026 r.</w:t>
            </w:r>
          </w:p>
          <w:p w14:paraId="0F74F783"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15480820"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076C7B8F"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67CCDECF"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398C9E71"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62A71676"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3F159CA9"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3B27D989"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02D123F5"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2C5D108C"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09509A97"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74474129"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6C9BA579"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2A27FC3C"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5B044537"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4DE02A64"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2BC72F3F"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136C5377"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3DCAABF6"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2333CAE5"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14FB7475"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0DAF6800"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08.06.2026 r.</w:t>
            </w:r>
          </w:p>
          <w:p w14:paraId="1D358405"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29167A40"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5E5CB932"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2639AC1A"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0D8C1B5E"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5302A849"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27FEC8C5"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7468F5A5"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79A4B11A"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3E2B1D85"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17184086"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187019EB"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1F9EF98E"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30D8845E"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7D5AE46F"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22FA71CF"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7CECD2DC"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246238C3"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6728479C"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0F502369"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106B30AA"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7B36A21A"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79F5B00F"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61702FF3"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27EC6AE6"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33CDC96E"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78B54C8F"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5E4714B7"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67F2999A"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60FBA314"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30AC12F4"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545FE891"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7E69D8EA"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3DB38BD5"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2C0849EA"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55086030"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3D5EE489"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7C72201A"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41467876"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478819D0"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4B531D53"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4E98CE0C"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5725747B"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09.06.2026 r.</w:t>
            </w:r>
          </w:p>
          <w:p w14:paraId="52F26F85"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39AD1D2E" w14:textId="77777777" w:rsidR="007259A7" w:rsidRPr="00120AB8" w:rsidRDefault="007259A7" w:rsidP="007259A7">
            <w:pPr>
              <w:rPr>
                <w:rFonts w:ascii="Arial" w:hAnsi="Arial" w:cs="Arial"/>
                <w:sz w:val="18"/>
                <w:szCs w:val="18"/>
              </w:rPr>
            </w:pPr>
            <w:r w:rsidRPr="00120AB8">
              <w:rPr>
                <w:rFonts w:ascii="Arial" w:hAnsi="Arial" w:cs="Arial"/>
                <w:sz w:val="18"/>
                <w:szCs w:val="18"/>
              </w:rPr>
              <w:t>11.06.2026 r.</w:t>
            </w:r>
          </w:p>
          <w:p w14:paraId="41453BB6" w14:textId="77777777" w:rsidR="007259A7" w:rsidRPr="00120AB8" w:rsidRDefault="007259A7" w:rsidP="007259A7">
            <w:pPr>
              <w:rPr>
                <w:rFonts w:ascii="Arial" w:hAnsi="Arial" w:cs="Arial"/>
                <w:sz w:val="18"/>
                <w:szCs w:val="18"/>
              </w:rPr>
            </w:pPr>
            <w:r w:rsidRPr="00120AB8">
              <w:rPr>
                <w:rFonts w:ascii="Arial" w:hAnsi="Arial" w:cs="Arial"/>
                <w:i/>
                <w:sz w:val="16"/>
                <w:szCs w:val="18"/>
              </w:rPr>
              <w:t>(nadano 09.06.2026 r.)</w:t>
            </w:r>
          </w:p>
          <w:p w14:paraId="18109255" w14:textId="77777777" w:rsidR="007259A7" w:rsidRPr="00120AB8" w:rsidRDefault="007259A7" w:rsidP="007259A7">
            <w:pPr>
              <w:rPr>
                <w:rFonts w:ascii="Arial" w:hAnsi="Arial" w:cs="Arial"/>
                <w:sz w:val="18"/>
                <w:szCs w:val="18"/>
              </w:rPr>
            </w:pPr>
            <w:r w:rsidRPr="00120AB8">
              <w:rPr>
                <w:rFonts w:ascii="Arial" w:hAnsi="Arial" w:cs="Arial"/>
                <w:sz w:val="18"/>
                <w:szCs w:val="18"/>
              </w:rPr>
              <w:t>11.06.2026 r.</w:t>
            </w:r>
          </w:p>
          <w:p w14:paraId="4ECA78DB" w14:textId="77777777" w:rsidR="007259A7" w:rsidRPr="00120AB8" w:rsidRDefault="007259A7" w:rsidP="007259A7">
            <w:pPr>
              <w:rPr>
                <w:rFonts w:ascii="Arial" w:hAnsi="Arial" w:cs="Arial"/>
                <w:sz w:val="18"/>
                <w:szCs w:val="18"/>
              </w:rPr>
            </w:pPr>
            <w:r w:rsidRPr="00120AB8">
              <w:rPr>
                <w:rFonts w:ascii="Arial" w:hAnsi="Arial" w:cs="Arial"/>
                <w:i/>
                <w:sz w:val="16"/>
                <w:szCs w:val="18"/>
              </w:rPr>
              <w:t>(nadano 09.06.2026 r.)</w:t>
            </w:r>
          </w:p>
          <w:p w14:paraId="488B4951" w14:textId="77777777" w:rsidR="007259A7" w:rsidRPr="00120AB8" w:rsidRDefault="007259A7" w:rsidP="007259A7">
            <w:pPr>
              <w:rPr>
                <w:rFonts w:ascii="Arial" w:hAnsi="Arial" w:cs="Arial"/>
                <w:sz w:val="18"/>
                <w:szCs w:val="18"/>
              </w:rPr>
            </w:pPr>
            <w:r w:rsidRPr="00120AB8">
              <w:rPr>
                <w:rFonts w:ascii="Arial" w:hAnsi="Arial" w:cs="Arial"/>
                <w:sz w:val="18"/>
                <w:szCs w:val="18"/>
              </w:rPr>
              <w:t>11.06.2026 r.</w:t>
            </w:r>
          </w:p>
          <w:p w14:paraId="22888783" w14:textId="77777777" w:rsidR="007259A7" w:rsidRPr="00120AB8" w:rsidRDefault="007259A7" w:rsidP="007259A7">
            <w:pPr>
              <w:rPr>
                <w:rFonts w:ascii="Arial" w:hAnsi="Arial" w:cs="Arial"/>
                <w:sz w:val="18"/>
                <w:szCs w:val="18"/>
              </w:rPr>
            </w:pPr>
            <w:r w:rsidRPr="00120AB8">
              <w:rPr>
                <w:rFonts w:ascii="Arial" w:hAnsi="Arial" w:cs="Arial"/>
                <w:i/>
                <w:sz w:val="16"/>
                <w:szCs w:val="18"/>
              </w:rPr>
              <w:t>(nadano 09.06.2026 r.)</w:t>
            </w:r>
          </w:p>
          <w:p w14:paraId="6AC37352" w14:textId="77777777" w:rsidR="007259A7" w:rsidRPr="00120AB8" w:rsidRDefault="007259A7" w:rsidP="007259A7">
            <w:pPr>
              <w:rPr>
                <w:rFonts w:ascii="Arial" w:hAnsi="Arial" w:cs="Arial"/>
                <w:sz w:val="18"/>
                <w:szCs w:val="18"/>
              </w:rPr>
            </w:pPr>
            <w:r w:rsidRPr="00120AB8">
              <w:rPr>
                <w:rFonts w:ascii="Arial" w:hAnsi="Arial" w:cs="Arial"/>
                <w:sz w:val="18"/>
                <w:szCs w:val="18"/>
              </w:rPr>
              <w:t>11.06.2026 r.</w:t>
            </w:r>
          </w:p>
          <w:p w14:paraId="672BFC9C" w14:textId="77777777" w:rsidR="007259A7" w:rsidRPr="00120AB8" w:rsidRDefault="007259A7" w:rsidP="007259A7">
            <w:pPr>
              <w:rPr>
                <w:rFonts w:ascii="Arial" w:hAnsi="Arial" w:cs="Arial"/>
                <w:sz w:val="18"/>
                <w:szCs w:val="18"/>
              </w:rPr>
            </w:pPr>
            <w:r w:rsidRPr="00120AB8">
              <w:rPr>
                <w:rFonts w:ascii="Arial" w:hAnsi="Arial" w:cs="Arial"/>
                <w:i/>
                <w:sz w:val="16"/>
                <w:szCs w:val="18"/>
              </w:rPr>
              <w:t>(nadano 09.06.2026 r.)</w:t>
            </w:r>
          </w:p>
        </w:tc>
        <w:tc>
          <w:tcPr>
            <w:tcW w:w="1268" w:type="dxa"/>
            <w:shd w:val="clear" w:color="auto" w:fill="auto"/>
          </w:tcPr>
          <w:p w14:paraId="1D86D520"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138985.2026</w:t>
            </w:r>
          </w:p>
          <w:p w14:paraId="58AAE80B" w14:textId="77777777" w:rsidR="007259A7" w:rsidRPr="00120AB8" w:rsidRDefault="007259A7" w:rsidP="007259A7">
            <w:pPr>
              <w:rPr>
                <w:rFonts w:ascii="Arial" w:hAnsi="Arial" w:cs="Arial"/>
                <w:sz w:val="18"/>
                <w:szCs w:val="18"/>
              </w:rPr>
            </w:pPr>
            <w:r w:rsidRPr="00120AB8">
              <w:rPr>
                <w:rFonts w:ascii="Arial" w:hAnsi="Arial" w:cs="Arial"/>
                <w:sz w:val="18"/>
                <w:szCs w:val="18"/>
              </w:rPr>
              <w:t>146785.2026 146786.2026 147628.2026 149803.2026 150576.2026</w:t>
            </w:r>
          </w:p>
          <w:p w14:paraId="2F94C969" w14:textId="77777777" w:rsidR="007259A7" w:rsidRPr="00120AB8" w:rsidRDefault="007259A7" w:rsidP="007259A7">
            <w:pPr>
              <w:rPr>
                <w:rFonts w:ascii="Arial" w:hAnsi="Arial" w:cs="Arial"/>
                <w:sz w:val="18"/>
                <w:szCs w:val="18"/>
              </w:rPr>
            </w:pPr>
            <w:r w:rsidRPr="00120AB8">
              <w:rPr>
                <w:rFonts w:ascii="Arial" w:hAnsi="Arial" w:cs="Arial"/>
                <w:sz w:val="18"/>
                <w:szCs w:val="18"/>
              </w:rPr>
              <w:t>150988.2026</w:t>
            </w:r>
          </w:p>
          <w:p w14:paraId="79FF8BB2" w14:textId="77777777" w:rsidR="007259A7" w:rsidRPr="00120AB8" w:rsidRDefault="007259A7" w:rsidP="007259A7">
            <w:pPr>
              <w:rPr>
                <w:rFonts w:ascii="Arial" w:hAnsi="Arial" w:cs="Arial"/>
                <w:sz w:val="18"/>
                <w:szCs w:val="18"/>
              </w:rPr>
            </w:pPr>
            <w:r w:rsidRPr="00120AB8">
              <w:rPr>
                <w:rFonts w:ascii="Arial" w:hAnsi="Arial" w:cs="Arial"/>
                <w:sz w:val="18"/>
                <w:szCs w:val="18"/>
              </w:rPr>
              <w:t>150999.2026</w:t>
            </w:r>
          </w:p>
          <w:p w14:paraId="5B9F219A" w14:textId="77777777" w:rsidR="007259A7" w:rsidRPr="00120AB8" w:rsidRDefault="007259A7" w:rsidP="007259A7">
            <w:pPr>
              <w:rPr>
                <w:rFonts w:ascii="Arial" w:hAnsi="Arial" w:cs="Arial"/>
                <w:sz w:val="18"/>
                <w:szCs w:val="18"/>
              </w:rPr>
            </w:pPr>
            <w:r w:rsidRPr="00120AB8">
              <w:rPr>
                <w:rFonts w:ascii="Arial" w:hAnsi="Arial" w:cs="Arial"/>
                <w:sz w:val="18"/>
                <w:szCs w:val="18"/>
              </w:rPr>
              <w:t>151005.2026</w:t>
            </w:r>
          </w:p>
          <w:p w14:paraId="02D8E731" w14:textId="77777777" w:rsidR="007259A7" w:rsidRPr="00120AB8" w:rsidRDefault="007259A7" w:rsidP="007259A7">
            <w:pPr>
              <w:rPr>
                <w:rFonts w:ascii="Arial" w:hAnsi="Arial" w:cs="Arial"/>
                <w:sz w:val="18"/>
                <w:szCs w:val="18"/>
              </w:rPr>
            </w:pPr>
            <w:r w:rsidRPr="00120AB8">
              <w:rPr>
                <w:rFonts w:ascii="Arial" w:hAnsi="Arial" w:cs="Arial"/>
                <w:sz w:val="18"/>
                <w:szCs w:val="18"/>
              </w:rPr>
              <w:t>151006.2026</w:t>
            </w:r>
          </w:p>
          <w:p w14:paraId="5629F8E6" w14:textId="77777777" w:rsidR="007259A7" w:rsidRPr="00120AB8" w:rsidRDefault="007259A7" w:rsidP="007259A7">
            <w:pPr>
              <w:rPr>
                <w:rFonts w:ascii="Arial" w:hAnsi="Arial" w:cs="Arial"/>
                <w:sz w:val="18"/>
                <w:szCs w:val="18"/>
              </w:rPr>
            </w:pPr>
            <w:r w:rsidRPr="00120AB8">
              <w:rPr>
                <w:rFonts w:ascii="Arial" w:hAnsi="Arial" w:cs="Arial"/>
                <w:sz w:val="18"/>
                <w:szCs w:val="18"/>
              </w:rPr>
              <w:t>151013.2026</w:t>
            </w:r>
          </w:p>
          <w:p w14:paraId="233E6EF1" w14:textId="77777777" w:rsidR="007259A7" w:rsidRPr="00120AB8" w:rsidRDefault="007259A7" w:rsidP="007259A7">
            <w:pPr>
              <w:rPr>
                <w:rFonts w:ascii="Arial" w:hAnsi="Arial" w:cs="Arial"/>
                <w:sz w:val="18"/>
                <w:szCs w:val="18"/>
              </w:rPr>
            </w:pPr>
            <w:r w:rsidRPr="00120AB8">
              <w:rPr>
                <w:rFonts w:ascii="Arial" w:hAnsi="Arial" w:cs="Arial"/>
                <w:sz w:val="18"/>
                <w:szCs w:val="18"/>
              </w:rPr>
              <w:t>151022.2026</w:t>
            </w:r>
          </w:p>
          <w:p w14:paraId="2D32E6CC" w14:textId="77777777" w:rsidR="007259A7" w:rsidRPr="00120AB8" w:rsidRDefault="007259A7" w:rsidP="007259A7">
            <w:pPr>
              <w:rPr>
                <w:rFonts w:ascii="Arial" w:hAnsi="Arial" w:cs="Arial"/>
                <w:sz w:val="18"/>
                <w:szCs w:val="18"/>
              </w:rPr>
            </w:pPr>
            <w:r w:rsidRPr="00120AB8">
              <w:rPr>
                <w:rFonts w:ascii="Arial" w:hAnsi="Arial" w:cs="Arial"/>
                <w:sz w:val="18"/>
                <w:szCs w:val="18"/>
              </w:rPr>
              <w:t>151045.2026</w:t>
            </w:r>
          </w:p>
          <w:p w14:paraId="14CCF262" w14:textId="77777777" w:rsidR="007259A7" w:rsidRPr="00120AB8" w:rsidRDefault="007259A7" w:rsidP="007259A7">
            <w:pPr>
              <w:rPr>
                <w:rFonts w:ascii="Arial" w:hAnsi="Arial" w:cs="Arial"/>
                <w:sz w:val="18"/>
                <w:szCs w:val="18"/>
              </w:rPr>
            </w:pPr>
            <w:r w:rsidRPr="00120AB8">
              <w:rPr>
                <w:rFonts w:ascii="Arial" w:hAnsi="Arial" w:cs="Arial"/>
                <w:sz w:val="18"/>
                <w:szCs w:val="18"/>
              </w:rPr>
              <w:t>151050.2026</w:t>
            </w:r>
          </w:p>
          <w:p w14:paraId="157B5E04" w14:textId="77777777" w:rsidR="007259A7" w:rsidRPr="00120AB8" w:rsidRDefault="007259A7" w:rsidP="007259A7">
            <w:pPr>
              <w:rPr>
                <w:rFonts w:ascii="Arial" w:hAnsi="Arial" w:cs="Arial"/>
                <w:sz w:val="18"/>
                <w:szCs w:val="18"/>
              </w:rPr>
            </w:pPr>
            <w:r w:rsidRPr="00120AB8">
              <w:rPr>
                <w:rFonts w:ascii="Arial" w:hAnsi="Arial" w:cs="Arial"/>
                <w:sz w:val="18"/>
                <w:szCs w:val="18"/>
              </w:rPr>
              <w:t>151057.2026</w:t>
            </w:r>
          </w:p>
          <w:p w14:paraId="38D26CB6" w14:textId="77777777" w:rsidR="007259A7" w:rsidRPr="00120AB8" w:rsidRDefault="007259A7" w:rsidP="007259A7">
            <w:pPr>
              <w:rPr>
                <w:rFonts w:ascii="Arial" w:hAnsi="Arial" w:cs="Arial"/>
                <w:sz w:val="18"/>
                <w:szCs w:val="18"/>
              </w:rPr>
            </w:pPr>
            <w:r w:rsidRPr="00120AB8">
              <w:rPr>
                <w:rFonts w:ascii="Arial" w:hAnsi="Arial" w:cs="Arial"/>
                <w:sz w:val="18"/>
                <w:szCs w:val="18"/>
              </w:rPr>
              <w:t>151064.2026</w:t>
            </w:r>
          </w:p>
          <w:p w14:paraId="7BA150DD" w14:textId="77777777" w:rsidR="007259A7" w:rsidRPr="00120AB8" w:rsidRDefault="007259A7" w:rsidP="007259A7">
            <w:pPr>
              <w:rPr>
                <w:rFonts w:ascii="Arial" w:hAnsi="Arial" w:cs="Arial"/>
                <w:sz w:val="18"/>
                <w:szCs w:val="18"/>
              </w:rPr>
            </w:pPr>
            <w:r w:rsidRPr="00120AB8">
              <w:rPr>
                <w:rFonts w:ascii="Arial" w:hAnsi="Arial" w:cs="Arial"/>
                <w:sz w:val="18"/>
                <w:szCs w:val="18"/>
              </w:rPr>
              <w:t>151074.2026</w:t>
            </w:r>
          </w:p>
          <w:p w14:paraId="76A82AD0" w14:textId="77777777" w:rsidR="007259A7" w:rsidRPr="00120AB8" w:rsidRDefault="007259A7" w:rsidP="007259A7">
            <w:pPr>
              <w:rPr>
                <w:rFonts w:ascii="Arial" w:hAnsi="Arial" w:cs="Arial"/>
                <w:sz w:val="18"/>
                <w:szCs w:val="18"/>
              </w:rPr>
            </w:pPr>
            <w:r w:rsidRPr="00120AB8">
              <w:rPr>
                <w:rFonts w:ascii="Arial" w:hAnsi="Arial" w:cs="Arial"/>
                <w:sz w:val="18"/>
                <w:szCs w:val="18"/>
              </w:rPr>
              <w:t>151080.2026</w:t>
            </w:r>
          </w:p>
          <w:p w14:paraId="2C7F6992" w14:textId="77777777" w:rsidR="007259A7" w:rsidRPr="00120AB8" w:rsidRDefault="007259A7" w:rsidP="007259A7">
            <w:pPr>
              <w:rPr>
                <w:rFonts w:ascii="Arial" w:hAnsi="Arial" w:cs="Arial"/>
                <w:sz w:val="18"/>
                <w:szCs w:val="18"/>
              </w:rPr>
            </w:pPr>
            <w:r w:rsidRPr="00120AB8">
              <w:rPr>
                <w:rFonts w:ascii="Arial" w:hAnsi="Arial" w:cs="Arial"/>
                <w:sz w:val="18"/>
                <w:szCs w:val="18"/>
              </w:rPr>
              <w:t>151089.2026</w:t>
            </w:r>
          </w:p>
          <w:p w14:paraId="2F01D132" w14:textId="77777777" w:rsidR="007259A7" w:rsidRPr="00120AB8" w:rsidRDefault="007259A7" w:rsidP="007259A7">
            <w:pPr>
              <w:rPr>
                <w:rFonts w:ascii="Arial" w:hAnsi="Arial" w:cs="Arial"/>
                <w:sz w:val="18"/>
                <w:szCs w:val="18"/>
              </w:rPr>
            </w:pPr>
            <w:r w:rsidRPr="00120AB8">
              <w:rPr>
                <w:rFonts w:ascii="Arial" w:hAnsi="Arial" w:cs="Arial"/>
                <w:sz w:val="18"/>
                <w:szCs w:val="18"/>
              </w:rPr>
              <w:t>151097.2026</w:t>
            </w:r>
          </w:p>
          <w:p w14:paraId="73C325C1" w14:textId="77777777" w:rsidR="007259A7" w:rsidRPr="00120AB8" w:rsidRDefault="007259A7" w:rsidP="007259A7">
            <w:pPr>
              <w:rPr>
                <w:rFonts w:ascii="Arial" w:hAnsi="Arial" w:cs="Arial"/>
                <w:sz w:val="18"/>
                <w:szCs w:val="18"/>
              </w:rPr>
            </w:pPr>
            <w:r w:rsidRPr="00120AB8">
              <w:rPr>
                <w:rFonts w:ascii="Arial" w:hAnsi="Arial" w:cs="Arial"/>
                <w:sz w:val="18"/>
                <w:szCs w:val="18"/>
              </w:rPr>
              <w:t>151108.2026</w:t>
            </w:r>
          </w:p>
          <w:p w14:paraId="208C5EF7" w14:textId="77777777" w:rsidR="007259A7" w:rsidRPr="00120AB8" w:rsidRDefault="007259A7" w:rsidP="007259A7">
            <w:pPr>
              <w:rPr>
                <w:rFonts w:ascii="Arial" w:hAnsi="Arial" w:cs="Arial"/>
                <w:sz w:val="18"/>
                <w:szCs w:val="18"/>
              </w:rPr>
            </w:pPr>
            <w:r w:rsidRPr="00120AB8">
              <w:rPr>
                <w:rFonts w:ascii="Arial" w:hAnsi="Arial" w:cs="Arial"/>
                <w:sz w:val="18"/>
                <w:szCs w:val="18"/>
              </w:rPr>
              <w:t>151109.2026</w:t>
            </w:r>
          </w:p>
          <w:p w14:paraId="4423FB54" w14:textId="77777777" w:rsidR="007259A7" w:rsidRPr="00120AB8" w:rsidRDefault="007259A7" w:rsidP="007259A7">
            <w:pPr>
              <w:rPr>
                <w:rFonts w:ascii="Arial" w:hAnsi="Arial" w:cs="Arial"/>
                <w:sz w:val="18"/>
                <w:szCs w:val="18"/>
              </w:rPr>
            </w:pPr>
            <w:r w:rsidRPr="00120AB8">
              <w:rPr>
                <w:rFonts w:ascii="Arial" w:hAnsi="Arial" w:cs="Arial"/>
                <w:sz w:val="18"/>
                <w:szCs w:val="18"/>
              </w:rPr>
              <w:t>151110.2026</w:t>
            </w:r>
          </w:p>
          <w:p w14:paraId="336D97F0" w14:textId="77777777" w:rsidR="007259A7" w:rsidRPr="00120AB8" w:rsidRDefault="007259A7" w:rsidP="007259A7">
            <w:pPr>
              <w:rPr>
                <w:rFonts w:ascii="Arial" w:hAnsi="Arial" w:cs="Arial"/>
                <w:sz w:val="18"/>
                <w:szCs w:val="18"/>
              </w:rPr>
            </w:pPr>
            <w:r w:rsidRPr="00120AB8">
              <w:rPr>
                <w:rFonts w:ascii="Arial" w:hAnsi="Arial" w:cs="Arial"/>
                <w:sz w:val="18"/>
                <w:szCs w:val="18"/>
              </w:rPr>
              <w:t>151112.2026</w:t>
            </w:r>
          </w:p>
          <w:p w14:paraId="0E6AA489" w14:textId="77777777" w:rsidR="007259A7" w:rsidRPr="00120AB8" w:rsidRDefault="007259A7" w:rsidP="007259A7">
            <w:pPr>
              <w:rPr>
                <w:rFonts w:ascii="Arial" w:hAnsi="Arial" w:cs="Arial"/>
                <w:sz w:val="18"/>
                <w:szCs w:val="18"/>
              </w:rPr>
            </w:pPr>
            <w:r w:rsidRPr="00120AB8">
              <w:rPr>
                <w:rFonts w:ascii="Arial" w:hAnsi="Arial" w:cs="Arial"/>
                <w:sz w:val="18"/>
                <w:szCs w:val="18"/>
              </w:rPr>
              <w:t>151124.2026</w:t>
            </w:r>
          </w:p>
          <w:p w14:paraId="2C36E726" w14:textId="77777777" w:rsidR="007259A7" w:rsidRPr="00120AB8" w:rsidRDefault="007259A7" w:rsidP="007259A7">
            <w:pPr>
              <w:rPr>
                <w:rFonts w:ascii="Arial" w:hAnsi="Arial" w:cs="Arial"/>
                <w:sz w:val="18"/>
                <w:szCs w:val="18"/>
              </w:rPr>
            </w:pPr>
            <w:r w:rsidRPr="00120AB8">
              <w:rPr>
                <w:rFonts w:ascii="Arial" w:hAnsi="Arial" w:cs="Arial"/>
                <w:sz w:val="18"/>
                <w:szCs w:val="18"/>
              </w:rPr>
              <w:t>151132.2026</w:t>
            </w:r>
          </w:p>
          <w:p w14:paraId="514E6C4E" w14:textId="77777777" w:rsidR="007259A7" w:rsidRPr="00120AB8" w:rsidRDefault="007259A7" w:rsidP="007259A7">
            <w:pPr>
              <w:rPr>
                <w:rFonts w:ascii="Arial" w:hAnsi="Arial" w:cs="Arial"/>
                <w:sz w:val="18"/>
                <w:szCs w:val="18"/>
              </w:rPr>
            </w:pPr>
            <w:r w:rsidRPr="00120AB8">
              <w:rPr>
                <w:rFonts w:ascii="Arial" w:hAnsi="Arial" w:cs="Arial"/>
                <w:sz w:val="18"/>
                <w:szCs w:val="18"/>
              </w:rPr>
              <w:t>151148.2026</w:t>
            </w:r>
          </w:p>
          <w:p w14:paraId="489DBB76"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151164.2026</w:t>
            </w:r>
          </w:p>
          <w:p w14:paraId="662D7083" w14:textId="77777777" w:rsidR="007259A7" w:rsidRPr="00120AB8" w:rsidRDefault="007259A7" w:rsidP="007259A7">
            <w:pPr>
              <w:rPr>
                <w:rFonts w:ascii="Arial" w:hAnsi="Arial" w:cs="Arial"/>
                <w:sz w:val="18"/>
                <w:szCs w:val="18"/>
              </w:rPr>
            </w:pPr>
            <w:r w:rsidRPr="00120AB8">
              <w:rPr>
                <w:rFonts w:ascii="Arial" w:hAnsi="Arial" w:cs="Arial"/>
                <w:sz w:val="18"/>
                <w:szCs w:val="18"/>
              </w:rPr>
              <w:t>151356.2026</w:t>
            </w:r>
          </w:p>
          <w:p w14:paraId="784238D7" w14:textId="77777777" w:rsidR="007259A7" w:rsidRPr="00120AB8" w:rsidRDefault="007259A7" w:rsidP="007259A7">
            <w:pPr>
              <w:rPr>
                <w:rFonts w:ascii="Arial" w:hAnsi="Arial" w:cs="Arial"/>
                <w:sz w:val="18"/>
                <w:szCs w:val="18"/>
              </w:rPr>
            </w:pPr>
            <w:r w:rsidRPr="00120AB8">
              <w:rPr>
                <w:rFonts w:ascii="Arial" w:hAnsi="Arial" w:cs="Arial"/>
                <w:sz w:val="18"/>
                <w:szCs w:val="18"/>
              </w:rPr>
              <w:t>151377.2026</w:t>
            </w:r>
          </w:p>
          <w:p w14:paraId="1F8B757C" w14:textId="77777777" w:rsidR="007259A7" w:rsidRPr="00120AB8" w:rsidRDefault="007259A7" w:rsidP="007259A7">
            <w:pPr>
              <w:rPr>
                <w:rFonts w:ascii="Arial" w:hAnsi="Arial" w:cs="Arial"/>
                <w:sz w:val="18"/>
                <w:szCs w:val="18"/>
              </w:rPr>
            </w:pPr>
            <w:r w:rsidRPr="00120AB8">
              <w:rPr>
                <w:rFonts w:ascii="Arial" w:hAnsi="Arial" w:cs="Arial"/>
                <w:sz w:val="18"/>
                <w:szCs w:val="18"/>
              </w:rPr>
              <w:t>151383.2026</w:t>
            </w:r>
          </w:p>
          <w:p w14:paraId="4426E6BF" w14:textId="77777777" w:rsidR="007259A7" w:rsidRPr="00120AB8" w:rsidRDefault="007259A7" w:rsidP="007259A7">
            <w:pPr>
              <w:rPr>
                <w:rFonts w:ascii="Arial" w:hAnsi="Arial" w:cs="Arial"/>
                <w:sz w:val="18"/>
                <w:szCs w:val="18"/>
              </w:rPr>
            </w:pPr>
            <w:r w:rsidRPr="00120AB8">
              <w:rPr>
                <w:rFonts w:ascii="Arial" w:hAnsi="Arial" w:cs="Arial"/>
                <w:sz w:val="18"/>
                <w:szCs w:val="18"/>
              </w:rPr>
              <w:t>151404.2026</w:t>
            </w:r>
          </w:p>
          <w:p w14:paraId="236EF8EB" w14:textId="77777777" w:rsidR="007259A7" w:rsidRPr="00120AB8" w:rsidRDefault="007259A7" w:rsidP="007259A7">
            <w:pPr>
              <w:rPr>
                <w:rFonts w:ascii="Arial" w:hAnsi="Arial" w:cs="Arial"/>
                <w:sz w:val="18"/>
                <w:szCs w:val="18"/>
              </w:rPr>
            </w:pPr>
            <w:r w:rsidRPr="00120AB8">
              <w:rPr>
                <w:rFonts w:ascii="Arial" w:hAnsi="Arial" w:cs="Arial"/>
                <w:sz w:val="18"/>
                <w:szCs w:val="18"/>
              </w:rPr>
              <w:t>151415.2026</w:t>
            </w:r>
          </w:p>
          <w:p w14:paraId="73500671" w14:textId="77777777" w:rsidR="007259A7" w:rsidRPr="00120AB8" w:rsidRDefault="007259A7" w:rsidP="007259A7">
            <w:pPr>
              <w:rPr>
                <w:rFonts w:ascii="Arial" w:hAnsi="Arial" w:cs="Arial"/>
                <w:sz w:val="18"/>
                <w:szCs w:val="18"/>
              </w:rPr>
            </w:pPr>
            <w:r w:rsidRPr="00120AB8">
              <w:rPr>
                <w:rFonts w:ascii="Arial" w:hAnsi="Arial" w:cs="Arial"/>
                <w:sz w:val="18"/>
                <w:szCs w:val="18"/>
              </w:rPr>
              <w:t>151423.2026</w:t>
            </w:r>
          </w:p>
          <w:p w14:paraId="60140A4B" w14:textId="77777777" w:rsidR="007259A7" w:rsidRPr="00120AB8" w:rsidRDefault="007259A7" w:rsidP="007259A7">
            <w:pPr>
              <w:rPr>
                <w:rFonts w:ascii="Arial" w:hAnsi="Arial" w:cs="Arial"/>
                <w:sz w:val="18"/>
                <w:szCs w:val="18"/>
              </w:rPr>
            </w:pPr>
            <w:r w:rsidRPr="00120AB8">
              <w:rPr>
                <w:rFonts w:ascii="Arial" w:hAnsi="Arial" w:cs="Arial"/>
                <w:sz w:val="18"/>
                <w:szCs w:val="18"/>
              </w:rPr>
              <w:t>151490.2026</w:t>
            </w:r>
          </w:p>
          <w:p w14:paraId="7BDBD927" w14:textId="77777777" w:rsidR="007259A7" w:rsidRPr="00120AB8" w:rsidRDefault="007259A7" w:rsidP="007259A7">
            <w:pPr>
              <w:rPr>
                <w:rFonts w:ascii="Arial" w:hAnsi="Arial" w:cs="Arial"/>
                <w:sz w:val="18"/>
                <w:szCs w:val="18"/>
              </w:rPr>
            </w:pPr>
            <w:r w:rsidRPr="00120AB8">
              <w:rPr>
                <w:rFonts w:ascii="Arial" w:hAnsi="Arial" w:cs="Arial"/>
                <w:sz w:val="18"/>
                <w:szCs w:val="18"/>
              </w:rPr>
              <w:t>151498.2026</w:t>
            </w:r>
          </w:p>
          <w:p w14:paraId="3C269B50" w14:textId="77777777" w:rsidR="007259A7" w:rsidRPr="00120AB8" w:rsidRDefault="007259A7" w:rsidP="007259A7">
            <w:pPr>
              <w:rPr>
                <w:rFonts w:ascii="Arial" w:hAnsi="Arial" w:cs="Arial"/>
                <w:sz w:val="18"/>
                <w:szCs w:val="18"/>
              </w:rPr>
            </w:pPr>
            <w:r w:rsidRPr="00120AB8">
              <w:rPr>
                <w:rFonts w:ascii="Arial" w:hAnsi="Arial" w:cs="Arial"/>
                <w:sz w:val="18"/>
                <w:szCs w:val="18"/>
              </w:rPr>
              <w:t>151501.2026</w:t>
            </w:r>
          </w:p>
          <w:p w14:paraId="30212681" w14:textId="77777777" w:rsidR="007259A7" w:rsidRPr="00120AB8" w:rsidRDefault="007259A7" w:rsidP="007259A7">
            <w:pPr>
              <w:rPr>
                <w:rFonts w:ascii="Arial" w:hAnsi="Arial" w:cs="Arial"/>
                <w:sz w:val="18"/>
                <w:szCs w:val="18"/>
              </w:rPr>
            </w:pPr>
            <w:r w:rsidRPr="00120AB8">
              <w:rPr>
                <w:rFonts w:ascii="Arial" w:hAnsi="Arial" w:cs="Arial"/>
                <w:sz w:val="18"/>
                <w:szCs w:val="18"/>
              </w:rPr>
              <w:t>151511.2026</w:t>
            </w:r>
          </w:p>
          <w:p w14:paraId="02CEDF8F" w14:textId="77777777" w:rsidR="007259A7" w:rsidRPr="00120AB8" w:rsidRDefault="007259A7" w:rsidP="007259A7">
            <w:pPr>
              <w:rPr>
                <w:rFonts w:ascii="Arial" w:hAnsi="Arial" w:cs="Arial"/>
                <w:sz w:val="18"/>
                <w:szCs w:val="18"/>
              </w:rPr>
            </w:pPr>
            <w:r w:rsidRPr="00120AB8">
              <w:rPr>
                <w:rFonts w:ascii="Arial" w:hAnsi="Arial" w:cs="Arial"/>
                <w:sz w:val="18"/>
                <w:szCs w:val="18"/>
              </w:rPr>
              <w:t>151516.2026</w:t>
            </w:r>
          </w:p>
          <w:p w14:paraId="5563295F" w14:textId="77777777" w:rsidR="007259A7" w:rsidRPr="00120AB8" w:rsidRDefault="007259A7" w:rsidP="007259A7">
            <w:pPr>
              <w:rPr>
                <w:rFonts w:ascii="Arial" w:hAnsi="Arial" w:cs="Arial"/>
                <w:sz w:val="18"/>
                <w:szCs w:val="18"/>
              </w:rPr>
            </w:pPr>
            <w:r w:rsidRPr="00120AB8">
              <w:rPr>
                <w:rFonts w:ascii="Arial" w:hAnsi="Arial" w:cs="Arial"/>
                <w:sz w:val="18"/>
                <w:szCs w:val="18"/>
              </w:rPr>
              <w:t>151839.2026</w:t>
            </w:r>
          </w:p>
          <w:p w14:paraId="5836F2BC" w14:textId="77777777" w:rsidR="007259A7" w:rsidRPr="00120AB8" w:rsidRDefault="007259A7" w:rsidP="007259A7">
            <w:pPr>
              <w:rPr>
                <w:rFonts w:ascii="Arial" w:hAnsi="Arial" w:cs="Arial"/>
                <w:sz w:val="18"/>
                <w:szCs w:val="18"/>
              </w:rPr>
            </w:pPr>
            <w:r w:rsidRPr="00120AB8">
              <w:rPr>
                <w:rFonts w:ascii="Arial" w:hAnsi="Arial" w:cs="Arial"/>
                <w:sz w:val="18"/>
                <w:szCs w:val="18"/>
              </w:rPr>
              <w:t>152081.2026</w:t>
            </w:r>
          </w:p>
          <w:p w14:paraId="4F0B033E" w14:textId="77777777" w:rsidR="007259A7" w:rsidRPr="00120AB8" w:rsidRDefault="007259A7" w:rsidP="007259A7">
            <w:pPr>
              <w:rPr>
                <w:rFonts w:ascii="Arial" w:hAnsi="Arial" w:cs="Arial"/>
                <w:sz w:val="18"/>
                <w:szCs w:val="18"/>
              </w:rPr>
            </w:pPr>
            <w:r w:rsidRPr="00120AB8">
              <w:rPr>
                <w:rFonts w:ascii="Arial" w:hAnsi="Arial" w:cs="Arial"/>
                <w:sz w:val="18"/>
                <w:szCs w:val="18"/>
              </w:rPr>
              <w:t>152165.2026</w:t>
            </w:r>
          </w:p>
          <w:p w14:paraId="74883F68" w14:textId="77777777" w:rsidR="007259A7" w:rsidRPr="00120AB8" w:rsidRDefault="007259A7" w:rsidP="007259A7">
            <w:pPr>
              <w:rPr>
                <w:rFonts w:ascii="Arial" w:hAnsi="Arial" w:cs="Arial"/>
                <w:sz w:val="18"/>
                <w:szCs w:val="18"/>
              </w:rPr>
            </w:pPr>
            <w:r w:rsidRPr="00120AB8">
              <w:rPr>
                <w:rFonts w:ascii="Arial" w:hAnsi="Arial" w:cs="Arial"/>
                <w:sz w:val="18"/>
                <w:szCs w:val="18"/>
              </w:rPr>
              <w:t>152286.2026</w:t>
            </w:r>
          </w:p>
          <w:p w14:paraId="29F5697A" w14:textId="77777777" w:rsidR="007259A7" w:rsidRPr="00120AB8" w:rsidRDefault="007259A7" w:rsidP="007259A7">
            <w:pPr>
              <w:rPr>
                <w:rFonts w:ascii="Arial" w:hAnsi="Arial" w:cs="Arial"/>
                <w:sz w:val="18"/>
                <w:szCs w:val="18"/>
              </w:rPr>
            </w:pPr>
            <w:r w:rsidRPr="00120AB8">
              <w:rPr>
                <w:rFonts w:ascii="Arial" w:hAnsi="Arial" w:cs="Arial"/>
                <w:sz w:val="18"/>
                <w:szCs w:val="18"/>
              </w:rPr>
              <w:t>152691.2026</w:t>
            </w:r>
          </w:p>
          <w:p w14:paraId="46DC27FD" w14:textId="77777777" w:rsidR="007259A7" w:rsidRPr="00120AB8" w:rsidRDefault="007259A7" w:rsidP="007259A7">
            <w:pPr>
              <w:rPr>
                <w:rFonts w:ascii="Arial" w:hAnsi="Arial" w:cs="Arial"/>
                <w:sz w:val="18"/>
                <w:szCs w:val="18"/>
              </w:rPr>
            </w:pPr>
            <w:r w:rsidRPr="00120AB8">
              <w:rPr>
                <w:rFonts w:ascii="Arial" w:hAnsi="Arial" w:cs="Arial"/>
                <w:sz w:val="18"/>
                <w:szCs w:val="18"/>
              </w:rPr>
              <w:t>152696.2026</w:t>
            </w:r>
          </w:p>
          <w:p w14:paraId="06F6F75F" w14:textId="77777777" w:rsidR="007259A7" w:rsidRPr="00120AB8" w:rsidRDefault="007259A7" w:rsidP="007259A7">
            <w:pPr>
              <w:rPr>
                <w:rFonts w:ascii="Arial" w:hAnsi="Arial" w:cs="Arial"/>
                <w:sz w:val="18"/>
                <w:szCs w:val="18"/>
              </w:rPr>
            </w:pPr>
            <w:r w:rsidRPr="00120AB8">
              <w:rPr>
                <w:rFonts w:ascii="Arial" w:hAnsi="Arial" w:cs="Arial"/>
                <w:sz w:val="18"/>
                <w:szCs w:val="18"/>
              </w:rPr>
              <w:t>152916.2026</w:t>
            </w:r>
          </w:p>
          <w:p w14:paraId="4B7C9E8D" w14:textId="77777777" w:rsidR="007259A7" w:rsidRPr="00120AB8" w:rsidRDefault="007259A7" w:rsidP="007259A7">
            <w:pPr>
              <w:rPr>
                <w:rFonts w:ascii="Arial" w:hAnsi="Arial" w:cs="Arial"/>
                <w:sz w:val="18"/>
                <w:szCs w:val="18"/>
              </w:rPr>
            </w:pPr>
            <w:r w:rsidRPr="00120AB8">
              <w:rPr>
                <w:rFonts w:ascii="Arial" w:hAnsi="Arial" w:cs="Arial"/>
                <w:sz w:val="18"/>
                <w:szCs w:val="18"/>
              </w:rPr>
              <w:t>152919.2026</w:t>
            </w:r>
          </w:p>
          <w:p w14:paraId="06DB530E" w14:textId="77777777" w:rsidR="007259A7" w:rsidRPr="00120AB8" w:rsidRDefault="007259A7" w:rsidP="007259A7">
            <w:pPr>
              <w:rPr>
                <w:rFonts w:ascii="Arial" w:hAnsi="Arial" w:cs="Arial"/>
                <w:sz w:val="18"/>
                <w:szCs w:val="18"/>
              </w:rPr>
            </w:pPr>
            <w:r w:rsidRPr="00120AB8">
              <w:rPr>
                <w:rFonts w:ascii="Arial" w:hAnsi="Arial" w:cs="Arial"/>
                <w:sz w:val="18"/>
                <w:szCs w:val="18"/>
              </w:rPr>
              <w:t>152925.2026</w:t>
            </w:r>
          </w:p>
          <w:p w14:paraId="270DECAC" w14:textId="77777777" w:rsidR="007259A7" w:rsidRPr="00120AB8" w:rsidRDefault="007259A7" w:rsidP="007259A7">
            <w:pPr>
              <w:rPr>
                <w:rFonts w:ascii="Arial" w:hAnsi="Arial" w:cs="Arial"/>
                <w:sz w:val="18"/>
                <w:szCs w:val="18"/>
              </w:rPr>
            </w:pPr>
            <w:r w:rsidRPr="00120AB8">
              <w:rPr>
                <w:rFonts w:ascii="Arial" w:hAnsi="Arial" w:cs="Arial"/>
                <w:sz w:val="18"/>
                <w:szCs w:val="18"/>
              </w:rPr>
              <w:t>152927.2026</w:t>
            </w:r>
          </w:p>
          <w:p w14:paraId="5C3D38E2" w14:textId="77777777" w:rsidR="007259A7" w:rsidRPr="00120AB8" w:rsidRDefault="007259A7" w:rsidP="007259A7">
            <w:pPr>
              <w:rPr>
                <w:rFonts w:ascii="Arial" w:hAnsi="Arial" w:cs="Arial"/>
                <w:sz w:val="18"/>
                <w:szCs w:val="18"/>
              </w:rPr>
            </w:pPr>
            <w:r w:rsidRPr="00120AB8">
              <w:rPr>
                <w:rFonts w:ascii="Arial" w:hAnsi="Arial" w:cs="Arial"/>
                <w:sz w:val="18"/>
                <w:szCs w:val="18"/>
              </w:rPr>
              <w:t>152929.2026</w:t>
            </w:r>
          </w:p>
          <w:p w14:paraId="33BC0AFF" w14:textId="77777777" w:rsidR="007259A7" w:rsidRPr="00120AB8" w:rsidRDefault="007259A7" w:rsidP="007259A7">
            <w:pPr>
              <w:rPr>
                <w:rFonts w:ascii="Arial" w:hAnsi="Arial" w:cs="Arial"/>
                <w:sz w:val="18"/>
                <w:szCs w:val="18"/>
              </w:rPr>
            </w:pPr>
            <w:r w:rsidRPr="00120AB8">
              <w:rPr>
                <w:rFonts w:ascii="Arial" w:hAnsi="Arial" w:cs="Arial"/>
                <w:sz w:val="18"/>
                <w:szCs w:val="18"/>
              </w:rPr>
              <w:t>152933.2026</w:t>
            </w:r>
          </w:p>
          <w:p w14:paraId="4FFEAAC2" w14:textId="77777777" w:rsidR="007259A7" w:rsidRPr="00120AB8" w:rsidRDefault="007259A7" w:rsidP="007259A7">
            <w:pPr>
              <w:rPr>
                <w:rFonts w:ascii="Arial" w:hAnsi="Arial" w:cs="Arial"/>
                <w:sz w:val="18"/>
                <w:szCs w:val="18"/>
              </w:rPr>
            </w:pPr>
            <w:r w:rsidRPr="00120AB8">
              <w:rPr>
                <w:rFonts w:ascii="Arial" w:hAnsi="Arial" w:cs="Arial"/>
                <w:sz w:val="18"/>
                <w:szCs w:val="18"/>
              </w:rPr>
              <w:t>152947.2026</w:t>
            </w:r>
          </w:p>
          <w:p w14:paraId="77E9B14F" w14:textId="77777777" w:rsidR="007259A7" w:rsidRPr="00120AB8" w:rsidRDefault="007259A7" w:rsidP="007259A7">
            <w:pPr>
              <w:rPr>
                <w:rFonts w:ascii="Arial" w:hAnsi="Arial" w:cs="Arial"/>
                <w:sz w:val="18"/>
                <w:szCs w:val="18"/>
              </w:rPr>
            </w:pPr>
            <w:r w:rsidRPr="00120AB8">
              <w:rPr>
                <w:rFonts w:ascii="Arial" w:hAnsi="Arial" w:cs="Arial"/>
                <w:sz w:val="18"/>
                <w:szCs w:val="18"/>
              </w:rPr>
              <w:t>152958.2026</w:t>
            </w:r>
          </w:p>
          <w:p w14:paraId="5B4425EC" w14:textId="77777777" w:rsidR="007259A7" w:rsidRPr="00120AB8" w:rsidRDefault="007259A7" w:rsidP="007259A7">
            <w:pPr>
              <w:rPr>
                <w:rFonts w:ascii="Arial" w:hAnsi="Arial" w:cs="Arial"/>
                <w:sz w:val="18"/>
                <w:szCs w:val="18"/>
              </w:rPr>
            </w:pPr>
            <w:r w:rsidRPr="00120AB8">
              <w:rPr>
                <w:rFonts w:ascii="Arial" w:hAnsi="Arial" w:cs="Arial"/>
                <w:sz w:val="18"/>
                <w:szCs w:val="18"/>
              </w:rPr>
              <w:t>152970.2026</w:t>
            </w:r>
          </w:p>
          <w:p w14:paraId="606FC33F" w14:textId="77777777" w:rsidR="007259A7" w:rsidRPr="00120AB8" w:rsidRDefault="007259A7" w:rsidP="007259A7">
            <w:pPr>
              <w:rPr>
                <w:rFonts w:ascii="Arial" w:hAnsi="Arial" w:cs="Arial"/>
                <w:sz w:val="18"/>
                <w:szCs w:val="18"/>
              </w:rPr>
            </w:pPr>
            <w:r w:rsidRPr="00120AB8">
              <w:rPr>
                <w:rFonts w:ascii="Arial" w:hAnsi="Arial" w:cs="Arial"/>
                <w:sz w:val="18"/>
                <w:szCs w:val="18"/>
              </w:rPr>
              <w:t>152975.2026</w:t>
            </w:r>
          </w:p>
          <w:p w14:paraId="3AA23309" w14:textId="77777777" w:rsidR="007259A7" w:rsidRPr="00120AB8" w:rsidRDefault="007259A7" w:rsidP="007259A7">
            <w:pPr>
              <w:rPr>
                <w:rFonts w:ascii="Arial" w:hAnsi="Arial" w:cs="Arial"/>
                <w:sz w:val="18"/>
                <w:szCs w:val="18"/>
              </w:rPr>
            </w:pPr>
            <w:r w:rsidRPr="00120AB8">
              <w:rPr>
                <w:rFonts w:ascii="Arial" w:hAnsi="Arial" w:cs="Arial"/>
                <w:sz w:val="18"/>
                <w:szCs w:val="18"/>
              </w:rPr>
              <w:t>152981.2026</w:t>
            </w:r>
          </w:p>
          <w:p w14:paraId="7B8CB05D" w14:textId="77777777" w:rsidR="007259A7" w:rsidRPr="00120AB8" w:rsidRDefault="007259A7" w:rsidP="007259A7">
            <w:pPr>
              <w:rPr>
                <w:rFonts w:ascii="Arial" w:hAnsi="Arial" w:cs="Arial"/>
                <w:sz w:val="18"/>
                <w:szCs w:val="18"/>
              </w:rPr>
            </w:pPr>
            <w:r w:rsidRPr="00120AB8">
              <w:rPr>
                <w:rFonts w:ascii="Arial" w:hAnsi="Arial" w:cs="Arial"/>
                <w:sz w:val="18"/>
                <w:szCs w:val="18"/>
              </w:rPr>
              <w:t>152985.2026</w:t>
            </w:r>
          </w:p>
          <w:p w14:paraId="5F56E6A8" w14:textId="77777777" w:rsidR="007259A7" w:rsidRPr="00120AB8" w:rsidRDefault="007259A7" w:rsidP="007259A7">
            <w:pPr>
              <w:rPr>
                <w:rFonts w:ascii="Arial" w:hAnsi="Arial" w:cs="Arial"/>
                <w:sz w:val="18"/>
                <w:szCs w:val="18"/>
              </w:rPr>
            </w:pPr>
            <w:r w:rsidRPr="00120AB8">
              <w:rPr>
                <w:rFonts w:ascii="Arial" w:hAnsi="Arial" w:cs="Arial"/>
                <w:sz w:val="18"/>
                <w:szCs w:val="18"/>
              </w:rPr>
              <w:t>152986.2026</w:t>
            </w:r>
          </w:p>
          <w:p w14:paraId="23DB9313" w14:textId="77777777" w:rsidR="007259A7" w:rsidRPr="00120AB8" w:rsidRDefault="007259A7" w:rsidP="007259A7">
            <w:pPr>
              <w:rPr>
                <w:rFonts w:ascii="Arial" w:hAnsi="Arial" w:cs="Arial"/>
                <w:sz w:val="18"/>
                <w:szCs w:val="18"/>
              </w:rPr>
            </w:pPr>
            <w:r w:rsidRPr="00120AB8">
              <w:rPr>
                <w:rFonts w:ascii="Arial" w:hAnsi="Arial" w:cs="Arial"/>
                <w:sz w:val="18"/>
                <w:szCs w:val="18"/>
              </w:rPr>
              <w:t>152987.2026</w:t>
            </w:r>
          </w:p>
          <w:p w14:paraId="39A603CA" w14:textId="77777777" w:rsidR="007259A7" w:rsidRPr="00120AB8" w:rsidRDefault="007259A7" w:rsidP="007259A7">
            <w:pPr>
              <w:rPr>
                <w:rFonts w:ascii="Arial" w:hAnsi="Arial" w:cs="Arial"/>
                <w:sz w:val="18"/>
                <w:szCs w:val="18"/>
              </w:rPr>
            </w:pPr>
            <w:r w:rsidRPr="00120AB8">
              <w:rPr>
                <w:rFonts w:ascii="Arial" w:hAnsi="Arial" w:cs="Arial"/>
                <w:sz w:val="18"/>
                <w:szCs w:val="18"/>
              </w:rPr>
              <w:t>152994.2026</w:t>
            </w:r>
          </w:p>
          <w:p w14:paraId="30EC2597" w14:textId="77777777" w:rsidR="007259A7" w:rsidRPr="00120AB8" w:rsidRDefault="007259A7" w:rsidP="007259A7">
            <w:pPr>
              <w:rPr>
                <w:rFonts w:ascii="Arial" w:hAnsi="Arial" w:cs="Arial"/>
                <w:sz w:val="18"/>
                <w:szCs w:val="18"/>
              </w:rPr>
            </w:pPr>
            <w:r w:rsidRPr="00120AB8">
              <w:rPr>
                <w:rFonts w:ascii="Arial" w:hAnsi="Arial" w:cs="Arial"/>
                <w:sz w:val="18"/>
                <w:szCs w:val="18"/>
              </w:rPr>
              <w:t>153001.2026</w:t>
            </w:r>
          </w:p>
          <w:p w14:paraId="6E6AD716" w14:textId="77777777" w:rsidR="007259A7" w:rsidRPr="00120AB8" w:rsidRDefault="007259A7" w:rsidP="007259A7">
            <w:pPr>
              <w:rPr>
                <w:rFonts w:ascii="Arial" w:hAnsi="Arial" w:cs="Arial"/>
                <w:sz w:val="18"/>
                <w:szCs w:val="18"/>
              </w:rPr>
            </w:pPr>
            <w:r w:rsidRPr="00120AB8">
              <w:rPr>
                <w:rFonts w:ascii="Arial" w:hAnsi="Arial" w:cs="Arial"/>
                <w:sz w:val="18"/>
                <w:szCs w:val="18"/>
              </w:rPr>
              <w:t>153010.2026</w:t>
            </w:r>
          </w:p>
          <w:p w14:paraId="13CA60E7" w14:textId="77777777" w:rsidR="007259A7" w:rsidRPr="00120AB8" w:rsidRDefault="007259A7" w:rsidP="007259A7">
            <w:pPr>
              <w:rPr>
                <w:rFonts w:ascii="Arial" w:hAnsi="Arial" w:cs="Arial"/>
                <w:sz w:val="18"/>
                <w:szCs w:val="18"/>
              </w:rPr>
            </w:pPr>
            <w:r w:rsidRPr="00120AB8">
              <w:rPr>
                <w:rFonts w:ascii="Arial" w:hAnsi="Arial" w:cs="Arial"/>
                <w:sz w:val="18"/>
                <w:szCs w:val="18"/>
              </w:rPr>
              <w:t>153017.2026</w:t>
            </w:r>
          </w:p>
          <w:p w14:paraId="55F445C6" w14:textId="77777777" w:rsidR="007259A7" w:rsidRPr="00120AB8" w:rsidRDefault="007259A7" w:rsidP="007259A7">
            <w:pPr>
              <w:rPr>
                <w:rFonts w:ascii="Arial" w:hAnsi="Arial" w:cs="Arial"/>
                <w:sz w:val="18"/>
                <w:szCs w:val="18"/>
              </w:rPr>
            </w:pPr>
            <w:r w:rsidRPr="00120AB8">
              <w:rPr>
                <w:rFonts w:ascii="Arial" w:hAnsi="Arial" w:cs="Arial"/>
                <w:sz w:val="18"/>
                <w:szCs w:val="18"/>
              </w:rPr>
              <w:t>153023.2026</w:t>
            </w:r>
          </w:p>
          <w:p w14:paraId="17259E30" w14:textId="77777777" w:rsidR="007259A7" w:rsidRPr="00120AB8" w:rsidRDefault="007259A7" w:rsidP="007259A7">
            <w:pPr>
              <w:rPr>
                <w:rFonts w:ascii="Arial" w:hAnsi="Arial" w:cs="Arial"/>
                <w:sz w:val="18"/>
                <w:szCs w:val="18"/>
              </w:rPr>
            </w:pPr>
            <w:r w:rsidRPr="00120AB8">
              <w:rPr>
                <w:rFonts w:ascii="Arial" w:hAnsi="Arial" w:cs="Arial"/>
                <w:sz w:val="18"/>
                <w:szCs w:val="18"/>
              </w:rPr>
              <w:t>153060.2026</w:t>
            </w:r>
          </w:p>
          <w:p w14:paraId="19326870" w14:textId="77777777" w:rsidR="007259A7" w:rsidRPr="00120AB8" w:rsidRDefault="007259A7" w:rsidP="007259A7">
            <w:pPr>
              <w:rPr>
                <w:rFonts w:ascii="Arial" w:hAnsi="Arial" w:cs="Arial"/>
                <w:sz w:val="18"/>
                <w:szCs w:val="18"/>
              </w:rPr>
            </w:pPr>
            <w:r w:rsidRPr="00120AB8">
              <w:rPr>
                <w:rFonts w:ascii="Arial" w:hAnsi="Arial" w:cs="Arial"/>
                <w:sz w:val="18"/>
                <w:szCs w:val="18"/>
              </w:rPr>
              <w:t>153061.2026</w:t>
            </w:r>
          </w:p>
          <w:p w14:paraId="3DDD51BA" w14:textId="77777777" w:rsidR="007259A7" w:rsidRPr="00120AB8" w:rsidRDefault="007259A7" w:rsidP="007259A7">
            <w:pPr>
              <w:rPr>
                <w:rFonts w:ascii="Arial" w:hAnsi="Arial" w:cs="Arial"/>
                <w:sz w:val="18"/>
                <w:szCs w:val="18"/>
              </w:rPr>
            </w:pPr>
            <w:r w:rsidRPr="00120AB8">
              <w:rPr>
                <w:rFonts w:ascii="Arial" w:hAnsi="Arial" w:cs="Arial"/>
                <w:sz w:val="18"/>
                <w:szCs w:val="18"/>
              </w:rPr>
              <w:t>153192.2026</w:t>
            </w:r>
          </w:p>
          <w:p w14:paraId="6E951985" w14:textId="77777777" w:rsidR="007259A7" w:rsidRPr="00120AB8" w:rsidRDefault="007259A7" w:rsidP="007259A7">
            <w:pPr>
              <w:rPr>
                <w:rFonts w:ascii="Arial" w:hAnsi="Arial" w:cs="Arial"/>
                <w:sz w:val="18"/>
                <w:szCs w:val="18"/>
              </w:rPr>
            </w:pPr>
            <w:r w:rsidRPr="00120AB8">
              <w:rPr>
                <w:rFonts w:ascii="Arial" w:hAnsi="Arial" w:cs="Arial"/>
                <w:sz w:val="18"/>
                <w:szCs w:val="18"/>
              </w:rPr>
              <w:t>153223.2026</w:t>
            </w:r>
          </w:p>
          <w:p w14:paraId="6900F20F" w14:textId="77777777" w:rsidR="007259A7" w:rsidRPr="00120AB8" w:rsidRDefault="007259A7" w:rsidP="007259A7">
            <w:pPr>
              <w:rPr>
                <w:rFonts w:ascii="Arial" w:hAnsi="Arial" w:cs="Arial"/>
                <w:sz w:val="18"/>
                <w:szCs w:val="18"/>
              </w:rPr>
            </w:pPr>
            <w:r w:rsidRPr="00120AB8">
              <w:rPr>
                <w:rFonts w:ascii="Arial" w:hAnsi="Arial" w:cs="Arial"/>
                <w:sz w:val="18"/>
                <w:szCs w:val="18"/>
              </w:rPr>
              <w:t>153701.2026</w:t>
            </w:r>
          </w:p>
          <w:p w14:paraId="64531545" w14:textId="77777777" w:rsidR="007259A7" w:rsidRPr="00120AB8" w:rsidRDefault="007259A7" w:rsidP="007259A7">
            <w:pPr>
              <w:rPr>
                <w:rFonts w:ascii="Arial" w:hAnsi="Arial" w:cs="Arial"/>
                <w:sz w:val="18"/>
                <w:szCs w:val="18"/>
              </w:rPr>
            </w:pPr>
            <w:r w:rsidRPr="00120AB8">
              <w:rPr>
                <w:rFonts w:ascii="Arial" w:hAnsi="Arial" w:cs="Arial"/>
                <w:sz w:val="18"/>
                <w:szCs w:val="18"/>
              </w:rPr>
              <w:t>153728.2026</w:t>
            </w:r>
          </w:p>
          <w:p w14:paraId="6263E084"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153762.2026</w:t>
            </w:r>
          </w:p>
          <w:p w14:paraId="2CA909BC" w14:textId="77777777" w:rsidR="007259A7" w:rsidRPr="00120AB8" w:rsidRDefault="007259A7" w:rsidP="007259A7">
            <w:pPr>
              <w:rPr>
                <w:rFonts w:ascii="Arial" w:hAnsi="Arial" w:cs="Arial"/>
                <w:sz w:val="18"/>
                <w:szCs w:val="18"/>
              </w:rPr>
            </w:pPr>
            <w:r w:rsidRPr="00120AB8">
              <w:rPr>
                <w:rFonts w:ascii="Arial" w:hAnsi="Arial" w:cs="Arial"/>
                <w:sz w:val="18"/>
                <w:szCs w:val="18"/>
              </w:rPr>
              <w:t>153857.2026</w:t>
            </w:r>
          </w:p>
          <w:p w14:paraId="6BE74CB5" w14:textId="77777777" w:rsidR="007259A7" w:rsidRPr="00120AB8" w:rsidRDefault="007259A7" w:rsidP="007259A7">
            <w:pPr>
              <w:rPr>
                <w:rFonts w:ascii="Arial" w:hAnsi="Arial" w:cs="Arial"/>
                <w:sz w:val="18"/>
                <w:szCs w:val="18"/>
              </w:rPr>
            </w:pPr>
            <w:r w:rsidRPr="00120AB8">
              <w:rPr>
                <w:rFonts w:ascii="Arial" w:hAnsi="Arial" w:cs="Arial"/>
                <w:sz w:val="18"/>
                <w:szCs w:val="18"/>
              </w:rPr>
              <w:t>155560.2026</w:t>
            </w:r>
          </w:p>
          <w:p w14:paraId="2376ACAC" w14:textId="77777777" w:rsidR="007259A7" w:rsidRPr="00120AB8" w:rsidRDefault="007259A7" w:rsidP="007259A7">
            <w:pPr>
              <w:rPr>
                <w:rFonts w:ascii="Arial" w:hAnsi="Arial" w:cs="Arial"/>
                <w:sz w:val="18"/>
                <w:szCs w:val="18"/>
              </w:rPr>
            </w:pPr>
          </w:p>
          <w:p w14:paraId="1ACB1223" w14:textId="77777777" w:rsidR="007259A7" w:rsidRPr="00120AB8" w:rsidRDefault="007259A7" w:rsidP="007259A7">
            <w:pPr>
              <w:rPr>
                <w:rFonts w:ascii="Arial" w:hAnsi="Arial" w:cs="Arial"/>
                <w:sz w:val="14"/>
                <w:szCs w:val="18"/>
              </w:rPr>
            </w:pPr>
          </w:p>
          <w:p w14:paraId="7B837F69" w14:textId="77777777" w:rsidR="007259A7" w:rsidRPr="00120AB8" w:rsidRDefault="007259A7" w:rsidP="007259A7">
            <w:pPr>
              <w:rPr>
                <w:rFonts w:ascii="Arial" w:hAnsi="Arial" w:cs="Arial"/>
                <w:sz w:val="18"/>
                <w:szCs w:val="18"/>
              </w:rPr>
            </w:pPr>
            <w:r w:rsidRPr="00120AB8">
              <w:rPr>
                <w:rFonts w:ascii="Arial" w:hAnsi="Arial" w:cs="Arial"/>
                <w:sz w:val="18"/>
                <w:szCs w:val="18"/>
              </w:rPr>
              <w:t>155569.2026</w:t>
            </w:r>
          </w:p>
          <w:p w14:paraId="7EBBCFE8" w14:textId="77777777" w:rsidR="007259A7" w:rsidRPr="00120AB8" w:rsidRDefault="007259A7" w:rsidP="007259A7">
            <w:pPr>
              <w:rPr>
                <w:rFonts w:ascii="Arial" w:hAnsi="Arial" w:cs="Arial"/>
                <w:sz w:val="18"/>
                <w:szCs w:val="18"/>
              </w:rPr>
            </w:pPr>
          </w:p>
          <w:p w14:paraId="062405B9" w14:textId="77777777" w:rsidR="007259A7" w:rsidRPr="00120AB8" w:rsidRDefault="007259A7" w:rsidP="007259A7">
            <w:pPr>
              <w:rPr>
                <w:rFonts w:ascii="Arial" w:hAnsi="Arial" w:cs="Arial"/>
                <w:sz w:val="14"/>
                <w:szCs w:val="18"/>
              </w:rPr>
            </w:pPr>
          </w:p>
          <w:p w14:paraId="2EFC4939" w14:textId="77777777" w:rsidR="007259A7" w:rsidRPr="00120AB8" w:rsidRDefault="007259A7" w:rsidP="007259A7">
            <w:pPr>
              <w:rPr>
                <w:rFonts w:ascii="Arial" w:hAnsi="Arial" w:cs="Arial"/>
                <w:sz w:val="18"/>
                <w:szCs w:val="18"/>
              </w:rPr>
            </w:pPr>
            <w:r w:rsidRPr="00120AB8">
              <w:rPr>
                <w:rFonts w:ascii="Arial" w:hAnsi="Arial" w:cs="Arial"/>
                <w:sz w:val="18"/>
                <w:szCs w:val="18"/>
              </w:rPr>
              <w:t>155571.2026</w:t>
            </w:r>
          </w:p>
          <w:p w14:paraId="1F91E055" w14:textId="77777777" w:rsidR="007259A7" w:rsidRPr="00120AB8" w:rsidRDefault="007259A7" w:rsidP="007259A7">
            <w:pPr>
              <w:rPr>
                <w:rFonts w:ascii="Arial" w:hAnsi="Arial" w:cs="Arial"/>
                <w:sz w:val="18"/>
                <w:szCs w:val="18"/>
              </w:rPr>
            </w:pPr>
          </w:p>
          <w:p w14:paraId="3A57E170" w14:textId="77777777" w:rsidR="007259A7" w:rsidRPr="00120AB8" w:rsidRDefault="007259A7" w:rsidP="007259A7">
            <w:pPr>
              <w:rPr>
                <w:rFonts w:ascii="Arial" w:hAnsi="Arial" w:cs="Arial"/>
                <w:sz w:val="14"/>
                <w:szCs w:val="18"/>
              </w:rPr>
            </w:pPr>
          </w:p>
          <w:p w14:paraId="5870673E" w14:textId="77777777" w:rsidR="007259A7" w:rsidRPr="00120AB8" w:rsidRDefault="007259A7" w:rsidP="007259A7">
            <w:pPr>
              <w:rPr>
                <w:rFonts w:ascii="Arial" w:hAnsi="Arial" w:cs="Arial"/>
                <w:sz w:val="18"/>
                <w:szCs w:val="18"/>
              </w:rPr>
            </w:pPr>
            <w:r w:rsidRPr="00120AB8">
              <w:rPr>
                <w:rFonts w:ascii="Arial" w:hAnsi="Arial" w:cs="Arial"/>
                <w:sz w:val="18"/>
                <w:szCs w:val="18"/>
              </w:rPr>
              <w:t>155574.2026</w:t>
            </w:r>
          </w:p>
        </w:tc>
        <w:tc>
          <w:tcPr>
            <w:tcW w:w="2269" w:type="dxa"/>
          </w:tcPr>
          <w:p w14:paraId="6B35A264"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206101_1.0011.</w:t>
            </w:r>
            <w:r w:rsidRPr="00120AB8">
              <w:rPr>
                <w:rFonts w:ascii="Arial" w:hAnsi="Arial" w:cs="Arial"/>
                <w:b/>
                <w:sz w:val="18"/>
                <w:szCs w:val="18"/>
              </w:rPr>
              <w:t xml:space="preserve">2114 </w:t>
            </w:r>
            <w:r w:rsidRPr="00120AB8">
              <w:rPr>
                <w:rFonts w:ascii="Arial" w:hAnsi="Arial" w:cs="Arial"/>
                <w:sz w:val="18"/>
                <w:szCs w:val="18"/>
              </w:rPr>
              <w:t>206101_1.0011.</w:t>
            </w:r>
            <w:r w:rsidRPr="00120AB8">
              <w:rPr>
                <w:rFonts w:ascii="Arial" w:hAnsi="Arial" w:cs="Arial"/>
                <w:b/>
                <w:sz w:val="18"/>
                <w:szCs w:val="18"/>
              </w:rPr>
              <w:t>2115/1</w:t>
            </w:r>
          </w:p>
        </w:tc>
        <w:tc>
          <w:tcPr>
            <w:tcW w:w="2098" w:type="dxa"/>
          </w:tcPr>
          <w:p w14:paraId="03A3D39D"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3EF9D61F"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strefy planistycznej z wielofunkcyjnej z zabudową mieszkaniową wielorodzinną na strefę usługową nie uwzględnia się.</w:t>
            </w:r>
          </w:p>
          <w:p w14:paraId="119843EC"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położenie nieru</w:t>
            </w:r>
            <w:r>
              <w:rPr>
                <w:rFonts w:ascii="Arial" w:hAnsi="Arial" w:cs="Arial"/>
                <w:sz w:val="18"/>
                <w:szCs w:val="18"/>
              </w:rPr>
              <w:t>chomości w śródmieściu miasta o </w:t>
            </w:r>
            <w:r w:rsidRPr="00120AB8">
              <w:rPr>
                <w:rFonts w:ascii="Arial" w:hAnsi="Arial" w:cs="Arial"/>
                <w:sz w:val="18"/>
                <w:szCs w:val="18"/>
              </w:rPr>
              <w:t>ukształtowanym charakterze osiedla mieszkaniowego, z dużym udziałem funkcji usługowej oraz zieleni urządzonej. Strefa wielofunkcyjna z zabudową mieszkaniową wielorodzinną umożliwia realizację samodzielnej funkcji usługowej lub mieszanej mieszkaniowo-usługowej.</w:t>
            </w:r>
          </w:p>
          <w:p w14:paraId="1972745A"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12 m.</w:t>
            </w:r>
          </w:p>
          <w:p w14:paraId="56E65C56"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wyłączenia nieruchomości z obszaru uzupełnienia zabudowy nie uwzględnia się. Konsekwencją planowanego przeznaczenia nieruchomości pod zabudowę mieszkaniową jest konieczność objęcia wskazanej nieruchomości obszarem uzupełnienia zabudowy.</w:t>
            </w:r>
          </w:p>
          <w:p w14:paraId="5E713F8F" w14:textId="77777777" w:rsidR="007259A7" w:rsidRPr="00120AB8" w:rsidRDefault="007259A7" w:rsidP="007259A7">
            <w:pPr>
              <w:rPr>
                <w:rFonts w:ascii="Arial" w:hAnsi="Arial" w:cs="Arial"/>
                <w:sz w:val="18"/>
                <w:szCs w:val="18"/>
              </w:rPr>
            </w:pPr>
          </w:p>
        </w:tc>
      </w:tr>
      <w:tr w:rsidR="007259A7" w:rsidRPr="00120AB8" w14:paraId="2D2B420C" w14:textId="77777777" w:rsidTr="007259A7">
        <w:tc>
          <w:tcPr>
            <w:tcW w:w="518" w:type="dxa"/>
          </w:tcPr>
          <w:p w14:paraId="5231668F"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C386DD7" w14:textId="77777777" w:rsidR="007259A7" w:rsidRPr="00120AB8" w:rsidRDefault="007259A7" w:rsidP="007259A7">
            <w:pPr>
              <w:rPr>
                <w:rFonts w:ascii="Arial" w:hAnsi="Arial" w:cs="Arial"/>
                <w:sz w:val="18"/>
                <w:szCs w:val="18"/>
              </w:rPr>
            </w:pPr>
            <w:r w:rsidRPr="00120AB8">
              <w:rPr>
                <w:rFonts w:ascii="Arial" w:hAnsi="Arial" w:cs="Arial"/>
                <w:sz w:val="18"/>
                <w:szCs w:val="18"/>
              </w:rPr>
              <w:t>29.05.2026 r.</w:t>
            </w:r>
          </w:p>
          <w:p w14:paraId="2BDAAE8B" w14:textId="77777777" w:rsidR="007259A7" w:rsidRPr="00120AB8" w:rsidRDefault="007259A7" w:rsidP="007259A7">
            <w:pPr>
              <w:rPr>
                <w:rFonts w:ascii="Arial" w:hAnsi="Arial" w:cs="Arial"/>
                <w:sz w:val="18"/>
                <w:szCs w:val="18"/>
              </w:rPr>
            </w:pPr>
            <w:r w:rsidRPr="00120AB8">
              <w:rPr>
                <w:rFonts w:ascii="Arial" w:hAnsi="Arial" w:cs="Arial"/>
                <w:sz w:val="18"/>
                <w:szCs w:val="18"/>
              </w:rPr>
              <w:t>29.05.2026 r.</w:t>
            </w:r>
          </w:p>
          <w:p w14:paraId="7F66D160" w14:textId="77777777" w:rsidR="007259A7" w:rsidRPr="00120AB8" w:rsidRDefault="007259A7" w:rsidP="007259A7">
            <w:pPr>
              <w:rPr>
                <w:rFonts w:ascii="Arial" w:hAnsi="Arial" w:cs="Arial"/>
                <w:sz w:val="18"/>
                <w:szCs w:val="18"/>
              </w:rPr>
            </w:pPr>
            <w:r w:rsidRPr="00120AB8">
              <w:rPr>
                <w:rFonts w:ascii="Arial" w:hAnsi="Arial" w:cs="Arial"/>
                <w:sz w:val="18"/>
                <w:szCs w:val="18"/>
              </w:rPr>
              <w:t>29.05.2026 r.</w:t>
            </w:r>
          </w:p>
          <w:p w14:paraId="267B49A3" w14:textId="77777777" w:rsidR="007259A7" w:rsidRPr="00120AB8" w:rsidRDefault="007259A7" w:rsidP="007259A7">
            <w:pPr>
              <w:rPr>
                <w:rFonts w:ascii="Arial" w:hAnsi="Arial" w:cs="Arial"/>
                <w:sz w:val="18"/>
                <w:szCs w:val="18"/>
              </w:rPr>
            </w:pPr>
            <w:r w:rsidRPr="00120AB8">
              <w:rPr>
                <w:rFonts w:ascii="Arial" w:hAnsi="Arial" w:cs="Arial"/>
                <w:sz w:val="18"/>
                <w:szCs w:val="18"/>
              </w:rPr>
              <w:t>29.05.2026 r.</w:t>
            </w:r>
          </w:p>
          <w:p w14:paraId="62C4AC22" w14:textId="77777777" w:rsidR="007259A7" w:rsidRPr="00120AB8" w:rsidRDefault="007259A7" w:rsidP="007259A7">
            <w:pPr>
              <w:rPr>
                <w:rFonts w:ascii="Arial" w:hAnsi="Arial" w:cs="Arial"/>
                <w:sz w:val="18"/>
                <w:szCs w:val="18"/>
              </w:rPr>
            </w:pPr>
            <w:r w:rsidRPr="00120AB8">
              <w:rPr>
                <w:rFonts w:ascii="Arial" w:hAnsi="Arial" w:cs="Arial"/>
                <w:sz w:val="18"/>
                <w:szCs w:val="18"/>
              </w:rPr>
              <w:t>30.05.2026 r.</w:t>
            </w:r>
          </w:p>
          <w:p w14:paraId="2E0C7DDA"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 01.06.2026 r.</w:t>
            </w:r>
          </w:p>
          <w:p w14:paraId="3044E472"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p w14:paraId="5DFCB17E"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p w14:paraId="423224EF"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p w14:paraId="18BFCFD3"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p w14:paraId="119493D1"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p w14:paraId="0BF77B51"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p w14:paraId="3042835B"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p w14:paraId="02B604FE" w14:textId="77777777" w:rsidR="007259A7" w:rsidRPr="00120AB8" w:rsidRDefault="007259A7" w:rsidP="007259A7">
            <w:pPr>
              <w:rPr>
                <w:rFonts w:ascii="Arial" w:hAnsi="Arial" w:cs="Arial"/>
                <w:sz w:val="18"/>
                <w:szCs w:val="18"/>
              </w:rPr>
            </w:pPr>
            <w:r w:rsidRPr="00120AB8">
              <w:rPr>
                <w:rFonts w:ascii="Arial" w:hAnsi="Arial" w:cs="Arial"/>
                <w:sz w:val="18"/>
                <w:szCs w:val="18"/>
              </w:rPr>
              <w:t>02.06.2026 r.</w:t>
            </w:r>
          </w:p>
          <w:p w14:paraId="1BEA29F7"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w:t>
            </w:r>
          </w:p>
          <w:p w14:paraId="0158AA39"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w:t>
            </w:r>
          </w:p>
          <w:p w14:paraId="41870DBF"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75272556"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79D04E72"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475E7582" w14:textId="77777777" w:rsidR="007259A7" w:rsidRPr="00120AB8" w:rsidRDefault="007259A7" w:rsidP="007259A7">
            <w:pPr>
              <w:rPr>
                <w:rFonts w:ascii="Arial" w:hAnsi="Arial" w:cs="Arial"/>
                <w:sz w:val="18"/>
                <w:szCs w:val="18"/>
              </w:rPr>
            </w:pPr>
            <w:r w:rsidRPr="00120AB8">
              <w:rPr>
                <w:rFonts w:ascii="Arial" w:hAnsi="Arial" w:cs="Arial"/>
                <w:sz w:val="18"/>
                <w:szCs w:val="18"/>
              </w:rPr>
              <w:t>143797.2026</w:t>
            </w:r>
          </w:p>
          <w:p w14:paraId="0DCECD14" w14:textId="77777777" w:rsidR="007259A7" w:rsidRPr="00120AB8" w:rsidRDefault="007259A7" w:rsidP="007259A7">
            <w:pPr>
              <w:rPr>
                <w:rFonts w:ascii="Arial" w:hAnsi="Arial" w:cs="Arial"/>
                <w:sz w:val="18"/>
                <w:szCs w:val="18"/>
              </w:rPr>
            </w:pPr>
            <w:r w:rsidRPr="00120AB8">
              <w:rPr>
                <w:rFonts w:ascii="Arial" w:hAnsi="Arial" w:cs="Arial"/>
                <w:sz w:val="18"/>
                <w:szCs w:val="18"/>
              </w:rPr>
              <w:t>143807.2026</w:t>
            </w:r>
          </w:p>
          <w:p w14:paraId="519E2B5E" w14:textId="77777777" w:rsidR="007259A7" w:rsidRPr="00120AB8" w:rsidRDefault="007259A7" w:rsidP="007259A7">
            <w:pPr>
              <w:rPr>
                <w:rFonts w:ascii="Arial" w:hAnsi="Arial" w:cs="Arial"/>
                <w:sz w:val="18"/>
                <w:szCs w:val="18"/>
              </w:rPr>
            </w:pPr>
            <w:r w:rsidRPr="00120AB8">
              <w:rPr>
                <w:rFonts w:ascii="Arial" w:hAnsi="Arial" w:cs="Arial"/>
                <w:sz w:val="18"/>
                <w:szCs w:val="18"/>
              </w:rPr>
              <w:t>143982.2026</w:t>
            </w:r>
          </w:p>
          <w:p w14:paraId="3BF28A58" w14:textId="77777777" w:rsidR="007259A7" w:rsidRPr="00120AB8" w:rsidRDefault="007259A7" w:rsidP="007259A7">
            <w:pPr>
              <w:rPr>
                <w:rFonts w:ascii="Arial" w:hAnsi="Arial" w:cs="Arial"/>
                <w:sz w:val="18"/>
                <w:szCs w:val="18"/>
              </w:rPr>
            </w:pPr>
            <w:r w:rsidRPr="00120AB8">
              <w:rPr>
                <w:rFonts w:ascii="Arial" w:hAnsi="Arial" w:cs="Arial"/>
                <w:sz w:val="18"/>
                <w:szCs w:val="18"/>
              </w:rPr>
              <w:t>144013.2026</w:t>
            </w:r>
          </w:p>
          <w:p w14:paraId="62B21999" w14:textId="77777777" w:rsidR="007259A7" w:rsidRPr="00120AB8" w:rsidRDefault="007259A7" w:rsidP="007259A7">
            <w:pPr>
              <w:rPr>
                <w:rFonts w:ascii="Arial" w:hAnsi="Arial" w:cs="Arial"/>
                <w:sz w:val="18"/>
                <w:szCs w:val="18"/>
              </w:rPr>
            </w:pPr>
            <w:r w:rsidRPr="00120AB8">
              <w:rPr>
                <w:rFonts w:ascii="Arial" w:hAnsi="Arial" w:cs="Arial"/>
                <w:sz w:val="18"/>
                <w:szCs w:val="18"/>
              </w:rPr>
              <w:t>144866.2026</w:t>
            </w:r>
          </w:p>
          <w:p w14:paraId="658CF54C" w14:textId="77777777" w:rsidR="007259A7" w:rsidRPr="00120AB8" w:rsidRDefault="007259A7" w:rsidP="007259A7">
            <w:pPr>
              <w:rPr>
                <w:rFonts w:ascii="Arial" w:hAnsi="Arial" w:cs="Arial"/>
                <w:sz w:val="18"/>
                <w:szCs w:val="18"/>
              </w:rPr>
            </w:pPr>
            <w:r w:rsidRPr="00120AB8">
              <w:rPr>
                <w:rFonts w:ascii="Arial" w:hAnsi="Arial" w:cs="Arial"/>
                <w:sz w:val="18"/>
                <w:szCs w:val="18"/>
              </w:rPr>
              <w:t>145268.2026</w:t>
            </w:r>
          </w:p>
          <w:p w14:paraId="6BAB41F8" w14:textId="77777777" w:rsidR="007259A7" w:rsidRPr="00120AB8" w:rsidRDefault="007259A7" w:rsidP="007259A7">
            <w:pPr>
              <w:rPr>
                <w:rFonts w:ascii="Arial" w:hAnsi="Arial" w:cs="Arial"/>
                <w:sz w:val="18"/>
                <w:szCs w:val="18"/>
              </w:rPr>
            </w:pPr>
            <w:r w:rsidRPr="00120AB8">
              <w:rPr>
                <w:rFonts w:ascii="Arial" w:hAnsi="Arial" w:cs="Arial"/>
                <w:sz w:val="18"/>
                <w:szCs w:val="18"/>
              </w:rPr>
              <w:t>145279.2026</w:t>
            </w:r>
          </w:p>
          <w:p w14:paraId="240EAD5F" w14:textId="77777777" w:rsidR="007259A7" w:rsidRPr="00120AB8" w:rsidRDefault="007259A7" w:rsidP="007259A7">
            <w:pPr>
              <w:rPr>
                <w:rFonts w:ascii="Arial" w:hAnsi="Arial" w:cs="Arial"/>
                <w:sz w:val="18"/>
                <w:szCs w:val="18"/>
              </w:rPr>
            </w:pPr>
            <w:r w:rsidRPr="00120AB8">
              <w:rPr>
                <w:rFonts w:ascii="Arial" w:hAnsi="Arial" w:cs="Arial"/>
                <w:sz w:val="18"/>
                <w:szCs w:val="18"/>
              </w:rPr>
              <w:t>145284.2026</w:t>
            </w:r>
          </w:p>
          <w:p w14:paraId="621DED1A" w14:textId="77777777" w:rsidR="007259A7" w:rsidRPr="00120AB8" w:rsidRDefault="007259A7" w:rsidP="007259A7">
            <w:pPr>
              <w:rPr>
                <w:rFonts w:ascii="Arial" w:hAnsi="Arial" w:cs="Arial"/>
                <w:sz w:val="18"/>
                <w:szCs w:val="18"/>
              </w:rPr>
            </w:pPr>
            <w:r w:rsidRPr="00120AB8">
              <w:rPr>
                <w:rFonts w:ascii="Arial" w:hAnsi="Arial" w:cs="Arial"/>
                <w:sz w:val="18"/>
                <w:szCs w:val="18"/>
              </w:rPr>
              <w:t>145307.2026</w:t>
            </w:r>
          </w:p>
          <w:p w14:paraId="311DE540" w14:textId="77777777" w:rsidR="007259A7" w:rsidRPr="00120AB8" w:rsidRDefault="007259A7" w:rsidP="007259A7">
            <w:pPr>
              <w:rPr>
                <w:rFonts w:ascii="Arial" w:hAnsi="Arial" w:cs="Arial"/>
                <w:sz w:val="18"/>
                <w:szCs w:val="18"/>
              </w:rPr>
            </w:pPr>
            <w:r w:rsidRPr="00120AB8">
              <w:rPr>
                <w:rFonts w:ascii="Arial" w:hAnsi="Arial" w:cs="Arial"/>
                <w:sz w:val="18"/>
                <w:szCs w:val="18"/>
              </w:rPr>
              <w:t>145331.2026</w:t>
            </w:r>
          </w:p>
          <w:p w14:paraId="62F083D1" w14:textId="77777777" w:rsidR="007259A7" w:rsidRPr="00120AB8" w:rsidRDefault="007259A7" w:rsidP="007259A7">
            <w:pPr>
              <w:rPr>
                <w:rFonts w:ascii="Arial" w:hAnsi="Arial" w:cs="Arial"/>
                <w:sz w:val="18"/>
                <w:szCs w:val="18"/>
              </w:rPr>
            </w:pPr>
            <w:r w:rsidRPr="00120AB8">
              <w:rPr>
                <w:rFonts w:ascii="Arial" w:hAnsi="Arial" w:cs="Arial"/>
                <w:sz w:val="18"/>
                <w:szCs w:val="18"/>
              </w:rPr>
              <w:t>145365.2026</w:t>
            </w:r>
          </w:p>
          <w:p w14:paraId="3FFDD246" w14:textId="77777777" w:rsidR="007259A7" w:rsidRPr="00120AB8" w:rsidRDefault="007259A7" w:rsidP="007259A7">
            <w:pPr>
              <w:rPr>
                <w:rFonts w:ascii="Arial" w:hAnsi="Arial" w:cs="Arial"/>
                <w:sz w:val="18"/>
                <w:szCs w:val="18"/>
              </w:rPr>
            </w:pPr>
            <w:r w:rsidRPr="00120AB8">
              <w:rPr>
                <w:rFonts w:ascii="Arial" w:hAnsi="Arial" w:cs="Arial"/>
                <w:sz w:val="18"/>
                <w:szCs w:val="18"/>
              </w:rPr>
              <w:t>145372.2026</w:t>
            </w:r>
          </w:p>
          <w:p w14:paraId="0778B01C" w14:textId="77777777" w:rsidR="007259A7" w:rsidRPr="00120AB8" w:rsidRDefault="007259A7" w:rsidP="007259A7">
            <w:pPr>
              <w:rPr>
                <w:rFonts w:ascii="Arial" w:hAnsi="Arial" w:cs="Arial"/>
                <w:sz w:val="18"/>
                <w:szCs w:val="18"/>
              </w:rPr>
            </w:pPr>
            <w:r w:rsidRPr="00120AB8">
              <w:rPr>
                <w:rFonts w:ascii="Arial" w:hAnsi="Arial" w:cs="Arial"/>
                <w:sz w:val="18"/>
                <w:szCs w:val="18"/>
              </w:rPr>
              <w:t>145386.2026</w:t>
            </w:r>
          </w:p>
          <w:p w14:paraId="3C08CC22" w14:textId="77777777" w:rsidR="007259A7" w:rsidRPr="00120AB8" w:rsidRDefault="007259A7" w:rsidP="007259A7">
            <w:pPr>
              <w:rPr>
                <w:rFonts w:ascii="Arial" w:hAnsi="Arial" w:cs="Arial"/>
                <w:sz w:val="18"/>
                <w:szCs w:val="18"/>
              </w:rPr>
            </w:pPr>
            <w:r w:rsidRPr="00120AB8">
              <w:rPr>
                <w:rFonts w:ascii="Arial" w:hAnsi="Arial" w:cs="Arial"/>
                <w:sz w:val="18"/>
                <w:szCs w:val="18"/>
              </w:rPr>
              <w:t>145409.2026</w:t>
            </w:r>
          </w:p>
          <w:p w14:paraId="388C0367" w14:textId="77777777" w:rsidR="007259A7" w:rsidRPr="00120AB8" w:rsidRDefault="007259A7" w:rsidP="007259A7">
            <w:pPr>
              <w:rPr>
                <w:rFonts w:ascii="Arial" w:hAnsi="Arial" w:cs="Arial"/>
                <w:sz w:val="18"/>
                <w:szCs w:val="18"/>
              </w:rPr>
            </w:pPr>
            <w:r w:rsidRPr="00120AB8">
              <w:rPr>
                <w:rFonts w:ascii="Arial" w:hAnsi="Arial" w:cs="Arial"/>
                <w:sz w:val="18"/>
                <w:szCs w:val="18"/>
              </w:rPr>
              <w:t>147535.2026</w:t>
            </w:r>
          </w:p>
          <w:p w14:paraId="6E6B5218" w14:textId="77777777" w:rsidR="007259A7" w:rsidRPr="00120AB8" w:rsidRDefault="007259A7" w:rsidP="007259A7">
            <w:pPr>
              <w:rPr>
                <w:rFonts w:ascii="Arial" w:hAnsi="Arial" w:cs="Arial"/>
                <w:sz w:val="18"/>
                <w:szCs w:val="18"/>
              </w:rPr>
            </w:pPr>
            <w:r w:rsidRPr="00120AB8">
              <w:rPr>
                <w:rFonts w:ascii="Arial" w:hAnsi="Arial" w:cs="Arial"/>
                <w:sz w:val="18"/>
                <w:szCs w:val="18"/>
              </w:rPr>
              <w:t>148353.2026</w:t>
            </w:r>
          </w:p>
          <w:p w14:paraId="26394E18" w14:textId="77777777" w:rsidR="007259A7" w:rsidRPr="00120AB8" w:rsidRDefault="007259A7" w:rsidP="007259A7">
            <w:pPr>
              <w:rPr>
                <w:rFonts w:ascii="Arial" w:hAnsi="Arial" w:cs="Arial"/>
                <w:sz w:val="18"/>
                <w:szCs w:val="18"/>
              </w:rPr>
            </w:pPr>
            <w:r w:rsidRPr="00120AB8">
              <w:rPr>
                <w:rFonts w:ascii="Arial" w:hAnsi="Arial" w:cs="Arial"/>
                <w:sz w:val="18"/>
                <w:szCs w:val="18"/>
              </w:rPr>
              <w:t>148358.2026</w:t>
            </w:r>
          </w:p>
          <w:p w14:paraId="7F75AD6E" w14:textId="77777777" w:rsidR="007259A7" w:rsidRPr="00120AB8" w:rsidRDefault="007259A7" w:rsidP="007259A7">
            <w:pPr>
              <w:rPr>
                <w:rFonts w:ascii="Arial" w:hAnsi="Arial" w:cs="Arial"/>
                <w:sz w:val="18"/>
                <w:szCs w:val="18"/>
              </w:rPr>
            </w:pPr>
            <w:r w:rsidRPr="00120AB8">
              <w:rPr>
                <w:rFonts w:ascii="Arial" w:hAnsi="Arial" w:cs="Arial"/>
                <w:sz w:val="18"/>
                <w:szCs w:val="18"/>
              </w:rPr>
              <w:t>151147.2026</w:t>
            </w:r>
          </w:p>
          <w:p w14:paraId="608B566F" w14:textId="77777777" w:rsidR="007259A7" w:rsidRPr="00120AB8" w:rsidRDefault="007259A7" w:rsidP="007259A7">
            <w:pPr>
              <w:rPr>
                <w:rFonts w:ascii="Arial" w:hAnsi="Arial" w:cs="Arial"/>
                <w:sz w:val="18"/>
                <w:szCs w:val="18"/>
              </w:rPr>
            </w:pPr>
            <w:r w:rsidRPr="00120AB8">
              <w:rPr>
                <w:rFonts w:ascii="Arial" w:hAnsi="Arial" w:cs="Arial"/>
                <w:sz w:val="18"/>
                <w:szCs w:val="18"/>
              </w:rPr>
              <w:t>151178.2026</w:t>
            </w:r>
          </w:p>
          <w:p w14:paraId="5C7FDBBB" w14:textId="77777777" w:rsidR="007259A7" w:rsidRPr="00120AB8" w:rsidRDefault="007259A7" w:rsidP="007259A7">
            <w:pPr>
              <w:rPr>
                <w:rFonts w:ascii="Arial" w:hAnsi="Arial" w:cs="Arial"/>
                <w:sz w:val="18"/>
                <w:szCs w:val="18"/>
              </w:rPr>
            </w:pPr>
            <w:r w:rsidRPr="00120AB8">
              <w:rPr>
                <w:rFonts w:ascii="Arial" w:hAnsi="Arial" w:cs="Arial"/>
                <w:sz w:val="18"/>
                <w:szCs w:val="18"/>
              </w:rPr>
              <w:t>152516.2026</w:t>
            </w:r>
          </w:p>
        </w:tc>
        <w:tc>
          <w:tcPr>
            <w:tcW w:w="2269" w:type="dxa"/>
          </w:tcPr>
          <w:p w14:paraId="301D74FE"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 xml:space="preserve">2114 </w:t>
            </w:r>
            <w:r w:rsidRPr="00120AB8">
              <w:rPr>
                <w:rFonts w:ascii="Arial" w:hAnsi="Arial" w:cs="Arial"/>
                <w:sz w:val="18"/>
                <w:szCs w:val="18"/>
              </w:rPr>
              <w:t>206101_1.0011.</w:t>
            </w:r>
            <w:r w:rsidRPr="00120AB8">
              <w:rPr>
                <w:rFonts w:ascii="Arial" w:hAnsi="Arial" w:cs="Arial"/>
                <w:b/>
                <w:sz w:val="18"/>
                <w:szCs w:val="18"/>
              </w:rPr>
              <w:t>2115/1</w:t>
            </w:r>
          </w:p>
        </w:tc>
        <w:tc>
          <w:tcPr>
            <w:tcW w:w="2098" w:type="dxa"/>
          </w:tcPr>
          <w:p w14:paraId="751E08DD"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1C470943"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strefy planistycznej z wielofunkcyjnej z zabudową mieszkaniową wielorodzinną na strefę usługową nie uwzględnia się.</w:t>
            </w:r>
          </w:p>
          <w:p w14:paraId="6C3B164B"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położenie nieru</w:t>
            </w:r>
            <w:r>
              <w:rPr>
                <w:rFonts w:ascii="Arial" w:hAnsi="Arial" w:cs="Arial"/>
                <w:sz w:val="18"/>
                <w:szCs w:val="18"/>
              </w:rPr>
              <w:t>chomości w śródmieściu miasta o </w:t>
            </w:r>
            <w:r w:rsidRPr="00120AB8">
              <w:rPr>
                <w:rFonts w:ascii="Arial" w:hAnsi="Arial" w:cs="Arial"/>
                <w:sz w:val="18"/>
                <w:szCs w:val="18"/>
              </w:rPr>
              <w:t>ukształtowanym charakterze osiedla mieszkaniowego, z dużym udziałem funkcji usługowej oraz zieleni urządzonej. Strefa wielofunkcyjna z zabudową mieszkaniową wielorodzinną umożliwia realizację samodzielnej funkcji usługowej lub mieszanej mieszkaniowo-usługowej.</w:t>
            </w:r>
          </w:p>
          <w:p w14:paraId="31D33BF9"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12 m.</w:t>
            </w:r>
          </w:p>
          <w:p w14:paraId="0FB09BB2" w14:textId="77777777" w:rsidR="007259A7" w:rsidRPr="00120AB8" w:rsidRDefault="007259A7" w:rsidP="007259A7">
            <w:pPr>
              <w:rPr>
                <w:rFonts w:ascii="Arial" w:hAnsi="Arial" w:cs="Arial"/>
                <w:sz w:val="18"/>
                <w:szCs w:val="18"/>
              </w:rPr>
            </w:pPr>
            <w:r w:rsidRPr="00120AB8">
              <w:rPr>
                <w:rFonts w:ascii="Arial" w:hAnsi="Arial" w:cs="Arial"/>
                <w:sz w:val="18"/>
                <w:szCs w:val="18"/>
              </w:rPr>
              <w:t>Ustalenia dotyczące możliwości lub zakazu lokalizacji kondygnacji podziemnych wykraczają poza merytoryczny zakres planu ogólnego.</w:t>
            </w:r>
          </w:p>
          <w:p w14:paraId="0551C626"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wyłączenia nieruchomości z obszaru uzupełnienia zabudowy nie uwzględnia się. Konsekwencją planowanego przeznaczenia nieruchomości pod zabudowę mieszkaniową jest konieczność objęcia wskazanej nieruchomości obszarem uzupełnienia zabudowy.</w:t>
            </w:r>
          </w:p>
        </w:tc>
      </w:tr>
      <w:tr w:rsidR="007259A7" w:rsidRPr="00120AB8" w14:paraId="4A16EB74" w14:textId="77777777" w:rsidTr="007259A7">
        <w:tc>
          <w:tcPr>
            <w:tcW w:w="518" w:type="dxa"/>
          </w:tcPr>
          <w:p w14:paraId="6F91A092"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0C9F58E" w14:textId="77777777" w:rsidR="007259A7" w:rsidRPr="00120AB8" w:rsidRDefault="007259A7" w:rsidP="007259A7">
            <w:pPr>
              <w:rPr>
                <w:rFonts w:ascii="Arial" w:hAnsi="Arial" w:cs="Arial"/>
                <w:sz w:val="18"/>
                <w:szCs w:val="18"/>
              </w:rPr>
            </w:pPr>
            <w:r w:rsidRPr="00120AB8">
              <w:rPr>
                <w:rFonts w:ascii="Arial" w:hAnsi="Arial" w:cs="Arial"/>
                <w:sz w:val="18"/>
                <w:szCs w:val="18"/>
              </w:rPr>
              <w:t>26.05.2026 r.</w:t>
            </w:r>
          </w:p>
        </w:tc>
        <w:tc>
          <w:tcPr>
            <w:tcW w:w="1268" w:type="dxa"/>
            <w:shd w:val="clear" w:color="auto" w:fill="auto"/>
          </w:tcPr>
          <w:p w14:paraId="1EDE0D73" w14:textId="77777777" w:rsidR="007259A7" w:rsidRPr="00120AB8" w:rsidRDefault="007259A7" w:rsidP="007259A7">
            <w:pPr>
              <w:rPr>
                <w:rFonts w:ascii="Arial" w:hAnsi="Arial" w:cs="Arial"/>
                <w:sz w:val="18"/>
                <w:szCs w:val="18"/>
              </w:rPr>
            </w:pPr>
            <w:r w:rsidRPr="00120AB8">
              <w:rPr>
                <w:rFonts w:ascii="Arial" w:hAnsi="Arial" w:cs="Arial"/>
                <w:sz w:val="18"/>
                <w:szCs w:val="18"/>
              </w:rPr>
              <w:t>141323.2026</w:t>
            </w:r>
          </w:p>
        </w:tc>
        <w:tc>
          <w:tcPr>
            <w:tcW w:w="2269" w:type="dxa"/>
          </w:tcPr>
          <w:p w14:paraId="47B6A57B" w14:textId="77777777" w:rsidR="007259A7" w:rsidRPr="00120AB8" w:rsidRDefault="007259A7" w:rsidP="007259A7">
            <w:pPr>
              <w:rPr>
                <w:rFonts w:ascii="Arial" w:hAnsi="Arial" w:cs="Arial"/>
                <w:b/>
                <w:sz w:val="18"/>
                <w:szCs w:val="18"/>
              </w:rPr>
            </w:pPr>
            <w:r w:rsidRPr="00120AB8">
              <w:rPr>
                <w:rFonts w:ascii="Arial" w:hAnsi="Arial" w:cs="Arial"/>
                <w:sz w:val="18"/>
                <w:szCs w:val="18"/>
              </w:rPr>
              <w:t>część działki: 206101_1.0012.</w:t>
            </w:r>
            <w:r w:rsidRPr="00120AB8">
              <w:rPr>
                <w:rFonts w:ascii="Arial" w:hAnsi="Arial" w:cs="Arial"/>
                <w:b/>
                <w:sz w:val="18"/>
                <w:szCs w:val="18"/>
              </w:rPr>
              <w:t>236/7</w:t>
            </w:r>
          </w:p>
          <w:p w14:paraId="44F73C12" w14:textId="77777777" w:rsidR="007259A7" w:rsidRPr="00120AB8" w:rsidRDefault="007259A7" w:rsidP="007259A7">
            <w:pPr>
              <w:rPr>
                <w:rFonts w:ascii="Arial" w:hAnsi="Arial" w:cs="Arial"/>
                <w:sz w:val="18"/>
                <w:szCs w:val="18"/>
              </w:rPr>
            </w:pPr>
            <w:r w:rsidRPr="00120AB8">
              <w:rPr>
                <w:rFonts w:ascii="Arial" w:hAnsi="Arial" w:cs="Arial"/>
                <w:sz w:val="18"/>
                <w:szCs w:val="18"/>
              </w:rPr>
              <w:t>w strefie 60SW</w:t>
            </w:r>
          </w:p>
        </w:tc>
        <w:tc>
          <w:tcPr>
            <w:tcW w:w="2098" w:type="dxa"/>
          </w:tcPr>
          <w:p w14:paraId="5BC856F4"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2FBCB55E"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wyznaczenia w ramach strefy planistycznej oznaczonej symbolem 60SW odrębnej strefy wielofunkcyjnej z zabudową mieszkaniową wielorodzinną o </w:t>
            </w:r>
            <w:r>
              <w:rPr>
                <w:rFonts w:ascii="Arial" w:hAnsi="Arial" w:cs="Arial"/>
                <w:sz w:val="18"/>
                <w:szCs w:val="18"/>
              </w:rPr>
              <w:t>parametrach i </w:t>
            </w:r>
            <w:r w:rsidRPr="00120AB8">
              <w:rPr>
                <w:rFonts w:ascii="Arial" w:hAnsi="Arial" w:cs="Arial"/>
                <w:sz w:val="18"/>
                <w:szCs w:val="18"/>
              </w:rPr>
              <w:t>zasięgu zgodnym z procedowanym projektem planu miejscowego nie uwzględnia się.</w:t>
            </w:r>
          </w:p>
          <w:p w14:paraId="7586B21C"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ustalenia planu ogólnego dla wskazanego terenu są zgodne z ustaleniami projektu miejscowego planu zagospodarowania przestrzennego.</w:t>
            </w:r>
          </w:p>
          <w:p w14:paraId="4B6BC9A4"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w całej strefie 60SW do 50 m.</w:t>
            </w:r>
          </w:p>
          <w:p w14:paraId="012380F5" w14:textId="77777777" w:rsidR="007259A7" w:rsidRPr="00120AB8" w:rsidRDefault="007259A7" w:rsidP="007259A7">
            <w:pPr>
              <w:rPr>
                <w:rFonts w:ascii="Arial" w:hAnsi="Arial" w:cs="Arial"/>
                <w:sz w:val="8"/>
                <w:szCs w:val="18"/>
              </w:rPr>
            </w:pPr>
          </w:p>
        </w:tc>
      </w:tr>
      <w:tr w:rsidR="007259A7" w:rsidRPr="00120AB8" w14:paraId="7ED4C15A" w14:textId="77777777" w:rsidTr="007259A7">
        <w:trPr>
          <w:trHeight w:val="1330"/>
        </w:trPr>
        <w:tc>
          <w:tcPr>
            <w:tcW w:w="518" w:type="dxa"/>
          </w:tcPr>
          <w:p w14:paraId="6C53A0A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F47E27D" w14:textId="77777777" w:rsidR="007259A7" w:rsidRPr="00120AB8" w:rsidRDefault="007259A7" w:rsidP="007259A7">
            <w:pPr>
              <w:rPr>
                <w:rFonts w:ascii="Arial" w:hAnsi="Arial" w:cs="Arial"/>
                <w:sz w:val="18"/>
                <w:szCs w:val="18"/>
              </w:rPr>
            </w:pPr>
            <w:r w:rsidRPr="00120AB8">
              <w:rPr>
                <w:rFonts w:ascii="Arial" w:hAnsi="Arial" w:cs="Arial"/>
                <w:sz w:val="18"/>
                <w:szCs w:val="18"/>
              </w:rPr>
              <w:t>26.05.2026 r.</w:t>
            </w:r>
          </w:p>
        </w:tc>
        <w:tc>
          <w:tcPr>
            <w:tcW w:w="1268" w:type="dxa"/>
            <w:shd w:val="clear" w:color="auto" w:fill="auto"/>
          </w:tcPr>
          <w:p w14:paraId="63C8C6ED" w14:textId="77777777" w:rsidR="007259A7" w:rsidRPr="00120AB8" w:rsidRDefault="007259A7" w:rsidP="007259A7">
            <w:pPr>
              <w:rPr>
                <w:rFonts w:ascii="Arial" w:hAnsi="Arial" w:cs="Arial"/>
                <w:sz w:val="18"/>
                <w:szCs w:val="18"/>
              </w:rPr>
            </w:pPr>
            <w:r w:rsidRPr="00120AB8">
              <w:rPr>
                <w:rFonts w:ascii="Arial" w:hAnsi="Arial" w:cs="Arial"/>
                <w:sz w:val="18"/>
                <w:szCs w:val="18"/>
              </w:rPr>
              <w:t>141005.2026</w:t>
            </w:r>
          </w:p>
        </w:tc>
        <w:tc>
          <w:tcPr>
            <w:tcW w:w="2269" w:type="dxa"/>
          </w:tcPr>
          <w:p w14:paraId="2884530E"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784/31</w:t>
            </w:r>
          </w:p>
        </w:tc>
        <w:tc>
          <w:tcPr>
            <w:tcW w:w="2098" w:type="dxa"/>
          </w:tcPr>
          <w:p w14:paraId="77731B92"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5F5A7ED"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parametrów i wskaźników zagospodarowania nie uwzględnia się.</w:t>
            </w:r>
          </w:p>
          <w:p w14:paraId="0C37FA8E"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minimalnego udziału powierzchni biologicznie czynnej został przyjęty w projekcie planu ogólnego mając na względzie właściwy sposób zagospodarowania terenów mieszkaniowych oraz możliwość jego zmniejszenia na etapie sporządzania projektu planu miejscowego z uwagi na położenie wskazanej nieruchomości w obszarze zabudowy śródmiejskiej. Ponadto przyjęty wskaźnik jest zgodny z załącznikiem nr </w:t>
            </w:r>
            <w:r>
              <w:rPr>
                <w:rFonts w:ascii="Arial" w:hAnsi="Arial" w:cs="Arial"/>
                <w:sz w:val="18"/>
                <w:szCs w:val="18"/>
              </w:rPr>
              <w:t>1 do rozporządzenia w </w:t>
            </w:r>
            <w:r w:rsidRPr="00120AB8">
              <w:rPr>
                <w:rFonts w:ascii="Arial" w:hAnsi="Arial" w:cs="Arial"/>
                <w:sz w:val="18"/>
                <w:szCs w:val="18"/>
              </w:rPr>
              <w:t>sprawie projektu planu ogólnego gminy, dokumentowania prac planistycznych w zakresie tego planu oraz wydawania z niego wypisów i wyrysów.</w:t>
            </w:r>
          </w:p>
          <w:p w14:paraId="5A93C9B0"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maksymalnej powierzchni zabudowy został przyjęty mając na względzie typowy sposób zabudowy terenów mieszkaniowych położonych w strefie śródmiejskiej.</w:t>
            </w:r>
          </w:p>
          <w:p w14:paraId="72AD564D" w14:textId="77777777" w:rsidR="007259A7" w:rsidRPr="00120AB8" w:rsidRDefault="007259A7" w:rsidP="007259A7">
            <w:pPr>
              <w:rPr>
                <w:rFonts w:ascii="Arial" w:hAnsi="Arial" w:cs="Arial"/>
                <w:sz w:val="8"/>
                <w:szCs w:val="18"/>
              </w:rPr>
            </w:pPr>
          </w:p>
        </w:tc>
      </w:tr>
      <w:tr w:rsidR="007259A7" w:rsidRPr="00120AB8" w14:paraId="461C9FAE" w14:textId="77777777" w:rsidTr="007259A7">
        <w:tc>
          <w:tcPr>
            <w:tcW w:w="518" w:type="dxa"/>
          </w:tcPr>
          <w:p w14:paraId="430AA3CA"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0A3A4D3C" w14:textId="77777777" w:rsidR="007259A7" w:rsidRPr="00120AB8" w:rsidRDefault="007259A7" w:rsidP="007259A7">
            <w:pPr>
              <w:rPr>
                <w:rFonts w:ascii="Arial" w:hAnsi="Arial" w:cs="Arial"/>
                <w:sz w:val="18"/>
                <w:szCs w:val="18"/>
              </w:rPr>
            </w:pPr>
            <w:r w:rsidRPr="00120AB8">
              <w:rPr>
                <w:rFonts w:ascii="Arial" w:hAnsi="Arial" w:cs="Arial"/>
                <w:sz w:val="18"/>
                <w:szCs w:val="18"/>
              </w:rPr>
              <w:t>26.05.2026 r.</w:t>
            </w:r>
          </w:p>
        </w:tc>
        <w:tc>
          <w:tcPr>
            <w:tcW w:w="1268" w:type="dxa"/>
            <w:shd w:val="clear" w:color="auto" w:fill="auto"/>
          </w:tcPr>
          <w:p w14:paraId="79B1A9E5" w14:textId="77777777" w:rsidR="007259A7" w:rsidRPr="00120AB8" w:rsidRDefault="007259A7" w:rsidP="007259A7">
            <w:pPr>
              <w:rPr>
                <w:rFonts w:ascii="Arial" w:hAnsi="Arial" w:cs="Arial"/>
                <w:sz w:val="18"/>
                <w:szCs w:val="18"/>
              </w:rPr>
            </w:pPr>
            <w:r w:rsidRPr="00120AB8">
              <w:rPr>
                <w:rFonts w:ascii="Arial" w:hAnsi="Arial" w:cs="Arial"/>
                <w:sz w:val="18"/>
                <w:szCs w:val="18"/>
              </w:rPr>
              <w:t>141006.2026</w:t>
            </w:r>
          </w:p>
        </w:tc>
        <w:tc>
          <w:tcPr>
            <w:tcW w:w="2269" w:type="dxa"/>
          </w:tcPr>
          <w:p w14:paraId="2FCFB1C0"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 xml:space="preserve">1168/1 </w:t>
            </w:r>
            <w:r w:rsidRPr="00120AB8">
              <w:rPr>
                <w:rFonts w:ascii="Arial" w:hAnsi="Arial" w:cs="Arial"/>
                <w:sz w:val="18"/>
                <w:szCs w:val="18"/>
              </w:rPr>
              <w:t>206101_1.0011.</w:t>
            </w:r>
            <w:r w:rsidRPr="00120AB8">
              <w:rPr>
                <w:rFonts w:ascii="Arial" w:hAnsi="Arial" w:cs="Arial"/>
                <w:b/>
                <w:sz w:val="18"/>
                <w:szCs w:val="18"/>
              </w:rPr>
              <w:t>1168/2</w:t>
            </w:r>
          </w:p>
        </w:tc>
        <w:tc>
          <w:tcPr>
            <w:tcW w:w="2098" w:type="dxa"/>
          </w:tcPr>
          <w:p w14:paraId="4DE2DA75"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2E38DD4"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działek obszarem zabudowy śródmiejskiej nie uwzględnia się.</w:t>
            </w:r>
          </w:p>
          <w:p w14:paraId="3EC4B0E4"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istniejącą ukształtowaną strukturę funkcjonalno-przestrzenną fragmentu osiedla Piaski (dawne Tysiąclecia), z dużym udziałem zieleni urządzonej, dlatego nie przewiduje się objęcia wskazanego terenu obszarem zabudowy śródmiejskiej w celu umożliwienia ewentualnej intensyfikacji zabudowy i zmniejszania powierzchni terenów zieleni.</w:t>
            </w:r>
          </w:p>
          <w:p w14:paraId="1AC3017C" w14:textId="77777777" w:rsidR="007259A7" w:rsidRPr="00120AB8" w:rsidRDefault="007259A7" w:rsidP="007259A7">
            <w:pPr>
              <w:rPr>
                <w:rFonts w:ascii="Arial" w:hAnsi="Arial" w:cs="Arial"/>
                <w:sz w:val="8"/>
                <w:szCs w:val="18"/>
              </w:rPr>
            </w:pPr>
          </w:p>
        </w:tc>
      </w:tr>
      <w:tr w:rsidR="007259A7" w:rsidRPr="00120AB8" w14:paraId="6F6C4251" w14:textId="77777777" w:rsidTr="007259A7">
        <w:tc>
          <w:tcPr>
            <w:tcW w:w="518" w:type="dxa"/>
          </w:tcPr>
          <w:p w14:paraId="5326A17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0C0C2D9E" w14:textId="77777777" w:rsidR="007259A7" w:rsidRPr="00120AB8" w:rsidRDefault="007259A7" w:rsidP="007259A7">
            <w:pPr>
              <w:rPr>
                <w:rFonts w:ascii="Arial" w:hAnsi="Arial" w:cs="Arial"/>
                <w:sz w:val="18"/>
                <w:szCs w:val="18"/>
              </w:rPr>
            </w:pPr>
            <w:r w:rsidRPr="00120AB8">
              <w:rPr>
                <w:rFonts w:ascii="Arial" w:hAnsi="Arial" w:cs="Arial"/>
                <w:sz w:val="18"/>
                <w:szCs w:val="18"/>
              </w:rPr>
              <w:t>27.05.2026 r. 27.05.2026 r.</w:t>
            </w:r>
          </w:p>
        </w:tc>
        <w:tc>
          <w:tcPr>
            <w:tcW w:w="1268" w:type="dxa"/>
            <w:shd w:val="clear" w:color="auto" w:fill="auto"/>
          </w:tcPr>
          <w:p w14:paraId="4A3EB767" w14:textId="77777777" w:rsidR="007259A7" w:rsidRPr="00120AB8" w:rsidRDefault="007259A7" w:rsidP="007259A7">
            <w:pPr>
              <w:rPr>
                <w:rFonts w:ascii="Arial" w:hAnsi="Arial" w:cs="Arial"/>
                <w:sz w:val="18"/>
                <w:szCs w:val="18"/>
              </w:rPr>
            </w:pPr>
            <w:r w:rsidRPr="00120AB8">
              <w:rPr>
                <w:rFonts w:ascii="Arial" w:hAnsi="Arial" w:cs="Arial"/>
                <w:sz w:val="18"/>
                <w:szCs w:val="18"/>
              </w:rPr>
              <w:t>142012.2026 142027.2026</w:t>
            </w:r>
          </w:p>
        </w:tc>
        <w:tc>
          <w:tcPr>
            <w:tcW w:w="2269" w:type="dxa"/>
          </w:tcPr>
          <w:p w14:paraId="630EBC50"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206101_1.0014.</w:t>
            </w:r>
            <w:r w:rsidRPr="00120AB8">
              <w:rPr>
                <w:rFonts w:ascii="Arial" w:hAnsi="Arial" w:cs="Arial"/>
                <w:b/>
                <w:sz w:val="18"/>
                <w:szCs w:val="18"/>
              </w:rPr>
              <w:t>1706</w:t>
            </w:r>
          </w:p>
        </w:tc>
        <w:tc>
          <w:tcPr>
            <w:tcW w:w="2098" w:type="dxa"/>
          </w:tcPr>
          <w:p w14:paraId="475B375B"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1678649"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strefy planistycznej otwartej (SO) na strefę wielofunkcyjną z zabudową mieszkaniową jednorodzinną (SJ) nie uwzględnia się.</w:t>
            </w:r>
          </w:p>
          <w:p w14:paraId="4B976B65" w14:textId="77777777" w:rsidR="007259A7" w:rsidRPr="00120AB8" w:rsidRDefault="007259A7" w:rsidP="007259A7">
            <w:pPr>
              <w:rPr>
                <w:rFonts w:ascii="Arial" w:hAnsi="Arial" w:cs="Arial"/>
                <w:sz w:val="18"/>
                <w:szCs w:val="18"/>
              </w:rPr>
            </w:pPr>
            <w:r w:rsidRPr="00120AB8">
              <w:rPr>
                <w:rFonts w:ascii="Arial" w:hAnsi="Arial" w:cs="Arial"/>
                <w:sz w:val="18"/>
                <w:szCs w:val="18"/>
              </w:rPr>
              <w:t>Wzięto pod uwagę szczególne uwarunkowania środowiskowe działki stanowiącej grunt leśny, wchodzącej w skład systemu przyrodniczego miasta.</w:t>
            </w:r>
          </w:p>
          <w:p w14:paraId="0AFFE978"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 </w:t>
            </w:r>
          </w:p>
          <w:p w14:paraId="16AC6A07" w14:textId="77777777" w:rsidR="007259A7" w:rsidRPr="00120AB8" w:rsidRDefault="007259A7" w:rsidP="007259A7">
            <w:pPr>
              <w:rPr>
                <w:rFonts w:ascii="Arial" w:hAnsi="Arial" w:cs="Arial"/>
                <w:sz w:val="8"/>
                <w:szCs w:val="18"/>
              </w:rPr>
            </w:pPr>
          </w:p>
        </w:tc>
      </w:tr>
      <w:tr w:rsidR="007259A7" w:rsidRPr="00120AB8" w14:paraId="66372D60" w14:textId="77777777" w:rsidTr="007259A7">
        <w:tc>
          <w:tcPr>
            <w:tcW w:w="518" w:type="dxa"/>
          </w:tcPr>
          <w:p w14:paraId="27390AF9"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266BB83" w14:textId="77777777" w:rsidR="007259A7" w:rsidRPr="00120AB8" w:rsidRDefault="007259A7" w:rsidP="007259A7">
            <w:pPr>
              <w:rPr>
                <w:rFonts w:ascii="Arial" w:hAnsi="Arial" w:cs="Arial"/>
                <w:sz w:val="18"/>
                <w:szCs w:val="18"/>
              </w:rPr>
            </w:pPr>
            <w:r w:rsidRPr="00120AB8">
              <w:rPr>
                <w:rFonts w:ascii="Arial" w:hAnsi="Arial" w:cs="Arial"/>
                <w:sz w:val="18"/>
                <w:szCs w:val="18"/>
              </w:rPr>
              <w:t>27.05.2026 r.</w:t>
            </w:r>
          </w:p>
        </w:tc>
        <w:tc>
          <w:tcPr>
            <w:tcW w:w="1268" w:type="dxa"/>
            <w:shd w:val="clear" w:color="auto" w:fill="auto"/>
          </w:tcPr>
          <w:p w14:paraId="4A346E40" w14:textId="77777777" w:rsidR="007259A7" w:rsidRPr="00120AB8" w:rsidRDefault="007259A7" w:rsidP="007259A7">
            <w:pPr>
              <w:rPr>
                <w:rFonts w:ascii="Arial" w:hAnsi="Arial" w:cs="Arial"/>
                <w:sz w:val="18"/>
                <w:szCs w:val="18"/>
              </w:rPr>
            </w:pPr>
            <w:r w:rsidRPr="00120AB8">
              <w:rPr>
                <w:rFonts w:ascii="Arial" w:hAnsi="Arial" w:cs="Arial"/>
                <w:sz w:val="18"/>
                <w:szCs w:val="18"/>
              </w:rPr>
              <w:t>142168.2026</w:t>
            </w:r>
          </w:p>
        </w:tc>
        <w:tc>
          <w:tcPr>
            <w:tcW w:w="2269" w:type="dxa"/>
          </w:tcPr>
          <w:p w14:paraId="58766909"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206101_1.0011.</w:t>
            </w:r>
            <w:r w:rsidRPr="00120AB8">
              <w:rPr>
                <w:rFonts w:ascii="Arial" w:hAnsi="Arial" w:cs="Arial"/>
                <w:b/>
                <w:sz w:val="18"/>
                <w:szCs w:val="18"/>
              </w:rPr>
              <w:t xml:space="preserve">1314/1 </w:t>
            </w:r>
            <w:r w:rsidRPr="00120AB8">
              <w:rPr>
                <w:rFonts w:ascii="Arial" w:hAnsi="Arial" w:cs="Arial"/>
                <w:sz w:val="18"/>
                <w:szCs w:val="18"/>
              </w:rPr>
              <w:t>206101_1.0011.</w:t>
            </w:r>
            <w:r w:rsidRPr="00120AB8">
              <w:rPr>
                <w:rFonts w:ascii="Arial" w:hAnsi="Arial" w:cs="Arial"/>
                <w:b/>
                <w:sz w:val="18"/>
                <w:szCs w:val="18"/>
              </w:rPr>
              <w:t xml:space="preserve">1314/2 </w:t>
            </w:r>
            <w:r w:rsidRPr="00120AB8">
              <w:rPr>
                <w:rFonts w:ascii="Arial" w:hAnsi="Arial" w:cs="Arial"/>
                <w:sz w:val="18"/>
                <w:szCs w:val="18"/>
              </w:rPr>
              <w:t>206101_1.0011.</w:t>
            </w:r>
            <w:r w:rsidRPr="00120AB8">
              <w:rPr>
                <w:rFonts w:ascii="Arial" w:hAnsi="Arial" w:cs="Arial"/>
                <w:b/>
                <w:sz w:val="18"/>
                <w:szCs w:val="18"/>
              </w:rPr>
              <w:t xml:space="preserve">1314/3 </w:t>
            </w:r>
            <w:r w:rsidRPr="00120AB8">
              <w:rPr>
                <w:rFonts w:ascii="Arial" w:hAnsi="Arial" w:cs="Arial"/>
                <w:sz w:val="18"/>
                <w:szCs w:val="18"/>
              </w:rPr>
              <w:t>206101_1.0011.</w:t>
            </w:r>
            <w:r w:rsidRPr="00120AB8">
              <w:rPr>
                <w:rFonts w:ascii="Arial" w:hAnsi="Arial" w:cs="Arial"/>
                <w:b/>
                <w:sz w:val="18"/>
                <w:szCs w:val="18"/>
              </w:rPr>
              <w:t>1314/4</w:t>
            </w:r>
          </w:p>
        </w:tc>
        <w:tc>
          <w:tcPr>
            <w:tcW w:w="2098" w:type="dxa"/>
          </w:tcPr>
          <w:p w14:paraId="51A86BAA"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45373A17"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połączenia stref planistycznych oznaczonych symbolami 458SW i 459SW oraz zmiany wskaźnika minimalnego udziału powierzchni biologicznie czynnej nie uwzględnia się.</w:t>
            </w:r>
          </w:p>
          <w:p w14:paraId="72BC5C52" w14:textId="77777777" w:rsidR="007259A7" w:rsidRPr="00120AB8" w:rsidRDefault="007259A7" w:rsidP="007259A7">
            <w:pPr>
              <w:rPr>
                <w:rFonts w:ascii="Arial" w:hAnsi="Arial" w:cs="Arial"/>
                <w:sz w:val="18"/>
                <w:szCs w:val="18"/>
              </w:rPr>
            </w:pPr>
            <w:r w:rsidRPr="00120AB8">
              <w:rPr>
                <w:rFonts w:ascii="Arial" w:hAnsi="Arial" w:cs="Arial"/>
                <w:sz w:val="18"/>
                <w:szCs w:val="18"/>
              </w:rPr>
              <w:t>Wydzielenie dwóch stref planistycznych w ramach w</w:t>
            </w:r>
            <w:r>
              <w:rPr>
                <w:rFonts w:ascii="Arial" w:hAnsi="Arial" w:cs="Arial"/>
                <w:sz w:val="18"/>
                <w:szCs w:val="18"/>
              </w:rPr>
              <w:t>skazanej nieruchomości wynika z </w:t>
            </w:r>
            <w:r w:rsidRPr="00120AB8">
              <w:rPr>
                <w:rFonts w:ascii="Arial" w:hAnsi="Arial" w:cs="Arial"/>
                <w:sz w:val="18"/>
                <w:szCs w:val="18"/>
              </w:rPr>
              <w:t>uwzględnienia ustaleń obowiązującego miejscowego planu zagospodarowania przestrzennego.</w:t>
            </w:r>
          </w:p>
          <w:p w14:paraId="3F2E9912"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w:t>
            </w:r>
            <w:r>
              <w:rPr>
                <w:rFonts w:ascii="Arial" w:hAnsi="Arial" w:cs="Arial"/>
                <w:sz w:val="18"/>
                <w:szCs w:val="18"/>
              </w:rPr>
              <w:t>logicznie czynnej jest zgodny z </w:t>
            </w:r>
            <w:r w:rsidRPr="00120AB8">
              <w:rPr>
                <w:rFonts w:ascii="Arial" w:hAnsi="Arial" w:cs="Arial"/>
                <w:sz w:val="18"/>
                <w:szCs w:val="18"/>
              </w:rPr>
              <w:t>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 xml:space="preserve">wyrysów oraz uwzględnia możliwość jego zmniejszenia na etapie sporządzania projektu planu miejscowego z uwagi na położenie wskazanej nieruchomości na obszarze zabudowy śródmiejskiej. </w:t>
            </w:r>
          </w:p>
          <w:p w14:paraId="79B314F0" w14:textId="77777777" w:rsidR="007259A7" w:rsidRPr="00120AB8" w:rsidRDefault="007259A7" w:rsidP="007259A7">
            <w:pPr>
              <w:rPr>
                <w:rFonts w:ascii="Arial" w:hAnsi="Arial" w:cs="Arial"/>
                <w:sz w:val="8"/>
                <w:szCs w:val="18"/>
              </w:rPr>
            </w:pPr>
          </w:p>
        </w:tc>
      </w:tr>
      <w:tr w:rsidR="007259A7" w:rsidRPr="00120AB8" w14:paraId="068D281E" w14:textId="77777777" w:rsidTr="007259A7">
        <w:tc>
          <w:tcPr>
            <w:tcW w:w="518" w:type="dxa"/>
          </w:tcPr>
          <w:p w14:paraId="6DD4B52E"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437A8D7" w14:textId="77777777" w:rsidR="007259A7" w:rsidRPr="00120AB8" w:rsidRDefault="007259A7" w:rsidP="007259A7">
            <w:pPr>
              <w:rPr>
                <w:rFonts w:ascii="Arial" w:hAnsi="Arial" w:cs="Arial"/>
                <w:sz w:val="18"/>
                <w:szCs w:val="18"/>
              </w:rPr>
            </w:pPr>
            <w:r w:rsidRPr="00120AB8">
              <w:rPr>
                <w:rFonts w:ascii="Arial" w:hAnsi="Arial" w:cs="Arial"/>
                <w:sz w:val="18"/>
                <w:szCs w:val="18"/>
              </w:rPr>
              <w:t>28.05.2026 r.</w:t>
            </w:r>
          </w:p>
        </w:tc>
        <w:tc>
          <w:tcPr>
            <w:tcW w:w="1268" w:type="dxa"/>
            <w:shd w:val="clear" w:color="auto" w:fill="auto"/>
          </w:tcPr>
          <w:p w14:paraId="3654EEC9" w14:textId="77777777" w:rsidR="007259A7" w:rsidRPr="00120AB8" w:rsidRDefault="007259A7" w:rsidP="007259A7">
            <w:pPr>
              <w:rPr>
                <w:rFonts w:ascii="Arial" w:hAnsi="Arial" w:cs="Arial"/>
                <w:sz w:val="18"/>
                <w:szCs w:val="18"/>
              </w:rPr>
            </w:pPr>
            <w:r w:rsidRPr="00120AB8">
              <w:rPr>
                <w:rFonts w:ascii="Arial" w:hAnsi="Arial" w:cs="Arial"/>
                <w:sz w:val="18"/>
                <w:szCs w:val="18"/>
              </w:rPr>
              <w:t>143510.2026</w:t>
            </w:r>
          </w:p>
        </w:tc>
        <w:tc>
          <w:tcPr>
            <w:tcW w:w="2269" w:type="dxa"/>
          </w:tcPr>
          <w:p w14:paraId="73597513"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206101_1.0017.</w:t>
            </w:r>
            <w:r w:rsidRPr="00120AB8">
              <w:rPr>
                <w:rFonts w:ascii="Arial" w:hAnsi="Arial" w:cs="Arial"/>
                <w:b/>
                <w:sz w:val="18"/>
                <w:szCs w:val="18"/>
              </w:rPr>
              <w:t xml:space="preserve">804/19 </w:t>
            </w:r>
            <w:r w:rsidRPr="00120AB8">
              <w:rPr>
                <w:rFonts w:ascii="Arial" w:hAnsi="Arial" w:cs="Arial"/>
                <w:sz w:val="18"/>
                <w:szCs w:val="18"/>
              </w:rPr>
              <w:t>206101_1.0017.</w:t>
            </w:r>
            <w:r w:rsidRPr="00120AB8">
              <w:rPr>
                <w:rFonts w:ascii="Arial" w:hAnsi="Arial" w:cs="Arial"/>
                <w:b/>
                <w:sz w:val="18"/>
                <w:szCs w:val="18"/>
              </w:rPr>
              <w:t xml:space="preserve">804/1 </w:t>
            </w:r>
            <w:r w:rsidRPr="00120AB8">
              <w:rPr>
                <w:rFonts w:ascii="Arial" w:hAnsi="Arial" w:cs="Arial"/>
                <w:sz w:val="18"/>
                <w:szCs w:val="18"/>
              </w:rPr>
              <w:t>206101_1.0017.</w:t>
            </w:r>
            <w:r w:rsidRPr="00120AB8">
              <w:rPr>
                <w:rFonts w:ascii="Arial" w:hAnsi="Arial" w:cs="Arial"/>
                <w:b/>
                <w:sz w:val="18"/>
                <w:szCs w:val="18"/>
              </w:rPr>
              <w:t xml:space="preserve">804/17 </w:t>
            </w:r>
            <w:r w:rsidRPr="00120AB8">
              <w:rPr>
                <w:rFonts w:ascii="Arial" w:hAnsi="Arial" w:cs="Arial"/>
                <w:sz w:val="18"/>
                <w:szCs w:val="18"/>
              </w:rPr>
              <w:t>206101_1.0017.</w:t>
            </w:r>
            <w:r w:rsidRPr="00120AB8">
              <w:rPr>
                <w:rFonts w:ascii="Arial" w:hAnsi="Arial" w:cs="Arial"/>
                <w:b/>
                <w:sz w:val="18"/>
                <w:szCs w:val="18"/>
              </w:rPr>
              <w:t>804/18</w:t>
            </w:r>
          </w:p>
        </w:tc>
        <w:tc>
          <w:tcPr>
            <w:tcW w:w="2098" w:type="dxa"/>
          </w:tcPr>
          <w:p w14:paraId="49ED54DC"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30DD589C"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wskaźnika minimalnego udziału powierzchni biologicznie czynnej nie uwzględnia się.</w:t>
            </w:r>
          </w:p>
          <w:p w14:paraId="369D2699"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biologi</w:t>
            </w:r>
            <w:r>
              <w:rPr>
                <w:rFonts w:ascii="Arial" w:hAnsi="Arial" w:cs="Arial"/>
                <w:sz w:val="18"/>
                <w:szCs w:val="18"/>
              </w:rPr>
              <w:t>cznie czynnej został przyjęty w </w:t>
            </w:r>
            <w:r w:rsidRPr="00120AB8">
              <w:rPr>
                <w:rFonts w:ascii="Arial" w:hAnsi="Arial" w:cs="Arial"/>
                <w:sz w:val="18"/>
                <w:szCs w:val="18"/>
              </w:rPr>
              <w:t xml:space="preserve">projekcie planu ogólnego mając na względzie właściwy sposób zagospodarowania terenów mieszkaniowych oraz możliwość jego zmniejszenia na etapie sporządzania projektu planu miejscowego z uwagi na położenie wskazanej nieruchomości w obszarze zabudowy </w:t>
            </w:r>
            <w:r w:rsidRPr="00120AB8">
              <w:rPr>
                <w:rFonts w:ascii="Arial" w:hAnsi="Arial" w:cs="Arial"/>
                <w:sz w:val="18"/>
                <w:szCs w:val="18"/>
              </w:rPr>
              <w:lastRenderedPageBreak/>
              <w:t>śródmiejskiej. Ponadto przyjęty wskaźnik jest zgodny z załącznikiem nr 1 do rozporządzenia w</w:t>
            </w:r>
            <w:r>
              <w:rPr>
                <w:rFonts w:ascii="Arial" w:hAnsi="Arial" w:cs="Arial"/>
                <w:sz w:val="18"/>
                <w:szCs w:val="18"/>
              </w:rPr>
              <w:t> </w:t>
            </w:r>
            <w:r w:rsidRPr="00120AB8">
              <w:rPr>
                <w:rFonts w:ascii="Arial" w:hAnsi="Arial" w:cs="Arial"/>
                <w:sz w:val="18"/>
                <w:szCs w:val="18"/>
              </w:rPr>
              <w:t>sprawie projektu planu ogólnego gminy, dokumentowania prac planistycznych w zakresie tego planu oraz wydawania z niego wypisów i wyrysów.</w:t>
            </w:r>
          </w:p>
          <w:p w14:paraId="45DE91D3" w14:textId="77777777" w:rsidR="007259A7" w:rsidRPr="00120AB8" w:rsidRDefault="007259A7" w:rsidP="007259A7">
            <w:pPr>
              <w:rPr>
                <w:rFonts w:ascii="Arial" w:hAnsi="Arial" w:cs="Arial"/>
                <w:sz w:val="8"/>
                <w:szCs w:val="18"/>
              </w:rPr>
            </w:pPr>
          </w:p>
        </w:tc>
      </w:tr>
      <w:tr w:rsidR="007259A7" w:rsidRPr="00120AB8" w14:paraId="707D64C4" w14:textId="77777777" w:rsidTr="007259A7">
        <w:trPr>
          <w:trHeight w:val="2736"/>
        </w:trPr>
        <w:tc>
          <w:tcPr>
            <w:tcW w:w="518" w:type="dxa"/>
          </w:tcPr>
          <w:p w14:paraId="7048BFEB"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1F77CFA" w14:textId="77777777" w:rsidR="007259A7" w:rsidRPr="00120AB8" w:rsidRDefault="007259A7" w:rsidP="007259A7">
            <w:pPr>
              <w:rPr>
                <w:rFonts w:ascii="Arial" w:hAnsi="Arial" w:cs="Arial"/>
                <w:sz w:val="18"/>
                <w:szCs w:val="18"/>
              </w:rPr>
            </w:pPr>
            <w:r w:rsidRPr="00120AB8">
              <w:rPr>
                <w:rFonts w:ascii="Arial" w:hAnsi="Arial" w:cs="Arial"/>
                <w:sz w:val="18"/>
                <w:szCs w:val="18"/>
              </w:rPr>
              <w:t>28.05.2026 r.</w:t>
            </w:r>
          </w:p>
        </w:tc>
        <w:tc>
          <w:tcPr>
            <w:tcW w:w="1268" w:type="dxa"/>
            <w:shd w:val="clear" w:color="auto" w:fill="auto"/>
          </w:tcPr>
          <w:p w14:paraId="7E825E28" w14:textId="77777777" w:rsidR="007259A7" w:rsidRPr="00120AB8" w:rsidRDefault="007259A7" w:rsidP="007259A7">
            <w:pPr>
              <w:rPr>
                <w:rFonts w:ascii="Arial" w:hAnsi="Arial" w:cs="Arial"/>
                <w:sz w:val="18"/>
                <w:szCs w:val="18"/>
              </w:rPr>
            </w:pPr>
            <w:r w:rsidRPr="00120AB8">
              <w:rPr>
                <w:rFonts w:ascii="Arial" w:hAnsi="Arial" w:cs="Arial"/>
                <w:sz w:val="18"/>
                <w:szCs w:val="18"/>
              </w:rPr>
              <w:t>143511.2026</w:t>
            </w:r>
          </w:p>
        </w:tc>
        <w:tc>
          <w:tcPr>
            <w:tcW w:w="2269" w:type="dxa"/>
          </w:tcPr>
          <w:p w14:paraId="6A630E7A"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206101_1.0012.</w:t>
            </w:r>
            <w:r w:rsidRPr="00120AB8">
              <w:rPr>
                <w:rFonts w:ascii="Arial" w:hAnsi="Arial" w:cs="Arial"/>
                <w:b/>
                <w:sz w:val="18"/>
                <w:szCs w:val="18"/>
              </w:rPr>
              <w:t xml:space="preserve">452/22 </w:t>
            </w:r>
            <w:r w:rsidRPr="00120AB8">
              <w:rPr>
                <w:rFonts w:ascii="Arial" w:hAnsi="Arial" w:cs="Arial"/>
                <w:sz w:val="18"/>
                <w:szCs w:val="18"/>
              </w:rPr>
              <w:t>206101_1.0012.</w:t>
            </w:r>
            <w:r w:rsidRPr="00120AB8">
              <w:rPr>
                <w:rFonts w:ascii="Arial" w:hAnsi="Arial" w:cs="Arial"/>
                <w:b/>
                <w:sz w:val="18"/>
                <w:szCs w:val="18"/>
              </w:rPr>
              <w:t xml:space="preserve">452/24 </w:t>
            </w:r>
            <w:r w:rsidRPr="00120AB8">
              <w:rPr>
                <w:rFonts w:ascii="Arial" w:hAnsi="Arial" w:cs="Arial"/>
                <w:sz w:val="18"/>
                <w:szCs w:val="18"/>
              </w:rPr>
              <w:t>206101_1.0012.</w:t>
            </w:r>
            <w:r w:rsidRPr="00120AB8">
              <w:rPr>
                <w:rFonts w:ascii="Arial" w:hAnsi="Arial" w:cs="Arial"/>
                <w:b/>
                <w:sz w:val="18"/>
                <w:szCs w:val="18"/>
              </w:rPr>
              <w:t xml:space="preserve">452/28 </w:t>
            </w:r>
            <w:r w:rsidRPr="00120AB8">
              <w:rPr>
                <w:rFonts w:ascii="Arial" w:hAnsi="Arial" w:cs="Arial"/>
                <w:sz w:val="18"/>
                <w:szCs w:val="18"/>
              </w:rPr>
              <w:t>206101_1.0012.</w:t>
            </w:r>
            <w:r w:rsidRPr="00120AB8">
              <w:rPr>
                <w:rFonts w:ascii="Arial" w:hAnsi="Arial" w:cs="Arial"/>
                <w:b/>
                <w:sz w:val="18"/>
                <w:szCs w:val="18"/>
              </w:rPr>
              <w:t xml:space="preserve">452/17 </w:t>
            </w:r>
          </w:p>
        </w:tc>
        <w:tc>
          <w:tcPr>
            <w:tcW w:w="2098" w:type="dxa"/>
          </w:tcPr>
          <w:p w14:paraId="752F5887" w14:textId="77777777" w:rsidR="007259A7" w:rsidRPr="00120AB8" w:rsidRDefault="007259A7" w:rsidP="007259A7">
            <w:pPr>
              <w:rPr>
                <w:rFonts w:ascii="Arial" w:hAnsi="Arial" w:cs="Arial"/>
                <w:color w:val="666633"/>
                <w:sz w:val="18"/>
                <w:szCs w:val="18"/>
              </w:rPr>
            </w:pPr>
            <w:r w:rsidRPr="00120AB8">
              <w:rPr>
                <w:rFonts w:ascii="Arial" w:hAnsi="Arial" w:cs="Arial"/>
                <w:sz w:val="18"/>
                <w:szCs w:val="18"/>
              </w:rPr>
              <w:t>uwzględniona w części</w:t>
            </w:r>
          </w:p>
        </w:tc>
        <w:tc>
          <w:tcPr>
            <w:tcW w:w="7937" w:type="dxa"/>
          </w:tcPr>
          <w:p w14:paraId="346416B3"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objęcia wnioskowanych nieruchomości strefą wielofunkcyjną z zabudową mieszkaniową wielorodzinną z dodaniem w profilu dodatkowym handlu wielkopowierzchniowego uwzględnia się.</w:t>
            </w:r>
          </w:p>
          <w:p w14:paraId="7EC79AFA" w14:textId="77777777" w:rsidR="007259A7" w:rsidRPr="00120AB8" w:rsidRDefault="007259A7" w:rsidP="007259A7">
            <w:pPr>
              <w:rPr>
                <w:rFonts w:ascii="Arial" w:hAnsi="Arial" w:cs="Arial"/>
                <w:sz w:val="18"/>
                <w:szCs w:val="18"/>
              </w:rPr>
            </w:pPr>
            <w:r w:rsidRPr="00120AB8">
              <w:rPr>
                <w:rFonts w:ascii="Arial" w:hAnsi="Arial" w:cs="Arial"/>
                <w:sz w:val="18"/>
                <w:szCs w:val="18"/>
              </w:rPr>
              <w:t>Po ponownym przeanalizowaniu parametrów i wskaźników zabudowy i zagospodarowania przestrzennego terenu oraz uwzględniając położenie obszaru w strukturze funkcjonalno-przestrzennej miasta i sąsiedztwo zabudowy o zbliżonych parametrach możliwa jest zmiana maksymalnej powierzchni zabudowy do 60 %, wysokości zabudowy do 55 m oraz intensywności – 4,3.</w:t>
            </w:r>
          </w:p>
          <w:p w14:paraId="4A9173BD"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wskaźnika minimalnego udziału powierzchni biologicznie czynnej nie uwzględnia się.</w:t>
            </w:r>
          </w:p>
          <w:p w14:paraId="4911EA82"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biologi</w:t>
            </w:r>
            <w:r>
              <w:rPr>
                <w:rFonts w:ascii="Arial" w:hAnsi="Arial" w:cs="Arial"/>
                <w:sz w:val="18"/>
                <w:szCs w:val="18"/>
              </w:rPr>
              <w:t>cznie czynnej został przyjęty w </w:t>
            </w:r>
            <w:r w:rsidRPr="00120AB8">
              <w:rPr>
                <w:rFonts w:ascii="Arial" w:hAnsi="Arial" w:cs="Arial"/>
                <w:sz w:val="18"/>
                <w:szCs w:val="18"/>
              </w:rPr>
              <w:t>projekcie planu ogólnego mając na względzie właściwy sposób zagospodarowania terenów mieszkaniowych oraz jest zgodny z załącznikiem nr 1 do rozporządzenia w sprawie projektu planu ogólnego gminy, dokumentowania prac planistycznych w zakresie tego planu oraz wydawania z niego wypisów i wyrysów.</w:t>
            </w:r>
          </w:p>
          <w:p w14:paraId="4F5E56B1"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włączenia wskazanych nieruchomości do strefy oznaczonej symbolem 54SW (jako rozwiązania alternatywnego) nie uwzględnia się w zw</w:t>
            </w:r>
            <w:r>
              <w:rPr>
                <w:rFonts w:ascii="Arial" w:hAnsi="Arial" w:cs="Arial"/>
                <w:sz w:val="18"/>
                <w:szCs w:val="18"/>
              </w:rPr>
              <w:t>iązku z uwzględnieniem uwagi, o </w:t>
            </w:r>
            <w:r w:rsidRPr="00120AB8">
              <w:rPr>
                <w:rFonts w:ascii="Arial" w:hAnsi="Arial" w:cs="Arial"/>
                <w:sz w:val="18"/>
                <w:szCs w:val="18"/>
              </w:rPr>
              <w:t>której mowa wyżej.</w:t>
            </w:r>
          </w:p>
          <w:p w14:paraId="7130997E" w14:textId="77777777" w:rsidR="007259A7" w:rsidRPr="00120AB8" w:rsidRDefault="007259A7" w:rsidP="007259A7">
            <w:pPr>
              <w:rPr>
                <w:rFonts w:ascii="Arial" w:hAnsi="Arial" w:cs="Arial"/>
                <w:sz w:val="8"/>
                <w:szCs w:val="18"/>
              </w:rPr>
            </w:pPr>
          </w:p>
        </w:tc>
      </w:tr>
      <w:tr w:rsidR="007259A7" w:rsidRPr="00120AB8" w14:paraId="5517CEAE" w14:textId="77777777" w:rsidTr="007259A7">
        <w:tc>
          <w:tcPr>
            <w:tcW w:w="518" w:type="dxa"/>
          </w:tcPr>
          <w:p w14:paraId="158FA5E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2DD05CF" w14:textId="77777777" w:rsidR="007259A7" w:rsidRPr="00120AB8" w:rsidRDefault="007259A7" w:rsidP="007259A7">
            <w:pPr>
              <w:rPr>
                <w:rFonts w:ascii="Arial" w:hAnsi="Arial" w:cs="Arial"/>
                <w:sz w:val="18"/>
                <w:szCs w:val="18"/>
              </w:rPr>
            </w:pPr>
            <w:r w:rsidRPr="00120AB8">
              <w:rPr>
                <w:rFonts w:ascii="Arial" w:hAnsi="Arial" w:cs="Arial"/>
                <w:sz w:val="18"/>
                <w:szCs w:val="18"/>
              </w:rPr>
              <w:t>28.05.2026 r.</w:t>
            </w:r>
          </w:p>
        </w:tc>
        <w:tc>
          <w:tcPr>
            <w:tcW w:w="1268" w:type="dxa"/>
            <w:shd w:val="clear" w:color="auto" w:fill="auto"/>
          </w:tcPr>
          <w:p w14:paraId="34349D15" w14:textId="77777777" w:rsidR="007259A7" w:rsidRPr="00120AB8" w:rsidRDefault="007259A7" w:rsidP="007259A7">
            <w:pPr>
              <w:rPr>
                <w:rFonts w:ascii="Arial" w:hAnsi="Arial" w:cs="Arial"/>
                <w:sz w:val="18"/>
                <w:szCs w:val="18"/>
              </w:rPr>
            </w:pPr>
            <w:r w:rsidRPr="00120AB8">
              <w:rPr>
                <w:rFonts w:ascii="Arial" w:hAnsi="Arial" w:cs="Arial"/>
                <w:sz w:val="18"/>
                <w:szCs w:val="18"/>
              </w:rPr>
              <w:t>143583.2026</w:t>
            </w:r>
          </w:p>
        </w:tc>
        <w:tc>
          <w:tcPr>
            <w:tcW w:w="2269" w:type="dxa"/>
          </w:tcPr>
          <w:p w14:paraId="617B0206"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90/4</w:t>
            </w:r>
          </w:p>
        </w:tc>
        <w:tc>
          <w:tcPr>
            <w:tcW w:w="2098" w:type="dxa"/>
          </w:tcPr>
          <w:p w14:paraId="47098063"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28F387F"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przypisania wskazanej działki na strefę wielofunkcyjną z zabudową mieszkaniową jednorodzinną (SJ) oraz zaproponowanych parametrów zabudowy i zagospodarowania terenu nie uwzględnia się.</w:t>
            </w:r>
          </w:p>
          <w:p w14:paraId="5B773481"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Nieruchomość znajduje się w obszarze podstawowego systemu przyrodniczego wyznaczonego w Studium uwarunkowań i kierunków zagospodarowania przestrzennego oraz na terenach przeznaczonych w obowiązującym planie miejscowym pod </w:t>
            </w:r>
            <w:r>
              <w:rPr>
                <w:rFonts w:ascii="Arial" w:hAnsi="Arial" w:cs="Arial"/>
                <w:sz w:val="18"/>
                <w:szCs w:val="18"/>
              </w:rPr>
              <w:t>funkcje różnego typu związane z </w:t>
            </w:r>
            <w:r w:rsidRPr="00120AB8">
              <w:rPr>
                <w:rFonts w:ascii="Arial" w:hAnsi="Arial" w:cs="Arial"/>
                <w:sz w:val="18"/>
                <w:szCs w:val="18"/>
              </w:rPr>
              <w:t xml:space="preserve">zielenią naturalną lub urządzoną (z dopuszczonym terenowych obiektów sportowych) w rejonie doliny </w:t>
            </w:r>
            <w:proofErr w:type="spellStart"/>
            <w:r w:rsidRPr="00120AB8">
              <w:rPr>
                <w:rFonts w:ascii="Arial" w:hAnsi="Arial" w:cs="Arial"/>
                <w:sz w:val="18"/>
                <w:szCs w:val="18"/>
              </w:rPr>
              <w:t>Dolistówki</w:t>
            </w:r>
            <w:proofErr w:type="spellEnd"/>
            <w:r w:rsidRPr="00120AB8">
              <w:rPr>
                <w:rFonts w:ascii="Arial" w:hAnsi="Arial" w:cs="Arial"/>
                <w:sz w:val="18"/>
                <w:szCs w:val="18"/>
              </w:rPr>
              <w:t>. Założenia obowiązującego planu miejscowego zostały ujęte w projekcie planu ogólnego.</w:t>
            </w:r>
          </w:p>
          <w:p w14:paraId="072626F0" w14:textId="77777777" w:rsidR="007259A7" w:rsidRPr="00120AB8" w:rsidRDefault="007259A7" w:rsidP="007259A7">
            <w:pPr>
              <w:rPr>
                <w:rFonts w:ascii="Arial" w:hAnsi="Arial" w:cs="Arial"/>
                <w:sz w:val="18"/>
                <w:szCs w:val="18"/>
              </w:rPr>
            </w:pPr>
            <w:r w:rsidRPr="00120AB8">
              <w:rPr>
                <w:rFonts w:ascii="Arial" w:hAnsi="Arial" w:cs="Arial"/>
                <w:sz w:val="18"/>
                <w:szCs w:val="18"/>
              </w:rPr>
              <w:t>Wzięto pod uwagę szczególne uwarunkowania przyrodnicze p</w:t>
            </w:r>
            <w:r>
              <w:rPr>
                <w:rFonts w:ascii="Arial" w:hAnsi="Arial" w:cs="Arial"/>
                <w:sz w:val="18"/>
                <w:szCs w:val="18"/>
              </w:rPr>
              <w:t>rzy wyznaczaniu stref zieleni i </w:t>
            </w:r>
            <w:r w:rsidRPr="00120AB8">
              <w:rPr>
                <w:rFonts w:ascii="Arial" w:hAnsi="Arial" w:cs="Arial"/>
                <w:sz w:val="18"/>
                <w:szCs w:val="18"/>
              </w:rPr>
              <w:t>rekreacji (SN) oraz otwartych (SO). 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5DB07225" w14:textId="77777777" w:rsidR="007259A7" w:rsidRPr="00120AB8" w:rsidRDefault="007259A7" w:rsidP="007259A7">
            <w:pPr>
              <w:rPr>
                <w:rFonts w:ascii="Arial" w:hAnsi="Arial" w:cs="Arial"/>
                <w:sz w:val="8"/>
                <w:szCs w:val="18"/>
              </w:rPr>
            </w:pPr>
          </w:p>
        </w:tc>
      </w:tr>
      <w:tr w:rsidR="007259A7" w:rsidRPr="00120AB8" w14:paraId="2E4DEAD2" w14:textId="77777777" w:rsidTr="007259A7">
        <w:trPr>
          <w:trHeight w:val="1550"/>
        </w:trPr>
        <w:tc>
          <w:tcPr>
            <w:tcW w:w="518" w:type="dxa"/>
          </w:tcPr>
          <w:p w14:paraId="0D60CFDE"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6132547" w14:textId="77777777" w:rsidR="007259A7" w:rsidRPr="00120AB8" w:rsidRDefault="007259A7" w:rsidP="007259A7">
            <w:pPr>
              <w:rPr>
                <w:rFonts w:ascii="Arial" w:hAnsi="Arial" w:cs="Arial"/>
                <w:sz w:val="18"/>
                <w:szCs w:val="18"/>
              </w:rPr>
            </w:pPr>
            <w:r w:rsidRPr="00120AB8">
              <w:rPr>
                <w:rFonts w:ascii="Arial" w:hAnsi="Arial" w:cs="Arial"/>
                <w:sz w:val="18"/>
                <w:szCs w:val="18"/>
              </w:rPr>
              <w:t>29.05.2026 r.</w:t>
            </w:r>
          </w:p>
        </w:tc>
        <w:tc>
          <w:tcPr>
            <w:tcW w:w="1268" w:type="dxa"/>
            <w:shd w:val="clear" w:color="auto" w:fill="auto"/>
          </w:tcPr>
          <w:p w14:paraId="378A0663" w14:textId="77777777" w:rsidR="007259A7" w:rsidRPr="00120AB8" w:rsidRDefault="007259A7" w:rsidP="007259A7">
            <w:pPr>
              <w:rPr>
                <w:rFonts w:ascii="Arial" w:hAnsi="Arial" w:cs="Arial"/>
                <w:sz w:val="18"/>
                <w:szCs w:val="18"/>
              </w:rPr>
            </w:pPr>
            <w:r w:rsidRPr="00120AB8">
              <w:rPr>
                <w:rFonts w:ascii="Arial" w:hAnsi="Arial" w:cs="Arial"/>
                <w:sz w:val="18"/>
                <w:szCs w:val="18"/>
              </w:rPr>
              <w:t>143884.2026</w:t>
            </w:r>
          </w:p>
        </w:tc>
        <w:tc>
          <w:tcPr>
            <w:tcW w:w="2269" w:type="dxa"/>
          </w:tcPr>
          <w:p w14:paraId="4523C587"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206101_1.0015.</w:t>
            </w:r>
            <w:r w:rsidRPr="00120AB8">
              <w:rPr>
                <w:rFonts w:ascii="Arial" w:hAnsi="Arial" w:cs="Arial"/>
                <w:b/>
                <w:sz w:val="18"/>
                <w:szCs w:val="18"/>
              </w:rPr>
              <w:t>157/8</w:t>
            </w:r>
          </w:p>
          <w:p w14:paraId="085DA36A" w14:textId="77777777" w:rsidR="007259A7" w:rsidRPr="00120AB8" w:rsidRDefault="007259A7" w:rsidP="007259A7">
            <w:pPr>
              <w:rPr>
                <w:rFonts w:ascii="Arial" w:hAnsi="Arial" w:cs="Arial"/>
                <w:sz w:val="18"/>
                <w:szCs w:val="18"/>
              </w:rPr>
            </w:pPr>
            <w:r w:rsidRPr="00120AB8">
              <w:rPr>
                <w:rFonts w:ascii="Arial" w:hAnsi="Arial" w:cs="Arial"/>
                <w:sz w:val="18"/>
                <w:szCs w:val="18"/>
              </w:rPr>
              <w:t>część w strefie 24SW</w:t>
            </w:r>
          </w:p>
        </w:tc>
        <w:tc>
          <w:tcPr>
            <w:tcW w:w="2098" w:type="dxa"/>
          </w:tcPr>
          <w:p w14:paraId="0B52C50B"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015DFEEE"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uzupełnienia w strefie wielofunkcyjnej z zabudową mieszkaniową wielorodzinną profilu dodatkowego o teren zabudowy mieszkaniowej jednorodzinnej nie uwzględnia się.</w:t>
            </w:r>
          </w:p>
          <w:p w14:paraId="0E09B254"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ze wskazaniem całego kwartału zabudowy przeznaczonego pod zabudowę mieszkaniową wielorodzinną i usługową. Z uwagi na brak istniejącej zabudowy mieszkaniowej jednorodzinnej na tym obszarze oraz potrzebę unikania konfliktów funkcjonalno-przes</w:t>
            </w:r>
            <w:r>
              <w:rPr>
                <w:rFonts w:ascii="Arial" w:hAnsi="Arial" w:cs="Arial"/>
                <w:sz w:val="18"/>
                <w:szCs w:val="18"/>
              </w:rPr>
              <w:t>trzennych, które mogą wynikać z </w:t>
            </w:r>
            <w:r w:rsidRPr="00120AB8">
              <w:rPr>
                <w:rFonts w:ascii="Arial" w:hAnsi="Arial" w:cs="Arial"/>
                <w:sz w:val="18"/>
                <w:szCs w:val="18"/>
              </w:rPr>
              <w:t>sąsiedztwa tych funkcji, nie przewiduje się uzupełnienia profilu dodatkowego o funkcję mieszkaniową jednorodzinną.</w:t>
            </w:r>
          </w:p>
          <w:p w14:paraId="250AE708" w14:textId="77777777" w:rsidR="007259A7" w:rsidRPr="00120AB8" w:rsidRDefault="007259A7" w:rsidP="007259A7">
            <w:pPr>
              <w:rPr>
                <w:rFonts w:ascii="Arial" w:hAnsi="Arial" w:cs="Arial"/>
                <w:sz w:val="8"/>
                <w:szCs w:val="18"/>
              </w:rPr>
            </w:pPr>
          </w:p>
        </w:tc>
      </w:tr>
      <w:tr w:rsidR="007259A7" w:rsidRPr="00120AB8" w14:paraId="5FC28D29" w14:textId="77777777" w:rsidTr="007259A7">
        <w:trPr>
          <w:trHeight w:val="571"/>
        </w:trPr>
        <w:tc>
          <w:tcPr>
            <w:tcW w:w="518" w:type="dxa"/>
          </w:tcPr>
          <w:p w14:paraId="7E36525D"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0502BAB4" w14:textId="77777777" w:rsidR="007259A7" w:rsidRPr="00120AB8" w:rsidRDefault="007259A7" w:rsidP="007259A7">
            <w:pPr>
              <w:rPr>
                <w:rFonts w:ascii="Arial" w:hAnsi="Arial" w:cs="Arial"/>
                <w:sz w:val="18"/>
                <w:szCs w:val="18"/>
              </w:rPr>
            </w:pPr>
            <w:r w:rsidRPr="00120AB8">
              <w:rPr>
                <w:rFonts w:ascii="Arial" w:hAnsi="Arial" w:cs="Arial"/>
                <w:sz w:val="18"/>
                <w:szCs w:val="18"/>
              </w:rPr>
              <w:t>29.05.2026 r.</w:t>
            </w:r>
          </w:p>
        </w:tc>
        <w:tc>
          <w:tcPr>
            <w:tcW w:w="1268" w:type="dxa"/>
            <w:shd w:val="clear" w:color="auto" w:fill="auto"/>
          </w:tcPr>
          <w:p w14:paraId="54C13F77" w14:textId="77777777" w:rsidR="007259A7" w:rsidRPr="00120AB8" w:rsidRDefault="007259A7" w:rsidP="007259A7">
            <w:pPr>
              <w:rPr>
                <w:rFonts w:ascii="Arial" w:hAnsi="Arial" w:cs="Arial"/>
                <w:sz w:val="18"/>
                <w:szCs w:val="18"/>
              </w:rPr>
            </w:pPr>
            <w:r w:rsidRPr="00120AB8">
              <w:rPr>
                <w:rFonts w:ascii="Arial" w:hAnsi="Arial" w:cs="Arial"/>
                <w:sz w:val="18"/>
                <w:szCs w:val="18"/>
              </w:rPr>
              <w:t>144174.2026</w:t>
            </w:r>
          </w:p>
        </w:tc>
        <w:tc>
          <w:tcPr>
            <w:tcW w:w="2269" w:type="dxa"/>
          </w:tcPr>
          <w:p w14:paraId="14AC9B4A"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206101_1.0019.</w:t>
            </w:r>
            <w:r w:rsidRPr="00120AB8">
              <w:rPr>
                <w:rFonts w:ascii="Arial" w:hAnsi="Arial" w:cs="Arial"/>
                <w:b/>
                <w:sz w:val="18"/>
                <w:szCs w:val="18"/>
              </w:rPr>
              <w:t>466/27</w:t>
            </w:r>
          </w:p>
        </w:tc>
        <w:tc>
          <w:tcPr>
            <w:tcW w:w="2098" w:type="dxa"/>
          </w:tcPr>
          <w:p w14:paraId="3CCE1E4E"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4A6D678F"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strefy planistycznej z zieleni i rekre</w:t>
            </w:r>
            <w:r>
              <w:rPr>
                <w:rFonts w:ascii="Arial" w:hAnsi="Arial" w:cs="Arial"/>
                <w:sz w:val="18"/>
                <w:szCs w:val="18"/>
              </w:rPr>
              <w:t>acji na strefę wielofunkcyjną z </w:t>
            </w:r>
            <w:r w:rsidRPr="00120AB8">
              <w:rPr>
                <w:rFonts w:ascii="Arial" w:hAnsi="Arial" w:cs="Arial"/>
                <w:sz w:val="18"/>
                <w:szCs w:val="18"/>
              </w:rPr>
              <w:t>zabudową mieszkaniową wielorodzinną nie uwzględnia się.</w:t>
            </w:r>
          </w:p>
          <w:p w14:paraId="622AAEE4"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miejscowego planu zagospodarowania przestrzennego.</w:t>
            </w:r>
          </w:p>
          <w:p w14:paraId="1A8447C8" w14:textId="77777777" w:rsidR="007259A7" w:rsidRPr="00120AB8" w:rsidRDefault="007259A7" w:rsidP="007259A7">
            <w:pPr>
              <w:rPr>
                <w:rFonts w:ascii="Arial" w:hAnsi="Arial" w:cs="Arial"/>
                <w:sz w:val="8"/>
                <w:szCs w:val="18"/>
              </w:rPr>
            </w:pPr>
          </w:p>
        </w:tc>
      </w:tr>
      <w:tr w:rsidR="007259A7" w:rsidRPr="00120AB8" w14:paraId="1F318420" w14:textId="77777777" w:rsidTr="007259A7">
        <w:tc>
          <w:tcPr>
            <w:tcW w:w="518" w:type="dxa"/>
          </w:tcPr>
          <w:p w14:paraId="45AE3F0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8B3CC6D" w14:textId="77777777" w:rsidR="007259A7" w:rsidRPr="00120AB8" w:rsidRDefault="007259A7" w:rsidP="007259A7">
            <w:pPr>
              <w:rPr>
                <w:rFonts w:ascii="Arial" w:hAnsi="Arial" w:cs="Arial"/>
                <w:sz w:val="18"/>
                <w:szCs w:val="18"/>
              </w:rPr>
            </w:pPr>
            <w:r w:rsidRPr="00120AB8">
              <w:rPr>
                <w:rFonts w:ascii="Arial" w:hAnsi="Arial" w:cs="Arial"/>
                <w:sz w:val="18"/>
                <w:szCs w:val="18"/>
              </w:rPr>
              <w:t>29.05.2026 r.</w:t>
            </w:r>
          </w:p>
        </w:tc>
        <w:tc>
          <w:tcPr>
            <w:tcW w:w="1268" w:type="dxa"/>
            <w:shd w:val="clear" w:color="auto" w:fill="auto"/>
          </w:tcPr>
          <w:p w14:paraId="34B63AE1" w14:textId="77777777" w:rsidR="007259A7" w:rsidRPr="00120AB8" w:rsidRDefault="007259A7" w:rsidP="007259A7">
            <w:pPr>
              <w:rPr>
                <w:rFonts w:ascii="Arial" w:hAnsi="Arial" w:cs="Arial"/>
                <w:sz w:val="18"/>
                <w:szCs w:val="18"/>
              </w:rPr>
            </w:pPr>
            <w:r w:rsidRPr="00120AB8">
              <w:rPr>
                <w:rFonts w:ascii="Arial" w:hAnsi="Arial" w:cs="Arial"/>
                <w:sz w:val="18"/>
                <w:szCs w:val="18"/>
              </w:rPr>
              <w:t>144184.2026</w:t>
            </w:r>
          </w:p>
        </w:tc>
        <w:tc>
          <w:tcPr>
            <w:tcW w:w="2269" w:type="dxa"/>
          </w:tcPr>
          <w:p w14:paraId="4DFD95F1"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206101_1.0014.</w:t>
            </w:r>
            <w:r w:rsidRPr="00120AB8">
              <w:rPr>
                <w:rFonts w:ascii="Arial" w:hAnsi="Arial" w:cs="Arial"/>
                <w:b/>
                <w:sz w:val="18"/>
                <w:szCs w:val="18"/>
              </w:rPr>
              <w:t xml:space="preserve">965/4 </w:t>
            </w:r>
            <w:r w:rsidRPr="00120AB8">
              <w:rPr>
                <w:rFonts w:ascii="Arial" w:hAnsi="Arial" w:cs="Arial"/>
                <w:sz w:val="18"/>
                <w:szCs w:val="18"/>
              </w:rPr>
              <w:t>206101_1.0014.</w:t>
            </w:r>
            <w:r w:rsidRPr="00120AB8">
              <w:rPr>
                <w:rFonts w:ascii="Arial" w:hAnsi="Arial" w:cs="Arial"/>
                <w:b/>
                <w:sz w:val="18"/>
                <w:szCs w:val="18"/>
              </w:rPr>
              <w:t xml:space="preserve">965/5 </w:t>
            </w:r>
            <w:r w:rsidRPr="00120AB8">
              <w:rPr>
                <w:rFonts w:ascii="Arial" w:hAnsi="Arial" w:cs="Arial"/>
                <w:sz w:val="18"/>
                <w:szCs w:val="18"/>
              </w:rPr>
              <w:t>206101_1.0014.</w:t>
            </w:r>
            <w:r w:rsidRPr="00120AB8">
              <w:rPr>
                <w:rFonts w:ascii="Arial" w:hAnsi="Arial" w:cs="Arial"/>
                <w:b/>
                <w:sz w:val="18"/>
                <w:szCs w:val="18"/>
              </w:rPr>
              <w:t xml:space="preserve">967/4 </w:t>
            </w:r>
            <w:r w:rsidRPr="00120AB8">
              <w:rPr>
                <w:rFonts w:ascii="Arial" w:hAnsi="Arial" w:cs="Arial"/>
                <w:sz w:val="18"/>
                <w:szCs w:val="18"/>
              </w:rPr>
              <w:t>206101_1.0014.</w:t>
            </w:r>
            <w:r w:rsidRPr="00120AB8">
              <w:rPr>
                <w:rFonts w:ascii="Arial" w:hAnsi="Arial" w:cs="Arial"/>
                <w:b/>
                <w:sz w:val="18"/>
                <w:szCs w:val="18"/>
              </w:rPr>
              <w:t xml:space="preserve">967/5 </w:t>
            </w:r>
            <w:r w:rsidRPr="00120AB8">
              <w:rPr>
                <w:rFonts w:ascii="Arial" w:hAnsi="Arial" w:cs="Arial"/>
                <w:sz w:val="18"/>
                <w:szCs w:val="18"/>
              </w:rPr>
              <w:t>206101_1.0014.</w:t>
            </w:r>
            <w:r w:rsidRPr="00120AB8">
              <w:rPr>
                <w:rFonts w:ascii="Arial" w:hAnsi="Arial" w:cs="Arial"/>
                <w:b/>
                <w:sz w:val="18"/>
                <w:szCs w:val="18"/>
              </w:rPr>
              <w:t xml:space="preserve">967/8 </w:t>
            </w:r>
            <w:r w:rsidRPr="00120AB8">
              <w:rPr>
                <w:rFonts w:ascii="Arial" w:hAnsi="Arial" w:cs="Arial"/>
                <w:sz w:val="18"/>
                <w:szCs w:val="18"/>
              </w:rPr>
              <w:t>206101_1.0014.</w:t>
            </w:r>
            <w:r w:rsidRPr="00120AB8">
              <w:rPr>
                <w:rFonts w:ascii="Arial" w:hAnsi="Arial" w:cs="Arial"/>
                <w:b/>
                <w:sz w:val="18"/>
                <w:szCs w:val="18"/>
              </w:rPr>
              <w:t xml:space="preserve">967/10 </w:t>
            </w:r>
            <w:r w:rsidRPr="00120AB8">
              <w:rPr>
                <w:rFonts w:ascii="Arial" w:hAnsi="Arial" w:cs="Arial"/>
                <w:sz w:val="18"/>
                <w:szCs w:val="18"/>
              </w:rPr>
              <w:t>206101_1.0014.</w:t>
            </w:r>
            <w:r w:rsidRPr="00120AB8">
              <w:rPr>
                <w:rFonts w:ascii="Arial" w:hAnsi="Arial" w:cs="Arial"/>
                <w:b/>
                <w:sz w:val="18"/>
                <w:szCs w:val="18"/>
              </w:rPr>
              <w:t xml:space="preserve">967/11 </w:t>
            </w:r>
            <w:r w:rsidRPr="00120AB8">
              <w:rPr>
                <w:rFonts w:ascii="Arial" w:hAnsi="Arial" w:cs="Arial"/>
                <w:sz w:val="18"/>
                <w:szCs w:val="18"/>
              </w:rPr>
              <w:t>206101_1.0014.</w:t>
            </w:r>
            <w:r w:rsidRPr="00120AB8">
              <w:rPr>
                <w:rFonts w:ascii="Arial" w:hAnsi="Arial" w:cs="Arial"/>
                <w:b/>
                <w:sz w:val="18"/>
                <w:szCs w:val="18"/>
              </w:rPr>
              <w:t xml:space="preserve">2129/1 </w:t>
            </w:r>
            <w:r w:rsidRPr="00120AB8">
              <w:rPr>
                <w:rFonts w:ascii="Arial" w:hAnsi="Arial" w:cs="Arial"/>
                <w:sz w:val="18"/>
                <w:szCs w:val="18"/>
              </w:rPr>
              <w:t>206101_1.0014.</w:t>
            </w:r>
            <w:r w:rsidRPr="00120AB8">
              <w:rPr>
                <w:rFonts w:ascii="Arial" w:hAnsi="Arial" w:cs="Arial"/>
                <w:b/>
                <w:sz w:val="18"/>
                <w:szCs w:val="18"/>
              </w:rPr>
              <w:t xml:space="preserve">2131/2 </w:t>
            </w:r>
            <w:r w:rsidRPr="00120AB8">
              <w:rPr>
                <w:rFonts w:ascii="Arial" w:hAnsi="Arial" w:cs="Arial"/>
                <w:sz w:val="18"/>
                <w:szCs w:val="18"/>
              </w:rPr>
              <w:t>206101_1.0014.</w:t>
            </w:r>
            <w:r w:rsidRPr="00120AB8">
              <w:rPr>
                <w:rFonts w:ascii="Arial" w:hAnsi="Arial" w:cs="Arial"/>
                <w:b/>
                <w:sz w:val="18"/>
                <w:szCs w:val="18"/>
              </w:rPr>
              <w:t xml:space="preserve">2132/1 </w:t>
            </w:r>
            <w:r w:rsidRPr="00120AB8">
              <w:rPr>
                <w:rFonts w:ascii="Arial" w:hAnsi="Arial" w:cs="Arial"/>
                <w:sz w:val="18"/>
                <w:szCs w:val="18"/>
              </w:rPr>
              <w:t>206101_1.0014.</w:t>
            </w:r>
            <w:r w:rsidRPr="00120AB8">
              <w:rPr>
                <w:rFonts w:ascii="Arial" w:hAnsi="Arial" w:cs="Arial"/>
                <w:b/>
                <w:sz w:val="18"/>
                <w:szCs w:val="18"/>
              </w:rPr>
              <w:t xml:space="preserve">2133/1 </w:t>
            </w:r>
            <w:r w:rsidRPr="00120AB8">
              <w:rPr>
                <w:rFonts w:ascii="Arial" w:hAnsi="Arial" w:cs="Arial"/>
                <w:sz w:val="18"/>
                <w:szCs w:val="18"/>
              </w:rPr>
              <w:t>206101_1.0014.</w:t>
            </w:r>
            <w:r w:rsidRPr="00120AB8">
              <w:rPr>
                <w:rFonts w:ascii="Arial" w:hAnsi="Arial" w:cs="Arial"/>
                <w:b/>
                <w:sz w:val="18"/>
                <w:szCs w:val="18"/>
              </w:rPr>
              <w:t xml:space="preserve">2134/2 </w:t>
            </w:r>
            <w:r w:rsidRPr="00120AB8">
              <w:rPr>
                <w:rFonts w:ascii="Arial" w:hAnsi="Arial" w:cs="Arial"/>
                <w:sz w:val="18"/>
                <w:szCs w:val="18"/>
              </w:rPr>
              <w:t>206101_1.0014.</w:t>
            </w:r>
            <w:r w:rsidRPr="00120AB8">
              <w:rPr>
                <w:rFonts w:ascii="Arial" w:hAnsi="Arial" w:cs="Arial"/>
                <w:b/>
                <w:sz w:val="18"/>
                <w:szCs w:val="18"/>
              </w:rPr>
              <w:t xml:space="preserve">2135 </w:t>
            </w:r>
            <w:r w:rsidRPr="00120AB8">
              <w:rPr>
                <w:rFonts w:ascii="Arial" w:hAnsi="Arial" w:cs="Arial"/>
                <w:sz w:val="18"/>
                <w:szCs w:val="18"/>
              </w:rPr>
              <w:t>206101_1.0014.</w:t>
            </w:r>
            <w:r w:rsidRPr="00120AB8">
              <w:rPr>
                <w:rFonts w:ascii="Arial" w:hAnsi="Arial" w:cs="Arial"/>
                <w:b/>
                <w:sz w:val="18"/>
                <w:szCs w:val="18"/>
              </w:rPr>
              <w:t xml:space="preserve">2136 </w:t>
            </w:r>
            <w:r w:rsidRPr="00120AB8">
              <w:rPr>
                <w:rFonts w:ascii="Arial" w:hAnsi="Arial" w:cs="Arial"/>
                <w:sz w:val="18"/>
                <w:szCs w:val="18"/>
              </w:rPr>
              <w:t>206101_1.0014.</w:t>
            </w:r>
            <w:r w:rsidRPr="00120AB8">
              <w:rPr>
                <w:rFonts w:ascii="Arial" w:hAnsi="Arial" w:cs="Arial"/>
                <w:b/>
                <w:sz w:val="18"/>
                <w:szCs w:val="18"/>
              </w:rPr>
              <w:t xml:space="preserve">2137 </w:t>
            </w:r>
            <w:r w:rsidRPr="00120AB8">
              <w:rPr>
                <w:rFonts w:ascii="Arial" w:hAnsi="Arial" w:cs="Arial"/>
                <w:sz w:val="18"/>
                <w:szCs w:val="18"/>
              </w:rPr>
              <w:t>206101_1.0014.</w:t>
            </w:r>
            <w:r w:rsidRPr="00120AB8">
              <w:rPr>
                <w:rFonts w:ascii="Arial" w:hAnsi="Arial" w:cs="Arial"/>
                <w:b/>
                <w:sz w:val="18"/>
                <w:szCs w:val="18"/>
              </w:rPr>
              <w:t xml:space="preserve">2138 </w:t>
            </w:r>
            <w:r w:rsidRPr="00120AB8">
              <w:rPr>
                <w:rFonts w:ascii="Arial" w:hAnsi="Arial" w:cs="Arial"/>
                <w:sz w:val="18"/>
                <w:szCs w:val="18"/>
              </w:rPr>
              <w:t>206101_1.0014.</w:t>
            </w:r>
            <w:r w:rsidRPr="00120AB8">
              <w:rPr>
                <w:rFonts w:ascii="Arial" w:hAnsi="Arial" w:cs="Arial"/>
                <w:b/>
                <w:sz w:val="18"/>
                <w:szCs w:val="18"/>
              </w:rPr>
              <w:t xml:space="preserve">2139 </w:t>
            </w:r>
            <w:r w:rsidRPr="00120AB8">
              <w:rPr>
                <w:rFonts w:ascii="Arial" w:hAnsi="Arial" w:cs="Arial"/>
                <w:sz w:val="18"/>
                <w:szCs w:val="18"/>
              </w:rPr>
              <w:t>206101_1.0014.</w:t>
            </w:r>
            <w:r w:rsidRPr="00120AB8">
              <w:rPr>
                <w:rFonts w:ascii="Arial" w:hAnsi="Arial" w:cs="Arial"/>
                <w:b/>
                <w:sz w:val="18"/>
                <w:szCs w:val="18"/>
              </w:rPr>
              <w:t xml:space="preserve">2140/1 </w:t>
            </w:r>
            <w:r w:rsidRPr="00120AB8">
              <w:rPr>
                <w:rFonts w:ascii="Arial" w:hAnsi="Arial" w:cs="Arial"/>
                <w:sz w:val="18"/>
                <w:szCs w:val="18"/>
              </w:rPr>
              <w:t>206101_1.0014.</w:t>
            </w:r>
            <w:r w:rsidRPr="00120AB8">
              <w:rPr>
                <w:rFonts w:ascii="Arial" w:hAnsi="Arial" w:cs="Arial"/>
                <w:b/>
                <w:sz w:val="18"/>
                <w:szCs w:val="18"/>
              </w:rPr>
              <w:t xml:space="preserve">2141/1 </w:t>
            </w:r>
            <w:r w:rsidRPr="00120AB8">
              <w:rPr>
                <w:rFonts w:ascii="Arial" w:hAnsi="Arial" w:cs="Arial"/>
                <w:sz w:val="18"/>
                <w:szCs w:val="18"/>
              </w:rPr>
              <w:t>206101_1.0014.</w:t>
            </w:r>
            <w:r w:rsidRPr="00120AB8">
              <w:rPr>
                <w:rFonts w:ascii="Arial" w:hAnsi="Arial" w:cs="Arial"/>
                <w:b/>
                <w:sz w:val="18"/>
                <w:szCs w:val="18"/>
              </w:rPr>
              <w:t xml:space="preserve">2142/1 </w:t>
            </w:r>
            <w:r w:rsidRPr="00120AB8">
              <w:rPr>
                <w:rFonts w:ascii="Arial" w:hAnsi="Arial" w:cs="Arial"/>
                <w:sz w:val="18"/>
                <w:szCs w:val="18"/>
              </w:rPr>
              <w:t>206101_1.0014.</w:t>
            </w:r>
            <w:r w:rsidRPr="00120AB8">
              <w:rPr>
                <w:rFonts w:ascii="Arial" w:hAnsi="Arial" w:cs="Arial"/>
                <w:b/>
                <w:sz w:val="18"/>
                <w:szCs w:val="18"/>
              </w:rPr>
              <w:t xml:space="preserve">2142/3 </w:t>
            </w:r>
            <w:r w:rsidRPr="00120AB8">
              <w:rPr>
                <w:rFonts w:ascii="Arial" w:hAnsi="Arial" w:cs="Arial"/>
                <w:sz w:val="18"/>
                <w:szCs w:val="18"/>
              </w:rPr>
              <w:t>206101_1.0014.</w:t>
            </w:r>
            <w:r w:rsidRPr="00120AB8">
              <w:rPr>
                <w:rFonts w:ascii="Arial" w:hAnsi="Arial" w:cs="Arial"/>
                <w:b/>
                <w:sz w:val="18"/>
                <w:szCs w:val="18"/>
              </w:rPr>
              <w:t xml:space="preserve">2143/1 </w:t>
            </w:r>
            <w:r w:rsidRPr="00120AB8">
              <w:rPr>
                <w:rFonts w:ascii="Arial" w:hAnsi="Arial" w:cs="Arial"/>
                <w:sz w:val="18"/>
                <w:szCs w:val="18"/>
              </w:rPr>
              <w:t>206101_1.0014.</w:t>
            </w:r>
            <w:r w:rsidRPr="00120AB8">
              <w:rPr>
                <w:rFonts w:ascii="Arial" w:hAnsi="Arial" w:cs="Arial"/>
                <w:b/>
                <w:sz w:val="18"/>
                <w:szCs w:val="18"/>
              </w:rPr>
              <w:t xml:space="preserve">2144/1 </w:t>
            </w:r>
            <w:r w:rsidRPr="00120AB8">
              <w:rPr>
                <w:rFonts w:ascii="Arial" w:hAnsi="Arial" w:cs="Arial"/>
                <w:sz w:val="18"/>
                <w:szCs w:val="18"/>
              </w:rPr>
              <w:t>206101_1.0014.</w:t>
            </w:r>
            <w:r w:rsidRPr="00120AB8">
              <w:rPr>
                <w:rFonts w:ascii="Arial" w:hAnsi="Arial" w:cs="Arial"/>
                <w:b/>
                <w:sz w:val="18"/>
                <w:szCs w:val="18"/>
              </w:rPr>
              <w:t xml:space="preserve">2145/1 </w:t>
            </w:r>
            <w:r w:rsidRPr="00120AB8">
              <w:rPr>
                <w:rFonts w:ascii="Arial" w:hAnsi="Arial" w:cs="Arial"/>
                <w:sz w:val="18"/>
                <w:szCs w:val="18"/>
              </w:rPr>
              <w:t>206101_1.0014.</w:t>
            </w:r>
            <w:r w:rsidRPr="00120AB8">
              <w:rPr>
                <w:rFonts w:ascii="Arial" w:hAnsi="Arial" w:cs="Arial"/>
                <w:b/>
                <w:sz w:val="18"/>
                <w:szCs w:val="18"/>
              </w:rPr>
              <w:t xml:space="preserve">2149/4 </w:t>
            </w:r>
            <w:r w:rsidRPr="00120AB8">
              <w:rPr>
                <w:rFonts w:ascii="Arial" w:hAnsi="Arial" w:cs="Arial"/>
                <w:sz w:val="18"/>
                <w:szCs w:val="18"/>
              </w:rPr>
              <w:t>206101_1.0014.</w:t>
            </w:r>
            <w:r w:rsidRPr="00120AB8">
              <w:rPr>
                <w:rFonts w:ascii="Arial" w:hAnsi="Arial" w:cs="Arial"/>
                <w:b/>
                <w:sz w:val="18"/>
                <w:szCs w:val="18"/>
              </w:rPr>
              <w:t>2149/6</w:t>
            </w:r>
          </w:p>
        </w:tc>
        <w:tc>
          <w:tcPr>
            <w:tcW w:w="2098" w:type="dxa"/>
          </w:tcPr>
          <w:p w14:paraId="146E0DFA"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D1AF7FA"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wszystkich wskazanych działek zabudową mieszkaniową wielorodzinną i jednorodzinną nie uwzględnia się.</w:t>
            </w:r>
          </w:p>
          <w:p w14:paraId="6EA80896"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szczególne uwarunkowania środowiskowe wskazanych nieruchomości, w części wchodzących w skład systemu przyrodniczego miasta, wyznaczonego w dokumentach polityki przestrzennej miasta.</w:t>
            </w:r>
          </w:p>
          <w:p w14:paraId="3F5E495E" w14:textId="77777777" w:rsidR="007259A7" w:rsidRPr="00120AB8" w:rsidRDefault="007259A7" w:rsidP="007259A7">
            <w:pPr>
              <w:rPr>
                <w:rFonts w:ascii="Arial" w:hAnsi="Arial" w:cs="Arial"/>
                <w:sz w:val="18"/>
                <w:szCs w:val="18"/>
              </w:rPr>
            </w:pPr>
          </w:p>
        </w:tc>
      </w:tr>
      <w:tr w:rsidR="007259A7" w:rsidRPr="00120AB8" w14:paraId="221AEBC1" w14:textId="77777777" w:rsidTr="007259A7">
        <w:tc>
          <w:tcPr>
            <w:tcW w:w="518" w:type="dxa"/>
          </w:tcPr>
          <w:p w14:paraId="49A6857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45ABE6F"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14:paraId="7848757F" w14:textId="77777777" w:rsidR="007259A7" w:rsidRPr="00120AB8" w:rsidRDefault="007259A7" w:rsidP="007259A7">
            <w:pPr>
              <w:rPr>
                <w:rFonts w:ascii="Arial" w:hAnsi="Arial" w:cs="Arial"/>
                <w:sz w:val="18"/>
                <w:szCs w:val="18"/>
              </w:rPr>
            </w:pPr>
            <w:r w:rsidRPr="00120AB8">
              <w:rPr>
                <w:rFonts w:ascii="Arial" w:hAnsi="Arial" w:cs="Arial"/>
                <w:sz w:val="18"/>
                <w:szCs w:val="18"/>
              </w:rPr>
              <w:t>145119.2026</w:t>
            </w:r>
          </w:p>
        </w:tc>
        <w:tc>
          <w:tcPr>
            <w:tcW w:w="2269" w:type="dxa"/>
          </w:tcPr>
          <w:p w14:paraId="0ED08CCA"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206101_1.0026.</w:t>
            </w:r>
            <w:r w:rsidRPr="00120AB8">
              <w:rPr>
                <w:rFonts w:ascii="Arial" w:hAnsi="Arial" w:cs="Arial"/>
                <w:b/>
                <w:sz w:val="18"/>
                <w:szCs w:val="18"/>
              </w:rPr>
              <w:t>4/94</w:t>
            </w:r>
          </w:p>
        </w:tc>
        <w:tc>
          <w:tcPr>
            <w:tcW w:w="2098" w:type="dxa"/>
          </w:tcPr>
          <w:p w14:paraId="71B5DA67"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68888405"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przeznaczenia nieruchomości ujętej w strefie zieleni i rekreacji na strefę wielofunkcyjną z zabudową mieszkaniową jednorodzinną nie uwzględnia się.</w:t>
            </w:r>
          </w:p>
          <w:p w14:paraId="583DB584"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Przyjęte rozwiązania uwzględniają ustalenia obowiązującego planu miejscowego oraz szczególne uwarunkowania przyrodnicze - zalesiony grunt leśny.</w:t>
            </w:r>
          </w:p>
          <w:p w14:paraId="526972E7" w14:textId="77777777" w:rsidR="007259A7" w:rsidRPr="00120AB8" w:rsidRDefault="007259A7" w:rsidP="007259A7">
            <w:pPr>
              <w:rPr>
                <w:rFonts w:ascii="Arial" w:hAnsi="Arial" w:cs="Arial"/>
                <w:sz w:val="18"/>
                <w:szCs w:val="18"/>
              </w:rPr>
            </w:pPr>
            <w:r w:rsidRPr="00120AB8">
              <w:rPr>
                <w:rFonts w:ascii="Arial" w:hAnsi="Arial" w:cs="Arial"/>
                <w:sz w:val="18"/>
                <w:szCs w:val="18"/>
              </w:rPr>
              <w:t>Obszar nieruchomości wraz z sąsiadującymi terenami pełn</w:t>
            </w:r>
            <w:r>
              <w:rPr>
                <w:rFonts w:ascii="Arial" w:hAnsi="Arial" w:cs="Arial"/>
                <w:sz w:val="18"/>
                <w:szCs w:val="18"/>
              </w:rPr>
              <w:t>i głównie funkcje ekologiczne i </w:t>
            </w:r>
            <w:r w:rsidRPr="00120AB8">
              <w:rPr>
                <w:rFonts w:ascii="Arial" w:hAnsi="Arial" w:cs="Arial"/>
                <w:sz w:val="18"/>
                <w:szCs w:val="18"/>
              </w:rPr>
              <w:t>retencyjne. Ponadto zgodnie z polityką miejską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3269DB9D" w14:textId="77777777" w:rsidR="007259A7" w:rsidRPr="00120AB8" w:rsidRDefault="007259A7" w:rsidP="007259A7">
            <w:pPr>
              <w:rPr>
                <w:rFonts w:ascii="Arial" w:hAnsi="Arial" w:cs="Arial"/>
                <w:sz w:val="8"/>
                <w:szCs w:val="18"/>
              </w:rPr>
            </w:pPr>
          </w:p>
        </w:tc>
      </w:tr>
      <w:tr w:rsidR="007259A7" w:rsidRPr="00120AB8" w14:paraId="2C430737" w14:textId="77777777" w:rsidTr="007259A7">
        <w:tc>
          <w:tcPr>
            <w:tcW w:w="518" w:type="dxa"/>
          </w:tcPr>
          <w:p w14:paraId="7DD31D28"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271283C4"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14:paraId="0C55AFFA" w14:textId="77777777" w:rsidR="007259A7" w:rsidRPr="00120AB8" w:rsidRDefault="007259A7" w:rsidP="007259A7">
            <w:pPr>
              <w:rPr>
                <w:rFonts w:ascii="Arial" w:hAnsi="Arial" w:cs="Arial"/>
                <w:sz w:val="18"/>
                <w:szCs w:val="18"/>
              </w:rPr>
            </w:pPr>
            <w:r w:rsidRPr="00120AB8">
              <w:rPr>
                <w:rFonts w:ascii="Arial" w:hAnsi="Arial" w:cs="Arial"/>
                <w:sz w:val="18"/>
                <w:szCs w:val="18"/>
              </w:rPr>
              <w:t>145120.2026</w:t>
            </w:r>
          </w:p>
        </w:tc>
        <w:tc>
          <w:tcPr>
            <w:tcW w:w="2269" w:type="dxa"/>
          </w:tcPr>
          <w:p w14:paraId="4E4CBF05"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206101_1.0026.</w:t>
            </w:r>
            <w:r w:rsidRPr="00120AB8">
              <w:rPr>
                <w:rFonts w:ascii="Arial" w:hAnsi="Arial" w:cs="Arial"/>
                <w:b/>
                <w:sz w:val="18"/>
                <w:szCs w:val="18"/>
              </w:rPr>
              <w:t>4/30</w:t>
            </w:r>
          </w:p>
        </w:tc>
        <w:tc>
          <w:tcPr>
            <w:tcW w:w="2098" w:type="dxa"/>
          </w:tcPr>
          <w:p w14:paraId="7148FB4E"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7DDCD09"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przeznaczenia nieruchomości ujętej w strefie zieleni i rekreacji na strefę wielofunkcyjną z zabudową mieszkaniową jednorodzinną nie uwzględnia się.</w:t>
            </w:r>
          </w:p>
          <w:p w14:paraId="330F82C0"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Obecnie na gruncie leśnym nie występuje drzewostan, jednak zgodnie z Uproszczonym Planem Urządzenia Lasu (tom II) na okres od 1.01.2023 r. do 31.12.2032 r. wskazane jest odnowienie halizny, czyszczenie wczesne oraz pielęgnowanie gleby. Obszar nieruchomości wraz z sąsiadującymi terenami pełni głównie funkcje ekologiczne i retencyjne. Ponadto zgodnie z polityką miejską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7517C73B" w14:textId="77777777" w:rsidR="007259A7" w:rsidRPr="00120AB8" w:rsidRDefault="007259A7" w:rsidP="007259A7">
            <w:pPr>
              <w:rPr>
                <w:rFonts w:ascii="Arial" w:hAnsi="Arial" w:cs="Arial"/>
                <w:sz w:val="8"/>
                <w:szCs w:val="18"/>
              </w:rPr>
            </w:pPr>
          </w:p>
        </w:tc>
      </w:tr>
      <w:tr w:rsidR="007259A7" w:rsidRPr="00120AB8" w14:paraId="3DD69610" w14:textId="77777777" w:rsidTr="007259A7">
        <w:tc>
          <w:tcPr>
            <w:tcW w:w="518" w:type="dxa"/>
          </w:tcPr>
          <w:p w14:paraId="2278884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051191BF"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14:paraId="0E110077" w14:textId="77777777" w:rsidR="007259A7" w:rsidRPr="00120AB8" w:rsidRDefault="007259A7" w:rsidP="007259A7">
            <w:pPr>
              <w:rPr>
                <w:rFonts w:ascii="Arial" w:hAnsi="Arial" w:cs="Arial"/>
                <w:sz w:val="18"/>
                <w:szCs w:val="18"/>
              </w:rPr>
            </w:pPr>
            <w:r w:rsidRPr="00120AB8">
              <w:rPr>
                <w:rFonts w:ascii="Arial" w:hAnsi="Arial" w:cs="Arial"/>
                <w:sz w:val="18"/>
                <w:szCs w:val="18"/>
              </w:rPr>
              <w:t>145121.2026</w:t>
            </w:r>
          </w:p>
        </w:tc>
        <w:tc>
          <w:tcPr>
            <w:tcW w:w="2269" w:type="dxa"/>
          </w:tcPr>
          <w:p w14:paraId="3D4B91EC"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206101_1.0026.</w:t>
            </w:r>
            <w:r w:rsidRPr="00120AB8">
              <w:rPr>
                <w:rFonts w:ascii="Arial" w:hAnsi="Arial" w:cs="Arial"/>
                <w:b/>
                <w:sz w:val="18"/>
                <w:szCs w:val="18"/>
              </w:rPr>
              <w:t>4/31</w:t>
            </w:r>
          </w:p>
        </w:tc>
        <w:tc>
          <w:tcPr>
            <w:tcW w:w="2098" w:type="dxa"/>
          </w:tcPr>
          <w:p w14:paraId="1729E985"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3DF0648A"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przeznaczenia nieruchomości ujętej w strefie zieleni i rekreacji na strefę wielofunkcyjną z zabudową mieszkaniową jednorodzinną nie uwzględnia się.</w:t>
            </w:r>
          </w:p>
          <w:p w14:paraId="4A4DD813"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Obecnie na gruncie leśnym nie występuje drzewostan, jednak zgodnie z Uproszczonym Planem Urządzenia Lasu (tom II) na okres od 1.01.2023 r. do 31.12.2032 r. wskazane jest odnowienie halizny, czyszczenie wczesne oraz pielęgnowanie gleby. Obszar nieruchomości wraz z sąsiadującymi terenami pełni głównie funkcje ekologiczne i retencyjne. Ponadto zgodnie z polityką miejską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276737DB" w14:textId="77777777" w:rsidR="007259A7" w:rsidRPr="00120AB8" w:rsidRDefault="007259A7" w:rsidP="007259A7">
            <w:pPr>
              <w:tabs>
                <w:tab w:val="left" w:pos="1087"/>
              </w:tabs>
              <w:rPr>
                <w:rFonts w:ascii="Arial" w:hAnsi="Arial" w:cs="Arial"/>
                <w:sz w:val="8"/>
                <w:szCs w:val="18"/>
              </w:rPr>
            </w:pPr>
          </w:p>
        </w:tc>
      </w:tr>
      <w:tr w:rsidR="007259A7" w:rsidRPr="00120AB8" w14:paraId="4E0F38BA" w14:textId="77777777" w:rsidTr="007259A7">
        <w:tc>
          <w:tcPr>
            <w:tcW w:w="518" w:type="dxa"/>
          </w:tcPr>
          <w:p w14:paraId="6C47C4EB"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85A54CC"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14:paraId="5C73DF76" w14:textId="77777777" w:rsidR="007259A7" w:rsidRPr="00120AB8" w:rsidRDefault="007259A7" w:rsidP="007259A7">
            <w:pPr>
              <w:rPr>
                <w:rFonts w:ascii="Arial" w:hAnsi="Arial" w:cs="Arial"/>
                <w:sz w:val="18"/>
                <w:szCs w:val="18"/>
              </w:rPr>
            </w:pPr>
            <w:r w:rsidRPr="00120AB8">
              <w:rPr>
                <w:rFonts w:ascii="Arial" w:hAnsi="Arial" w:cs="Arial"/>
                <w:sz w:val="18"/>
                <w:szCs w:val="18"/>
              </w:rPr>
              <w:t>145133.2026</w:t>
            </w:r>
          </w:p>
        </w:tc>
        <w:tc>
          <w:tcPr>
            <w:tcW w:w="2269" w:type="dxa"/>
          </w:tcPr>
          <w:p w14:paraId="6450AB66"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163/3 </w:t>
            </w:r>
            <w:r w:rsidRPr="00120AB8">
              <w:rPr>
                <w:rFonts w:ascii="Arial" w:hAnsi="Arial" w:cs="Arial"/>
                <w:sz w:val="18"/>
                <w:szCs w:val="18"/>
              </w:rPr>
              <w:t>206101_1.0018.</w:t>
            </w:r>
            <w:r w:rsidRPr="00120AB8">
              <w:rPr>
                <w:rFonts w:ascii="Arial" w:hAnsi="Arial" w:cs="Arial"/>
                <w:b/>
                <w:sz w:val="18"/>
                <w:szCs w:val="18"/>
              </w:rPr>
              <w:t xml:space="preserve">163/4 </w:t>
            </w:r>
            <w:r w:rsidRPr="00120AB8">
              <w:rPr>
                <w:rFonts w:ascii="Arial" w:hAnsi="Arial" w:cs="Arial"/>
                <w:sz w:val="18"/>
                <w:szCs w:val="18"/>
              </w:rPr>
              <w:t>206101_1.0018.</w:t>
            </w:r>
            <w:r w:rsidRPr="00120AB8">
              <w:rPr>
                <w:rFonts w:ascii="Arial" w:hAnsi="Arial" w:cs="Arial"/>
                <w:b/>
                <w:sz w:val="18"/>
                <w:szCs w:val="18"/>
              </w:rPr>
              <w:t xml:space="preserve">163/7 </w:t>
            </w:r>
            <w:r w:rsidRPr="00120AB8">
              <w:rPr>
                <w:rFonts w:ascii="Arial" w:hAnsi="Arial" w:cs="Arial"/>
                <w:sz w:val="18"/>
                <w:szCs w:val="18"/>
              </w:rPr>
              <w:t>206101_1.0018.</w:t>
            </w:r>
            <w:r w:rsidRPr="00120AB8">
              <w:rPr>
                <w:rFonts w:ascii="Arial" w:hAnsi="Arial" w:cs="Arial"/>
                <w:b/>
                <w:sz w:val="18"/>
                <w:szCs w:val="18"/>
              </w:rPr>
              <w:t xml:space="preserve">362 </w:t>
            </w:r>
            <w:r w:rsidRPr="00120AB8">
              <w:rPr>
                <w:rFonts w:ascii="Arial" w:hAnsi="Arial" w:cs="Arial"/>
                <w:sz w:val="18"/>
                <w:szCs w:val="18"/>
              </w:rPr>
              <w:t>206101_1.0018.</w:t>
            </w:r>
            <w:r w:rsidRPr="00120AB8">
              <w:rPr>
                <w:rFonts w:ascii="Arial" w:hAnsi="Arial" w:cs="Arial"/>
                <w:b/>
                <w:sz w:val="18"/>
                <w:szCs w:val="18"/>
              </w:rPr>
              <w:t xml:space="preserve">443 </w:t>
            </w:r>
            <w:r w:rsidRPr="00120AB8">
              <w:rPr>
                <w:rFonts w:ascii="Arial" w:hAnsi="Arial" w:cs="Arial"/>
                <w:sz w:val="18"/>
                <w:szCs w:val="18"/>
              </w:rPr>
              <w:t>206101_1.0018.</w:t>
            </w:r>
            <w:r w:rsidRPr="00120AB8">
              <w:rPr>
                <w:rFonts w:ascii="Arial" w:hAnsi="Arial" w:cs="Arial"/>
                <w:b/>
                <w:sz w:val="18"/>
                <w:szCs w:val="18"/>
              </w:rPr>
              <w:t xml:space="preserve">444 </w:t>
            </w:r>
            <w:r w:rsidRPr="00120AB8">
              <w:rPr>
                <w:rFonts w:ascii="Arial" w:hAnsi="Arial" w:cs="Arial"/>
                <w:sz w:val="18"/>
                <w:szCs w:val="18"/>
              </w:rPr>
              <w:t>206101_1.0018.</w:t>
            </w:r>
            <w:r w:rsidRPr="00120AB8">
              <w:rPr>
                <w:rFonts w:ascii="Arial" w:hAnsi="Arial" w:cs="Arial"/>
                <w:b/>
                <w:sz w:val="18"/>
                <w:szCs w:val="18"/>
              </w:rPr>
              <w:t xml:space="preserve">566/162 </w:t>
            </w:r>
            <w:r w:rsidRPr="00120AB8">
              <w:rPr>
                <w:rFonts w:ascii="Arial" w:hAnsi="Arial" w:cs="Arial"/>
                <w:sz w:val="18"/>
                <w:szCs w:val="18"/>
              </w:rPr>
              <w:t>206101_1.0018.</w:t>
            </w:r>
            <w:r w:rsidRPr="00120AB8">
              <w:rPr>
                <w:rFonts w:ascii="Arial" w:hAnsi="Arial" w:cs="Arial"/>
                <w:b/>
                <w:sz w:val="18"/>
                <w:szCs w:val="18"/>
              </w:rPr>
              <w:t xml:space="preserve">1267 </w:t>
            </w:r>
            <w:r w:rsidRPr="00120AB8">
              <w:rPr>
                <w:rFonts w:ascii="Arial" w:hAnsi="Arial" w:cs="Arial"/>
                <w:sz w:val="18"/>
                <w:szCs w:val="18"/>
              </w:rPr>
              <w:t>206101_1.0018.</w:t>
            </w:r>
            <w:r w:rsidRPr="00120AB8">
              <w:rPr>
                <w:rFonts w:ascii="Arial" w:hAnsi="Arial" w:cs="Arial"/>
                <w:b/>
                <w:sz w:val="18"/>
                <w:szCs w:val="18"/>
              </w:rPr>
              <w:t xml:space="preserve">1312/1 </w:t>
            </w:r>
            <w:r w:rsidRPr="00120AB8">
              <w:rPr>
                <w:rFonts w:ascii="Arial" w:hAnsi="Arial" w:cs="Arial"/>
                <w:sz w:val="18"/>
                <w:szCs w:val="18"/>
              </w:rPr>
              <w:t>206101_1.0018.</w:t>
            </w:r>
            <w:r w:rsidRPr="00120AB8">
              <w:rPr>
                <w:rFonts w:ascii="Arial" w:hAnsi="Arial" w:cs="Arial"/>
                <w:b/>
                <w:sz w:val="18"/>
                <w:szCs w:val="18"/>
              </w:rPr>
              <w:t xml:space="preserve">1312/3 </w:t>
            </w:r>
            <w:r w:rsidRPr="00120AB8">
              <w:rPr>
                <w:rFonts w:ascii="Arial" w:hAnsi="Arial" w:cs="Arial"/>
                <w:sz w:val="18"/>
                <w:szCs w:val="18"/>
              </w:rPr>
              <w:lastRenderedPageBreak/>
              <w:t>206101_1.0018.</w:t>
            </w:r>
            <w:r w:rsidRPr="00120AB8">
              <w:rPr>
                <w:rFonts w:ascii="Arial" w:hAnsi="Arial" w:cs="Arial"/>
                <w:b/>
                <w:sz w:val="18"/>
                <w:szCs w:val="18"/>
              </w:rPr>
              <w:t xml:space="preserve">1351 </w:t>
            </w:r>
            <w:r w:rsidRPr="00120AB8">
              <w:rPr>
                <w:rFonts w:ascii="Arial" w:hAnsi="Arial" w:cs="Arial"/>
                <w:sz w:val="18"/>
                <w:szCs w:val="18"/>
              </w:rPr>
              <w:t>206101_1.0018.</w:t>
            </w:r>
            <w:r w:rsidRPr="00120AB8">
              <w:rPr>
                <w:rFonts w:ascii="Arial" w:hAnsi="Arial" w:cs="Arial"/>
                <w:b/>
                <w:sz w:val="18"/>
                <w:szCs w:val="18"/>
              </w:rPr>
              <w:t xml:space="preserve">1385 </w:t>
            </w:r>
            <w:r w:rsidRPr="00120AB8">
              <w:rPr>
                <w:rFonts w:ascii="Arial" w:hAnsi="Arial" w:cs="Arial"/>
                <w:sz w:val="18"/>
                <w:szCs w:val="18"/>
              </w:rPr>
              <w:t>206101_1.0018.</w:t>
            </w:r>
            <w:r w:rsidRPr="00120AB8">
              <w:rPr>
                <w:rFonts w:ascii="Arial" w:hAnsi="Arial" w:cs="Arial"/>
                <w:b/>
                <w:sz w:val="18"/>
                <w:szCs w:val="18"/>
              </w:rPr>
              <w:t xml:space="preserve">1430 </w:t>
            </w:r>
            <w:r w:rsidRPr="00120AB8">
              <w:rPr>
                <w:rFonts w:ascii="Arial" w:hAnsi="Arial" w:cs="Arial"/>
                <w:sz w:val="18"/>
                <w:szCs w:val="18"/>
              </w:rPr>
              <w:t>206101_1.0018.</w:t>
            </w:r>
            <w:r w:rsidRPr="00120AB8">
              <w:rPr>
                <w:rFonts w:ascii="Arial" w:hAnsi="Arial" w:cs="Arial"/>
                <w:b/>
                <w:sz w:val="18"/>
                <w:szCs w:val="18"/>
              </w:rPr>
              <w:t xml:space="preserve">1468 </w:t>
            </w:r>
            <w:r w:rsidRPr="00120AB8">
              <w:rPr>
                <w:rFonts w:ascii="Arial" w:hAnsi="Arial" w:cs="Arial"/>
                <w:sz w:val="18"/>
                <w:szCs w:val="18"/>
              </w:rPr>
              <w:t>206101_1.0016.</w:t>
            </w:r>
            <w:r w:rsidRPr="00120AB8">
              <w:rPr>
                <w:rFonts w:ascii="Arial" w:hAnsi="Arial" w:cs="Arial"/>
                <w:b/>
                <w:sz w:val="18"/>
                <w:szCs w:val="18"/>
              </w:rPr>
              <w:t>357/35</w:t>
            </w:r>
          </w:p>
        </w:tc>
        <w:tc>
          <w:tcPr>
            <w:tcW w:w="2098" w:type="dxa"/>
          </w:tcPr>
          <w:p w14:paraId="05CC59BA"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nieuwzględniona</w:t>
            </w:r>
          </w:p>
        </w:tc>
        <w:tc>
          <w:tcPr>
            <w:tcW w:w="7937" w:type="dxa"/>
          </w:tcPr>
          <w:p w14:paraId="0B9AD6BE"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wszystkich działek strefą wielofunkcyjną z zabudową mieszkaniową wielorodzinną nie uwzględnia się.</w:t>
            </w:r>
          </w:p>
          <w:p w14:paraId="4E2CE3E8"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 xml:space="preserve">Na podstawie analiz funkcjonalno-przestrzennych oraz zgodnie z polityką przestrzenną miasta zawartą w dokumentach planistycznych, w tym obowiązującym planie miejscowym, teren przedmiotowych działek obejmuje się częściowo strefami: wielofunkcyjną z zabudową mieszkaniową wielorodzinną, usługową, otwartą oraz częściowo strefą zieleni i rekreacji. </w:t>
            </w:r>
          </w:p>
          <w:p w14:paraId="2B300D8E"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Przyjęte rozwiązania kontynuują politykę przestrzenną w zakresie zaspokojenia potrzeb terenów usług publicznych w ramach powstającego osiedla mieszkaniowego oraz ochrony terenów systemu przyrodniczego w zasięgu istniejących lasów, dolin rzecznych oraz obszarów w sąsiedztwie cieków jako spójnych powiązań ekologicznych w skali miasta.</w:t>
            </w:r>
          </w:p>
          <w:p w14:paraId="6D84C4FE"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lastRenderedPageBreak/>
              <w:t>Ustalenia projektu planu ogólnego uwzględniają ustalenia obowiązującego na tym terenie planu miejscowego.</w:t>
            </w:r>
          </w:p>
          <w:p w14:paraId="19863E42" w14:textId="77777777" w:rsidR="007259A7" w:rsidRPr="00120AB8" w:rsidRDefault="007259A7" w:rsidP="007259A7">
            <w:pPr>
              <w:rPr>
                <w:rFonts w:ascii="Arial" w:hAnsi="Arial" w:cs="Arial"/>
                <w:sz w:val="8"/>
                <w:szCs w:val="18"/>
              </w:rPr>
            </w:pPr>
          </w:p>
        </w:tc>
      </w:tr>
      <w:tr w:rsidR="007259A7" w:rsidRPr="00120AB8" w14:paraId="20FB7AA5" w14:textId="77777777" w:rsidTr="007259A7">
        <w:tc>
          <w:tcPr>
            <w:tcW w:w="518" w:type="dxa"/>
          </w:tcPr>
          <w:p w14:paraId="39000DBD"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21BE127"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14:paraId="129978AD" w14:textId="77777777" w:rsidR="007259A7" w:rsidRPr="00120AB8" w:rsidRDefault="007259A7" w:rsidP="007259A7">
            <w:pPr>
              <w:rPr>
                <w:rFonts w:ascii="Arial" w:hAnsi="Arial" w:cs="Arial"/>
                <w:sz w:val="18"/>
                <w:szCs w:val="18"/>
              </w:rPr>
            </w:pPr>
            <w:r w:rsidRPr="00120AB8">
              <w:rPr>
                <w:rFonts w:ascii="Arial" w:hAnsi="Arial" w:cs="Arial"/>
                <w:sz w:val="18"/>
                <w:szCs w:val="18"/>
              </w:rPr>
              <w:t>145389.2026</w:t>
            </w:r>
          </w:p>
        </w:tc>
        <w:tc>
          <w:tcPr>
            <w:tcW w:w="2269" w:type="dxa"/>
          </w:tcPr>
          <w:p w14:paraId="24B740B8"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566/163 </w:t>
            </w:r>
            <w:r w:rsidRPr="00120AB8">
              <w:rPr>
                <w:rFonts w:ascii="Arial" w:hAnsi="Arial" w:cs="Arial"/>
                <w:sz w:val="18"/>
                <w:szCs w:val="18"/>
              </w:rPr>
              <w:t>206101_1.0018.</w:t>
            </w:r>
            <w:r w:rsidRPr="00120AB8">
              <w:rPr>
                <w:rFonts w:ascii="Arial" w:hAnsi="Arial" w:cs="Arial"/>
                <w:b/>
                <w:sz w:val="18"/>
                <w:szCs w:val="18"/>
              </w:rPr>
              <w:t xml:space="preserve">1268 </w:t>
            </w:r>
            <w:r w:rsidRPr="00120AB8">
              <w:rPr>
                <w:rFonts w:ascii="Arial" w:hAnsi="Arial" w:cs="Arial"/>
                <w:sz w:val="18"/>
                <w:szCs w:val="18"/>
              </w:rPr>
              <w:t>206101_1.0018.</w:t>
            </w:r>
            <w:r w:rsidRPr="00120AB8">
              <w:rPr>
                <w:rFonts w:ascii="Arial" w:hAnsi="Arial" w:cs="Arial"/>
                <w:b/>
                <w:sz w:val="18"/>
                <w:szCs w:val="18"/>
              </w:rPr>
              <w:t xml:space="preserve">1386 </w:t>
            </w:r>
            <w:r w:rsidRPr="00120AB8">
              <w:rPr>
                <w:rFonts w:ascii="Arial" w:hAnsi="Arial" w:cs="Arial"/>
                <w:sz w:val="18"/>
                <w:szCs w:val="18"/>
              </w:rPr>
              <w:t>206101_1.0018.</w:t>
            </w:r>
            <w:r w:rsidRPr="00120AB8">
              <w:rPr>
                <w:rFonts w:ascii="Arial" w:hAnsi="Arial" w:cs="Arial"/>
                <w:b/>
                <w:sz w:val="18"/>
                <w:szCs w:val="18"/>
              </w:rPr>
              <w:t xml:space="preserve">1431 </w:t>
            </w:r>
            <w:r w:rsidRPr="00120AB8">
              <w:rPr>
                <w:rFonts w:ascii="Arial" w:hAnsi="Arial" w:cs="Arial"/>
                <w:sz w:val="18"/>
                <w:szCs w:val="18"/>
              </w:rPr>
              <w:t>206101_1.0018.</w:t>
            </w:r>
            <w:r w:rsidRPr="00120AB8">
              <w:rPr>
                <w:rFonts w:ascii="Arial" w:hAnsi="Arial" w:cs="Arial"/>
                <w:b/>
                <w:sz w:val="18"/>
                <w:szCs w:val="18"/>
              </w:rPr>
              <w:t xml:space="preserve">1313/3 </w:t>
            </w:r>
            <w:r w:rsidRPr="00120AB8">
              <w:rPr>
                <w:rFonts w:ascii="Arial" w:hAnsi="Arial" w:cs="Arial"/>
                <w:sz w:val="18"/>
                <w:szCs w:val="18"/>
              </w:rPr>
              <w:t>206101_1.0018.</w:t>
            </w:r>
            <w:r w:rsidRPr="00120AB8">
              <w:rPr>
                <w:rFonts w:ascii="Arial" w:hAnsi="Arial" w:cs="Arial"/>
                <w:b/>
                <w:sz w:val="18"/>
                <w:szCs w:val="18"/>
              </w:rPr>
              <w:t xml:space="preserve">1469 </w:t>
            </w:r>
            <w:r w:rsidRPr="00120AB8">
              <w:rPr>
                <w:rFonts w:ascii="Arial" w:hAnsi="Arial" w:cs="Arial"/>
                <w:sz w:val="18"/>
                <w:szCs w:val="18"/>
              </w:rPr>
              <w:t>206101_1.0018.</w:t>
            </w:r>
            <w:r w:rsidRPr="00120AB8">
              <w:rPr>
                <w:rFonts w:ascii="Arial" w:hAnsi="Arial" w:cs="Arial"/>
                <w:b/>
                <w:sz w:val="18"/>
                <w:szCs w:val="18"/>
              </w:rPr>
              <w:t xml:space="preserve">164/3 </w:t>
            </w:r>
            <w:r w:rsidRPr="00120AB8">
              <w:rPr>
                <w:rFonts w:ascii="Arial" w:hAnsi="Arial" w:cs="Arial"/>
                <w:sz w:val="18"/>
                <w:szCs w:val="18"/>
              </w:rPr>
              <w:t>206101_1.0018.</w:t>
            </w:r>
            <w:r w:rsidRPr="00120AB8">
              <w:rPr>
                <w:rFonts w:ascii="Arial" w:hAnsi="Arial" w:cs="Arial"/>
                <w:b/>
                <w:sz w:val="18"/>
                <w:szCs w:val="18"/>
              </w:rPr>
              <w:t xml:space="preserve">164/7 </w:t>
            </w:r>
            <w:r w:rsidRPr="00120AB8">
              <w:rPr>
                <w:rFonts w:ascii="Arial" w:hAnsi="Arial" w:cs="Arial"/>
                <w:sz w:val="18"/>
                <w:szCs w:val="18"/>
              </w:rPr>
              <w:t>206101_1.0018.</w:t>
            </w:r>
            <w:r w:rsidRPr="00120AB8">
              <w:rPr>
                <w:rFonts w:ascii="Arial" w:hAnsi="Arial" w:cs="Arial"/>
                <w:b/>
                <w:sz w:val="18"/>
                <w:szCs w:val="18"/>
              </w:rPr>
              <w:t xml:space="preserve">446 </w:t>
            </w:r>
            <w:r w:rsidRPr="00120AB8">
              <w:rPr>
                <w:rFonts w:ascii="Arial" w:hAnsi="Arial" w:cs="Arial"/>
                <w:sz w:val="18"/>
                <w:szCs w:val="18"/>
              </w:rPr>
              <w:t>206101_1.0018.</w:t>
            </w:r>
            <w:r w:rsidRPr="00120AB8">
              <w:rPr>
                <w:rFonts w:ascii="Arial" w:hAnsi="Arial" w:cs="Arial"/>
                <w:b/>
                <w:sz w:val="18"/>
                <w:szCs w:val="18"/>
              </w:rPr>
              <w:t xml:space="preserve">522/3 </w:t>
            </w:r>
            <w:r w:rsidRPr="00120AB8">
              <w:rPr>
                <w:rFonts w:ascii="Arial" w:hAnsi="Arial" w:cs="Arial"/>
                <w:sz w:val="18"/>
                <w:szCs w:val="18"/>
              </w:rPr>
              <w:t>206101_1.0018.</w:t>
            </w:r>
            <w:r w:rsidRPr="00120AB8">
              <w:rPr>
                <w:rFonts w:ascii="Arial" w:hAnsi="Arial" w:cs="Arial"/>
                <w:b/>
                <w:sz w:val="18"/>
                <w:szCs w:val="18"/>
              </w:rPr>
              <w:t xml:space="preserve">1313/1 </w:t>
            </w:r>
            <w:r w:rsidRPr="00120AB8">
              <w:rPr>
                <w:rFonts w:ascii="Arial" w:hAnsi="Arial" w:cs="Arial"/>
                <w:sz w:val="18"/>
                <w:szCs w:val="18"/>
              </w:rPr>
              <w:t>206101_1.0018.</w:t>
            </w:r>
            <w:r w:rsidRPr="00120AB8">
              <w:rPr>
                <w:rFonts w:ascii="Arial" w:hAnsi="Arial" w:cs="Arial"/>
                <w:b/>
                <w:sz w:val="18"/>
                <w:szCs w:val="18"/>
              </w:rPr>
              <w:t xml:space="preserve">1352 </w:t>
            </w:r>
            <w:r w:rsidRPr="00120AB8">
              <w:rPr>
                <w:rFonts w:ascii="Arial" w:hAnsi="Arial" w:cs="Arial"/>
                <w:sz w:val="18"/>
                <w:szCs w:val="18"/>
              </w:rPr>
              <w:t>206101_1.0018.</w:t>
            </w:r>
            <w:r w:rsidRPr="00120AB8">
              <w:rPr>
                <w:rFonts w:ascii="Arial" w:hAnsi="Arial" w:cs="Arial"/>
                <w:b/>
                <w:sz w:val="18"/>
                <w:szCs w:val="18"/>
              </w:rPr>
              <w:t>445</w:t>
            </w:r>
          </w:p>
        </w:tc>
        <w:tc>
          <w:tcPr>
            <w:tcW w:w="2098" w:type="dxa"/>
          </w:tcPr>
          <w:p w14:paraId="253A8B57"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20060CC"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wszystkich działek strefą wielofunkcyjną z zabudową mieszkaniową wielorodzinną nie uwzględnia się.</w:t>
            </w:r>
          </w:p>
          <w:p w14:paraId="738E43EE"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Na podstawie analiz funkcjonalno-przestrzennych oraz zgodnie z polityką przestrzenną miasta zawartą w dokumentach planistycznych, w tym obowiązującym planie miejscowym, teren przedmiotowych działek obejmuje się częściowo strefami: wielofunkcyjną z zabudową mieszkaniową wielorodzinną, usługową, otwartą oraz częściowo strefą zieleni i rekreacji.</w:t>
            </w:r>
          </w:p>
          <w:p w14:paraId="33D0E8CA"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Przyjęte rozwiązania kontynuują politykę przestrzenną w zakresie zaspokojenia potrzeb terenów usług publicznych w ramach powstającego osiedla mieszkaniowego oraz ochrony terenów systemu przyrodniczego w zasięgu istniejących lasów, dolin rzecznych oraz obszarów w sąsiedztwie cieków jako spójnych powiązań ekologicznych w skali miasta.</w:t>
            </w:r>
          </w:p>
          <w:p w14:paraId="707F5370"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Ustalenia projektu planu ogólnego uwzględniają ustalenia obowiązującego na tym terenie planu miejscowego.</w:t>
            </w:r>
          </w:p>
          <w:p w14:paraId="5FB0E985" w14:textId="77777777" w:rsidR="007259A7" w:rsidRPr="00120AB8" w:rsidRDefault="007259A7" w:rsidP="007259A7">
            <w:pPr>
              <w:rPr>
                <w:rFonts w:ascii="Arial" w:hAnsi="Arial" w:cs="Arial"/>
                <w:sz w:val="10"/>
                <w:szCs w:val="18"/>
              </w:rPr>
            </w:pPr>
          </w:p>
        </w:tc>
      </w:tr>
      <w:tr w:rsidR="007259A7" w:rsidRPr="00120AB8" w14:paraId="3EF626C8" w14:textId="77777777" w:rsidTr="007259A7">
        <w:tc>
          <w:tcPr>
            <w:tcW w:w="518" w:type="dxa"/>
          </w:tcPr>
          <w:p w14:paraId="6A9CD1E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D2E3D9A"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14:paraId="11FE01E2" w14:textId="77777777" w:rsidR="007259A7" w:rsidRPr="00120AB8" w:rsidRDefault="007259A7" w:rsidP="007259A7">
            <w:pPr>
              <w:rPr>
                <w:rFonts w:ascii="Arial" w:hAnsi="Arial" w:cs="Arial"/>
                <w:sz w:val="18"/>
                <w:szCs w:val="18"/>
              </w:rPr>
            </w:pPr>
            <w:r w:rsidRPr="00120AB8">
              <w:rPr>
                <w:rFonts w:ascii="Arial" w:hAnsi="Arial" w:cs="Arial"/>
                <w:sz w:val="18"/>
                <w:szCs w:val="18"/>
              </w:rPr>
              <w:t>145387.2026</w:t>
            </w:r>
          </w:p>
        </w:tc>
        <w:tc>
          <w:tcPr>
            <w:tcW w:w="2269" w:type="dxa"/>
          </w:tcPr>
          <w:p w14:paraId="589AF2C6"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206101_1.0008.</w:t>
            </w:r>
            <w:r w:rsidRPr="00120AB8">
              <w:rPr>
                <w:rFonts w:ascii="Arial" w:hAnsi="Arial" w:cs="Arial"/>
                <w:b/>
                <w:sz w:val="18"/>
                <w:szCs w:val="18"/>
              </w:rPr>
              <w:t>220/60</w:t>
            </w:r>
          </w:p>
        </w:tc>
        <w:tc>
          <w:tcPr>
            <w:tcW w:w="2098" w:type="dxa"/>
          </w:tcPr>
          <w:p w14:paraId="4B606E32"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w:t>
            </w:r>
          </w:p>
        </w:tc>
        <w:tc>
          <w:tcPr>
            <w:tcW w:w="7937" w:type="dxa"/>
          </w:tcPr>
          <w:p w14:paraId="4D704CF4"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włączenia działki do strefy usługowej</w:t>
            </w:r>
            <w:r>
              <w:rPr>
                <w:rFonts w:ascii="Arial" w:hAnsi="Arial" w:cs="Arial"/>
                <w:sz w:val="18"/>
                <w:szCs w:val="18"/>
              </w:rPr>
              <w:t xml:space="preserve"> i zmianę parametrów zabudowy i </w:t>
            </w:r>
            <w:r w:rsidRPr="00120AB8">
              <w:rPr>
                <w:rFonts w:ascii="Arial" w:hAnsi="Arial" w:cs="Arial"/>
                <w:sz w:val="18"/>
                <w:szCs w:val="18"/>
              </w:rPr>
              <w:t>zagospodarowania uwzględnia się.</w:t>
            </w:r>
          </w:p>
          <w:p w14:paraId="68450FD8" w14:textId="77777777" w:rsidR="007259A7" w:rsidRPr="00120AB8" w:rsidRDefault="007259A7" w:rsidP="007259A7">
            <w:pPr>
              <w:rPr>
                <w:rFonts w:ascii="Arial" w:hAnsi="Arial" w:cs="Arial"/>
                <w:sz w:val="18"/>
                <w:szCs w:val="18"/>
              </w:rPr>
            </w:pPr>
            <w:r w:rsidRPr="00120AB8">
              <w:rPr>
                <w:rFonts w:ascii="Arial" w:hAnsi="Arial" w:cs="Arial"/>
                <w:sz w:val="18"/>
                <w:szCs w:val="18"/>
              </w:rPr>
              <w:t>Proponowana zmiana ustaleń projektu planu ogólnego jest zgodna z ustaleniami obowiązującego miejscowego planu zagospodarowania przestrzennego, w związku z tym możliwe jest ustalenie strefy SU oraz zmiana maksymalnej powierzchni zabudowy do 50 %, wysokości zabudowy do 11 m oraz minimalnej powierzchni biologicznie czynnej do 20 %.</w:t>
            </w:r>
          </w:p>
          <w:p w14:paraId="3C7DBE31" w14:textId="77777777" w:rsidR="007259A7" w:rsidRPr="00120AB8" w:rsidRDefault="007259A7" w:rsidP="007259A7">
            <w:pPr>
              <w:rPr>
                <w:rFonts w:ascii="Arial" w:hAnsi="Arial" w:cs="Arial"/>
                <w:sz w:val="8"/>
                <w:szCs w:val="18"/>
              </w:rPr>
            </w:pPr>
          </w:p>
        </w:tc>
      </w:tr>
      <w:tr w:rsidR="007259A7" w:rsidRPr="00120AB8" w14:paraId="2D6F1451" w14:textId="77777777" w:rsidTr="007259A7">
        <w:tc>
          <w:tcPr>
            <w:tcW w:w="518" w:type="dxa"/>
          </w:tcPr>
          <w:p w14:paraId="043A9D5A"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7B33F3D"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14:paraId="128DF42F" w14:textId="77777777" w:rsidR="007259A7" w:rsidRPr="00120AB8" w:rsidRDefault="007259A7" w:rsidP="007259A7">
            <w:pPr>
              <w:rPr>
                <w:rFonts w:ascii="Arial" w:hAnsi="Arial" w:cs="Arial"/>
                <w:sz w:val="18"/>
                <w:szCs w:val="18"/>
              </w:rPr>
            </w:pPr>
            <w:r w:rsidRPr="00120AB8">
              <w:rPr>
                <w:rFonts w:ascii="Arial" w:hAnsi="Arial" w:cs="Arial"/>
                <w:sz w:val="18"/>
                <w:szCs w:val="18"/>
              </w:rPr>
              <w:t>145390.2026</w:t>
            </w:r>
          </w:p>
        </w:tc>
        <w:tc>
          <w:tcPr>
            <w:tcW w:w="2269" w:type="dxa"/>
          </w:tcPr>
          <w:p w14:paraId="6ADD6D90"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99/1</w:t>
            </w:r>
          </w:p>
        </w:tc>
        <w:tc>
          <w:tcPr>
            <w:tcW w:w="2098" w:type="dxa"/>
          </w:tcPr>
          <w:p w14:paraId="4BC119E2"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4A0AD495"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zmiany strefy planistycznej zieleni i rekreacji </w:t>
            </w:r>
            <w:r>
              <w:rPr>
                <w:rFonts w:ascii="Arial" w:hAnsi="Arial" w:cs="Arial"/>
                <w:sz w:val="18"/>
                <w:szCs w:val="18"/>
              </w:rPr>
              <w:t>(SN) na strefę wielofunkcyjną z </w:t>
            </w:r>
            <w:r w:rsidRPr="00120AB8">
              <w:rPr>
                <w:rFonts w:ascii="Arial" w:hAnsi="Arial" w:cs="Arial"/>
                <w:sz w:val="18"/>
                <w:szCs w:val="18"/>
              </w:rPr>
              <w:t>zabudową mieszkaniową jednorodzinną (SJ) nie uwzględnia się. Jednocześnie nie uwzględnia się włączenia działki do obszaru uzupełnienia zabudowy.</w:t>
            </w:r>
          </w:p>
          <w:p w14:paraId="1C8A3E09" w14:textId="77777777" w:rsidR="007259A7" w:rsidRPr="00120AB8" w:rsidRDefault="007259A7" w:rsidP="007259A7">
            <w:pPr>
              <w:rPr>
                <w:rFonts w:ascii="Arial" w:hAnsi="Arial" w:cs="Arial"/>
                <w:sz w:val="18"/>
                <w:szCs w:val="18"/>
              </w:rPr>
            </w:pPr>
            <w:r w:rsidRPr="00120AB8">
              <w:rPr>
                <w:rFonts w:ascii="Arial" w:hAnsi="Arial" w:cs="Arial"/>
                <w:sz w:val="18"/>
                <w:szCs w:val="18"/>
              </w:rPr>
              <w:t>Wzięto pod uwagę szczególne uwarunkowania środowiskowe działki stanowiącej obszar morfologicznej doliny rzecznej – lokalnego korytarza ekologicznego, wchodzącego w skład systemu przyrodniczego miasta oraz spójny kompozycyjnie obszar o funkcji sportowo-rekreacyjnej.</w:t>
            </w:r>
          </w:p>
          <w:p w14:paraId="7E7A93F1" w14:textId="77777777" w:rsidR="007259A7" w:rsidRPr="00120AB8" w:rsidRDefault="007259A7" w:rsidP="007259A7">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3F8A78FD"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obowiązujący plan miejscowy oraz politykę przestrzenną miasta zawartą w dokumentach planistycznych. Zgodnie z </w:t>
            </w:r>
            <w:r>
              <w:rPr>
                <w:rFonts w:ascii="Arial" w:hAnsi="Arial" w:cs="Arial"/>
                <w:sz w:val="18"/>
                <w:szCs w:val="18"/>
              </w:rPr>
              <w:t>ustaleniami planu miejscowego w </w:t>
            </w:r>
            <w:r w:rsidRPr="00120AB8">
              <w:rPr>
                <w:rFonts w:ascii="Arial" w:hAnsi="Arial" w:cs="Arial"/>
                <w:sz w:val="18"/>
                <w:szCs w:val="18"/>
              </w:rPr>
              <w:t>dostosowaniu do uwarunkowań środowiskowych możliwa jest lokalizacja terenowych urządzeń sportu i rekreacji wskazując na zainwestowanie o</w:t>
            </w:r>
            <w:r>
              <w:rPr>
                <w:rFonts w:ascii="Arial" w:hAnsi="Arial" w:cs="Arial"/>
                <w:sz w:val="18"/>
                <w:szCs w:val="18"/>
              </w:rPr>
              <w:t xml:space="preserve"> niskim stopniu intensywności z </w:t>
            </w:r>
            <w:r w:rsidRPr="00120AB8">
              <w:rPr>
                <w:rFonts w:ascii="Arial" w:hAnsi="Arial" w:cs="Arial"/>
                <w:sz w:val="18"/>
                <w:szCs w:val="18"/>
              </w:rPr>
              <w:t>wysokim wskaźnikiem powierzchni biologicznie czynnej.</w:t>
            </w:r>
          </w:p>
          <w:p w14:paraId="3E50663D" w14:textId="77777777" w:rsidR="007259A7" w:rsidRPr="00120AB8" w:rsidRDefault="007259A7" w:rsidP="007259A7">
            <w:pPr>
              <w:rPr>
                <w:rFonts w:ascii="Arial" w:hAnsi="Arial" w:cs="Arial"/>
                <w:sz w:val="8"/>
                <w:szCs w:val="18"/>
              </w:rPr>
            </w:pPr>
          </w:p>
        </w:tc>
      </w:tr>
      <w:tr w:rsidR="007259A7" w:rsidRPr="00120AB8" w14:paraId="222067C7" w14:textId="77777777" w:rsidTr="007259A7">
        <w:tc>
          <w:tcPr>
            <w:tcW w:w="518" w:type="dxa"/>
          </w:tcPr>
          <w:p w14:paraId="196B3F52"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268E2BD"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p w14:paraId="4CCF3E1B"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14:paraId="458E7CA8" w14:textId="77777777" w:rsidR="007259A7" w:rsidRPr="00120AB8" w:rsidRDefault="007259A7" w:rsidP="007259A7">
            <w:pPr>
              <w:rPr>
                <w:rFonts w:ascii="Arial" w:hAnsi="Arial" w:cs="Arial"/>
                <w:sz w:val="18"/>
                <w:szCs w:val="18"/>
              </w:rPr>
            </w:pPr>
            <w:r w:rsidRPr="00120AB8">
              <w:rPr>
                <w:rFonts w:ascii="Arial" w:hAnsi="Arial" w:cs="Arial"/>
                <w:sz w:val="18"/>
                <w:szCs w:val="18"/>
              </w:rPr>
              <w:t>145391.2026</w:t>
            </w:r>
          </w:p>
          <w:p w14:paraId="065113A0" w14:textId="77777777" w:rsidR="007259A7" w:rsidRPr="00120AB8" w:rsidRDefault="007259A7" w:rsidP="007259A7">
            <w:pPr>
              <w:rPr>
                <w:rFonts w:ascii="Arial" w:hAnsi="Arial" w:cs="Arial"/>
                <w:sz w:val="18"/>
                <w:szCs w:val="18"/>
              </w:rPr>
            </w:pPr>
            <w:r w:rsidRPr="00120AB8">
              <w:rPr>
                <w:rFonts w:ascii="Arial" w:hAnsi="Arial" w:cs="Arial"/>
                <w:sz w:val="18"/>
                <w:szCs w:val="18"/>
              </w:rPr>
              <w:t>145392.2026</w:t>
            </w:r>
          </w:p>
        </w:tc>
        <w:tc>
          <w:tcPr>
            <w:tcW w:w="2269" w:type="dxa"/>
          </w:tcPr>
          <w:p w14:paraId="6F6A8563"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99/16</w:t>
            </w:r>
          </w:p>
        </w:tc>
        <w:tc>
          <w:tcPr>
            <w:tcW w:w="2098" w:type="dxa"/>
          </w:tcPr>
          <w:p w14:paraId="648C23DE"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6F48F40E"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zmiany strefy planistycznej zieleni i rekreacji </w:t>
            </w:r>
            <w:r>
              <w:rPr>
                <w:rFonts w:ascii="Arial" w:hAnsi="Arial" w:cs="Arial"/>
                <w:sz w:val="18"/>
                <w:szCs w:val="18"/>
              </w:rPr>
              <w:t>(SN) na strefę wielofunkcyjną z </w:t>
            </w:r>
            <w:r w:rsidRPr="00120AB8">
              <w:rPr>
                <w:rFonts w:ascii="Arial" w:hAnsi="Arial" w:cs="Arial"/>
                <w:sz w:val="18"/>
                <w:szCs w:val="18"/>
              </w:rPr>
              <w:t>zabudową mieszkaniową jednorodzinną (SJ) nie uwzględnia się. Jednocześnie nie uwzględnia się włączenia działki do obszaru uzupełnienia zabudowy.</w:t>
            </w:r>
          </w:p>
          <w:p w14:paraId="5CC7B951" w14:textId="77777777" w:rsidR="007259A7" w:rsidRPr="00120AB8" w:rsidRDefault="007259A7" w:rsidP="007259A7">
            <w:pPr>
              <w:rPr>
                <w:rFonts w:ascii="Arial" w:hAnsi="Arial" w:cs="Arial"/>
                <w:sz w:val="18"/>
                <w:szCs w:val="18"/>
              </w:rPr>
            </w:pPr>
            <w:r w:rsidRPr="00120AB8">
              <w:rPr>
                <w:rFonts w:ascii="Arial" w:hAnsi="Arial" w:cs="Arial"/>
                <w:sz w:val="18"/>
                <w:szCs w:val="18"/>
              </w:rPr>
              <w:t>Wzięto pod uwagę szczególne uwarunkowania środowiskowe działki sąsiadującej z doliną rzeczną oraz stanowiący spójny kompozycyjnie obszar o funkcji sportowo-rekreacyjnej, wchodzącego w skład systemu przyrodniczego miasta.</w:t>
            </w:r>
          </w:p>
          <w:p w14:paraId="751D388E" w14:textId="77777777" w:rsidR="007259A7" w:rsidRPr="00120AB8" w:rsidRDefault="007259A7" w:rsidP="007259A7">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7D0FA182"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obowiązujący plan miejscowy oraz politykę przestrzenną miasta zawartą w dokumentach planistycznych. Zgodnie z </w:t>
            </w:r>
            <w:r>
              <w:rPr>
                <w:rFonts w:ascii="Arial" w:hAnsi="Arial" w:cs="Arial"/>
                <w:sz w:val="18"/>
                <w:szCs w:val="18"/>
              </w:rPr>
              <w:t>ustaleniami planu miejscowego w </w:t>
            </w:r>
            <w:r w:rsidRPr="00120AB8">
              <w:rPr>
                <w:rFonts w:ascii="Arial" w:hAnsi="Arial" w:cs="Arial"/>
                <w:sz w:val="18"/>
                <w:szCs w:val="18"/>
              </w:rPr>
              <w:t>dostosowaniu do uwarunkowań środowiskowych możliwe jest lokalizacja terenowych urządzeń sportu i rekreacji wskazując na zainwestowanie o</w:t>
            </w:r>
            <w:r>
              <w:rPr>
                <w:rFonts w:ascii="Arial" w:hAnsi="Arial" w:cs="Arial"/>
                <w:sz w:val="18"/>
                <w:szCs w:val="18"/>
              </w:rPr>
              <w:t xml:space="preserve"> niskim stopniu intensywności z </w:t>
            </w:r>
            <w:r w:rsidRPr="00120AB8">
              <w:rPr>
                <w:rFonts w:ascii="Arial" w:hAnsi="Arial" w:cs="Arial"/>
                <w:sz w:val="18"/>
                <w:szCs w:val="18"/>
              </w:rPr>
              <w:t>wysokim wskaźnikiem powierzchni biologicznie czynnej.</w:t>
            </w:r>
          </w:p>
          <w:p w14:paraId="5BB3F73B" w14:textId="77777777" w:rsidR="007259A7" w:rsidRPr="00120AB8" w:rsidRDefault="007259A7" w:rsidP="007259A7">
            <w:pPr>
              <w:rPr>
                <w:rFonts w:ascii="Arial" w:hAnsi="Arial" w:cs="Arial"/>
                <w:sz w:val="8"/>
                <w:szCs w:val="18"/>
              </w:rPr>
            </w:pPr>
          </w:p>
        </w:tc>
      </w:tr>
      <w:tr w:rsidR="007259A7" w:rsidRPr="00120AB8" w14:paraId="382D3C6F" w14:textId="77777777" w:rsidTr="007259A7">
        <w:tc>
          <w:tcPr>
            <w:tcW w:w="518" w:type="dxa"/>
          </w:tcPr>
          <w:p w14:paraId="503A12D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EF26C65"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14:paraId="15353CCE" w14:textId="77777777" w:rsidR="007259A7" w:rsidRPr="00120AB8" w:rsidRDefault="007259A7" w:rsidP="007259A7">
            <w:pPr>
              <w:rPr>
                <w:rFonts w:ascii="Arial" w:hAnsi="Arial" w:cs="Arial"/>
                <w:sz w:val="18"/>
                <w:szCs w:val="18"/>
              </w:rPr>
            </w:pPr>
            <w:r w:rsidRPr="00120AB8">
              <w:rPr>
                <w:rFonts w:ascii="Arial" w:hAnsi="Arial" w:cs="Arial"/>
                <w:sz w:val="18"/>
                <w:szCs w:val="18"/>
              </w:rPr>
              <w:t>145393.2026</w:t>
            </w:r>
          </w:p>
        </w:tc>
        <w:tc>
          <w:tcPr>
            <w:tcW w:w="2269" w:type="dxa"/>
          </w:tcPr>
          <w:p w14:paraId="366A63B5"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99/2</w:t>
            </w:r>
          </w:p>
        </w:tc>
        <w:tc>
          <w:tcPr>
            <w:tcW w:w="2098" w:type="dxa"/>
          </w:tcPr>
          <w:p w14:paraId="2A7FEB6D"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087771D1"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zmiany strefy planistycznej zieleni i rekreacji </w:t>
            </w:r>
            <w:r>
              <w:rPr>
                <w:rFonts w:ascii="Arial" w:hAnsi="Arial" w:cs="Arial"/>
                <w:sz w:val="18"/>
                <w:szCs w:val="18"/>
              </w:rPr>
              <w:t>(SN) na strefę wielofunkcyjną z </w:t>
            </w:r>
            <w:r w:rsidRPr="00120AB8">
              <w:rPr>
                <w:rFonts w:ascii="Arial" w:hAnsi="Arial" w:cs="Arial"/>
                <w:sz w:val="18"/>
                <w:szCs w:val="18"/>
              </w:rPr>
              <w:t>zabudową mieszkaniową jednorodzinną (SJ) nie uwzględnia się. Jednocześnie nie uwzględnia się włączenia działki do obszaru uzupełnienia zabudowy.</w:t>
            </w:r>
          </w:p>
          <w:p w14:paraId="695621C2" w14:textId="77777777" w:rsidR="007259A7" w:rsidRPr="00120AB8" w:rsidRDefault="007259A7" w:rsidP="007259A7">
            <w:pPr>
              <w:rPr>
                <w:rFonts w:ascii="Arial" w:hAnsi="Arial" w:cs="Arial"/>
                <w:sz w:val="18"/>
                <w:szCs w:val="18"/>
              </w:rPr>
            </w:pPr>
            <w:r w:rsidRPr="00120AB8">
              <w:rPr>
                <w:rFonts w:ascii="Arial" w:hAnsi="Arial" w:cs="Arial"/>
                <w:sz w:val="18"/>
                <w:szCs w:val="18"/>
              </w:rPr>
              <w:t>Wzięto pod uwagę szczególne uwarunkowania środowiskowe działki stanowiącej w znaczącej części obszar morfologicznej doliny rzecznej – lokalnego korytarza ekologicznego, wchodzącego w skład systemu przyrodniczego miasta oraz spójny kompozycyjnie obszar o funkcji sportowo-rekreacyjnej.</w:t>
            </w:r>
          </w:p>
          <w:p w14:paraId="285A1094" w14:textId="77777777" w:rsidR="007259A7" w:rsidRPr="00120AB8" w:rsidRDefault="007259A7" w:rsidP="007259A7">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223AD655"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obowiązujący plan miejscowy oraz politykę przestrzenną miasta zawartą w dokumentach planistycznych. Zgodnie z </w:t>
            </w:r>
            <w:r>
              <w:rPr>
                <w:rFonts w:ascii="Arial" w:hAnsi="Arial" w:cs="Arial"/>
                <w:sz w:val="18"/>
                <w:szCs w:val="18"/>
              </w:rPr>
              <w:t>ustaleniami planu miejscowego w </w:t>
            </w:r>
            <w:r w:rsidRPr="00120AB8">
              <w:rPr>
                <w:rFonts w:ascii="Arial" w:hAnsi="Arial" w:cs="Arial"/>
                <w:sz w:val="18"/>
                <w:szCs w:val="18"/>
              </w:rPr>
              <w:t>dostosowaniu do uwarunkowań środowiskowych możliwe jest lokalizacja terenowych urządzeń sportu i rekreacji wskazując na zainwestowanie o</w:t>
            </w:r>
            <w:r>
              <w:rPr>
                <w:rFonts w:ascii="Arial" w:hAnsi="Arial" w:cs="Arial"/>
                <w:sz w:val="18"/>
                <w:szCs w:val="18"/>
              </w:rPr>
              <w:t xml:space="preserve"> niskim stopniu intensywności z </w:t>
            </w:r>
            <w:r w:rsidRPr="00120AB8">
              <w:rPr>
                <w:rFonts w:ascii="Arial" w:hAnsi="Arial" w:cs="Arial"/>
                <w:sz w:val="18"/>
                <w:szCs w:val="18"/>
              </w:rPr>
              <w:t>wysokim wskaźnikiem powierzchni biologicznie czynnej.</w:t>
            </w:r>
          </w:p>
          <w:p w14:paraId="463D492E" w14:textId="77777777" w:rsidR="007259A7" w:rsidRPr="00120AB8" w:rsidRDefault="007259A7" w:rsidP="007259A7">
            <w:pPr>
              <w:rPr>
                <w:rFonts w:ascii="Arial" w:hAnsi="Arial" w:cs="Arial"/>
                <w:sz w:val="8"/>
                <w:szCs w:val="18"/>
              </w:rPr>
            </w:pPr>
          </w:p>
        </w:tc>
      </w:tr>
      <w:tr w:rsidR="007259A7" w:rsidRPr="00120AB8" w14:paraId="3F72B2FB" w14:textId="77777777" w:rsidTr="007259A7">
        <w:tc>
          <w:tcPr>
            <w:tcW w:w="518" w:type="dxa"/>
          </w:tcPr>
          <w:p w14:paraId="3A74362E"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74F63F8"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14:paraId="5BBAF217" w14:textId="77777777" w:rsidR="007259A7" w:rsidRPr="00120AB8" w:rsidRDefault="007259A7" w:rsidP="007259A7">
            <w:pPr>
              <w:rPr>
                <w:rFonts w:ascii="Arial" w:hAnsi="Arial" w:cs="Arial"/>
                <w:sz w:val="18"/>
                <w:szCs w:val="18"/>
              </w:rPr>
            </w:pPr>
            <w:r w:rsidRPr="00120AB8">
              <w:rPr>
                <w:rFonts w:ascii="Arial" w:hAnsi="Arial" w:cs="Arial"/>
                <w:sz w:val="18"/>
                <w:szCs w:val="18"/>
              </w:rPr>
              <w:t>145394.2026</w:t>
            </w:r>
          </w:p>
        </w:tc>
        <w:tc>
          <w:tcPr>
            <w:tcW w:w="2269" w:type="dxa"/>
          </w:tcPr>
          <w:p w14:paraId="2DE643C2"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99/9</w:t>
            </w:r>
          </w:p>
        </w:tc>
        <w:tc>
          <w:tcPr>
            <w:tcW w:w="2098" w:type="dxa"/>
          </w:tcPr>
          <w:p w14:paraId="75C2366D"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36AEE258"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zmiany strefy planistycznej zieleni i rekreacji </w:t>
            </w:r>
            <w:r>
              <w:rPr>
                <w:rFonts w:ascii="Arial" w:hAnsi="Arial" w:cs="Arial"/>
                <w:sz w:val="18"/>
                <w:szCs w:val="18"/>
              </w:rPr>
              <w:t>(SN) na strefę wielofunkcyjną z </w:t>
            </w:r>
            <w:r w:rsidRPr="00120AB8">
              <w:rPr>
                <w:rFonts w:ascii="Arial" w:hAnsi="Arial" w:cs="Arial"/>
                <w:sz w:val="18"/>
                <w:szCs w:val="18"/>
              </w:rPr>
              <w:t>zabudową mieszkaniową jednorodzinną (SJ) nie uwzględnia się. Jednocześnie nie uwzględnia się włączenia działki do obszaru uzupełnienia zabudowy.</w:t>
            </w:r>
          </w:p>
          <w:p w14:paraId="6E2E0F6D" w14:textId="77777777" w:rsidR="007259A7" w:rsidRPr="00120AB8" w:rsidRDefault="007259A7" w:rsidP="007259A7">
            <w:pPr>
              <w:rPr>
                <w:rFonts w:ascii="Arial" w:hAnsi="Arial" w:cs="Arial"/>
                <w:sz w:val="18"/>
                <w:szCs w:val="18"/>
              </w:rPr>
            </w:pPr>
            <w:r w:rsidRPr="00120AB8">
              <w:rPr>
                <w:rFonts w:ascii="Arial" w:hAnsi="Arial" w:cs="Arial"/>
                <w:sz w:val="18"/>
                <w:szCs w:val="18"/>
              </w:rPr>
              <w:t>Analizowany teren stanowi spójny kompozycyjnie obszar o funkcji sportowo-rekreacyjnej, wchodzący w skład systemu przyrodniczego miasta.</w:t>
            </w:r>
          </w:p>
          <w:p w14:paraId="7812B10B"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Według prowadzonej polityki miejskiej tereny systemu przyrodniczego traktowane są jako nienaruszalny zasób środowiska przyrodniczego, tereny te nie powinny zmienić swojego charakteru i przeznaczenia w długiej perspektywie czasowej; są niezbędne dla kształtowania </w:t>
            </w:r>
            <w:r w:rsidRPr="00120AB8">
              <w:rPr>
                <w:rFonts w:ascii="Arial" w:hAnsi="Arial" w:cs="Arial"/>
                <w:sz w:val="18"/>
                <w:szCs w:val="18"/>
              </w:rPr>
              <w:lastRenderedPageBreak/>
              <w:t>jakości życia mieszkańców Białegostoku ze względu na zdolność retencjonowania wody, kształtowanie lokalnego klimatu i regenerację powietrza oraz walory krajobrazowe.</w:t>
            </w:r>
          </w:p>
          <w:p w14:paraId="001EFB4B"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obowiązujący plan miejscowy oraz politykę przestrzenną miasta zawartą w dokumentach planistycznych. Zgodnie z ustaleniami planu miejscowego w dostosowaniu do uwarunkowań środowiskowych możliwe jest lokalizacja terenowych urządzeń sportu i rekreacji wskazując na zainwestowanie o</w:t>
            </w:r>
            <w:r>
              <w:rPr>
                <w:rFonts w:ascii="Arial" w:hAnsi="Arial" w:cs="Arial"/>
                <w:sz w:val="18"/>
                <w:szCs w:val="18"/>
              </w:rPr>
              <w:t xml:space="preserve"> niskim stopniu intensywności z </w:t>
            </w:r>
            <w:r w:rsidRPr="00120AB8">
              <w:rPr>
                <w:rFonts w:ascii="Arial" w:hAnsi="Arial" w:cs="Arial"/>
                <w:sz w:val="18"/>
                <w:szCs w:val="18"/>
              </w:rPr>
              <w:t>wysokim wskaźnikiem powierzchni biologicznie czynnej.</w:t>
            </w:r>
          </w:p>
          <w:p w14:paraId="3F9B2F4F" w14:textId="77777777" w:rsidR="007259A7" w:rsidRPr="00120AB8" w:rsidRDefault="007259A7" w:rsidP="007259A7">
            <w:pPr>
              <w:rPr>
                <w:rFonts w:ascii="Arial" w:hAnsi="Arial" w:cs="Arial"/>
                <w:sz w:val="8"/>
                <w:szCs w:val="18"/>
              </w:rPr>
            </w:pPr>
          </w:p>
        </w:tc>
      </w:tr>
      <w:tr w:rsidR="007259A7" w:rsidRPr="00120AB8" w14:paraId="52F5866D" w14:textId="77777777" w:rsidTr="007259A7">
        <w:trPr>
          <w:trHeight w:val="4479"/>
        </w:trPr>
        <w:tc>
          <w:tcPr>
            <w:tcW w:w="518" w:type="dxa"/>
          </w:tcPr>
          <w:p w14:paraId="2E4921C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6A1738F"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14:paraId="3ADB0B7E" w14:textId="77777777" w:rsidR="007259A7" w:rsidRPr="00120AB8" w:rsidRDefault="007259A7" w:rsidP="007259A7">
            <w:pPr>
              <w:rPr>
                <w:rFonts w:ascii="Arial" w:hAnsi="Arial" w:cs="Arial"/>
                <w:sz w:val="18"/>
                <w:szCs w:val="18"/>
              </w:rPr>
            </w:pPr>
            <w:r w:rsidRPr="00120AB8">
              <w:rPr>
                <w:rFonts w:ascii="Arial" w:hAnsi="Arial" w:cs="Arial"/>
                <w:sz w:val="18"/>
                <w:szCs w:val="18"/>
              </w:rPr>
              <w:t>146011.2026</w:t>
            </w:r>
          </w:p>
        </w:tc>
        <w:tc>
          <w:tcPr>
            <w:tcW w:w="2269" w:type="dxa"/>
          </w:tcPr>
          <w:p w14:paraId="0054B2C0"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93/245 </w:t>
            </w:r>
            <w:r w:rsidRPr="00120AB8">
              <w:rPr>
                <w:rFonts w:ascii="Arial" w:hAnsi="Arial" w:cs="Arial"/>
                <w:sz w:val="18"/>
                <w:szCs w:val="18"/>
              </w:rPr>
              <w:t>206101_1.0018.</w:t>
            </w:r>
            <w:r w:rsidRPr="00120AB8">
              <w:rPr>
                <w:rFonts w:ascii="Arial" w:hAnsi="Arial" w:cs="Arial"/>
                <w:b/>
                <w:sz w:val="18"/>
                <w:szCs w:val="18"/>
              </w:rPr>
              <w:t xml:space="preserve">93/284 </w:t>
            </w:r>
            <w:r w:rsidRPr="00120AB8">
              <w:rPr>
                <w:rFonts w:ascii="Arial" w:hAnsi="Arial" w:cs="Arial"/>
                <w:sz w:val="18"/>
                <w:szCs w:val="18"/>
              </w:rPr>
              <w:t>206101_1.0018.</w:t>
            </w:r>
            <w:r w:rsidRPr="00120AB8">
              <w:rPr>
                <w:rFonts w:ascii="Arial" w:hAnsi="Arial" w:cs="Arial"/>
                <w:b/>
                <w:sz w:val="18"/>
                <w:szCs w:val="18"/>
              </w:rPr>
              <w:t>93/283</w:t>
            </w:r>
          </w:p>
          <w:p w14:paraId="4C5A1849"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102/2 </w:t>
            </w:r>
            <w:r w:rsidRPr="00120AB8">
              <w:rPr>
                <w:rFonts w:ascii="Arial" w:hAnsi="Arial" w:cs="Arial"/>
                <w:sz w:val="18"/>
                <w:szCs w:val="18"/>
              </w:rPr>
              <w:t>206101_1.0018.</w:t>
            </w:r>
            <w:r w:rsidRPr="00120AB8">
              <w:rPr>
                <w:rFonts w:ascii="Arial" w:hAnsi="Arial" w:cs="Arial"/>
                <w:b/>
                <w:sz w:val="18"/>
                <w:szCs w:val="18"/>
              </w:rPr>
              <w:t xml:space="preserve">101/2 </w:t>
            </w:r>
            <w:r w:rsidRPr="00120AB8">
              <w:rPr>
                <w:rFonts w:ascii="Arial" w:hAnsi="Arial" w:cs="Arial"/>
                <w:sz w:val="18"/>
                <w:szCs w:val="18"/>
              </w:rPr>
              <w:t>206101_1.0018.</w:t>
            </w:r>
            <w:r w:rsidRPr="00120AB8">
              <w:rPr>
                <w:rFonts w:ascii="Arial" w:hAnsi="Arial" w:cs="Arial"/>
                <w:b/>
                <w:sz w:val="18"/>
                <w:szCs w:val="18"/>
              </w:rPr>
              <w:t>100/2</w:t>
            </w:r>
          </w:p>
        </w:tc>
        <w:tc>
          <w:tcPr>
            <w:tcW w:w="2098" w:type="dxa"/>
          </w:tcPr>
          <w:p w14:paraId="37628CA0"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5AB9B1C3"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objęcia działek strefą gospodarczą oraz proponowane parametry zabudowy i zagospodarowania uwzględnia się na części nieruchomości.</w:t>
            </w:r>
          </w:p>
          <w:p w14:paraId="20E5654D"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istniejący stan zagospodarowania w zakresie prowadzonej działalności gospodarczej, w związku z tym na działkach nieobjętych strefą SN możliwa jest zmiana maksymalnej powierzchni zabudowy do 70 %, wysokości zabudowy do 20 m oraz minimalnej powierzchni biologicznie czynnej do 15 %.</w:t>
            </w:r>
          </w:p>
          <w:p w14:paraId="1B6BFE30"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przeznaczenia strefy zieleni i rekreacji (na wskazanych nieruchomościach) na strefę gospodarczą wraz z profilem dodatkowym – teren usług nie uwzględnia się.</w:t>
            </w:r>
          </w:p>
          <w:p w14:paraId="1903284B"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kontynuują politykę miejską w zakresie zagospodarowania przestrzennego oraz ochrony zasobów środowiska. Strefy ściśle powiązane z funkcjonowaniem zieleni na terenie osiedla Wygoda (w tym na wskazanych nieruchomościach) są niezbędnym przestrzennym elementem powiązań przyrodniczych, zabezpieczeniem osiedla pod względem retencyjnym, klimatycznym i </w:t>
            </w:r>
            <w:proofErr w:type="spellStart"/>
            <w:r w:rsidRPr="00120AB8">
              <w:rPr>
                <w:rFonts w:ascii="Arial" w:hAnsi="Arial" w:cs="Arial"/>
                <w:sz w:val="18"/>
                <w:szCs w:val="18"/>
              </w:rPr>
              <w:t>aerosanitarnym</w:t>
            </w:r>
            <w:proofErr w:type="spellEnd"/>
            <w:r w:rsidRPr="00120AB8">
              <w:rPr>
                <w:rFonts w:ascii="Arial" w:hAnsi="Arial" w:cs="Arial"/>
                <w:sz w:val="18"/>
                <w:szCs w:val="18"/>
              </w:rPr>
              <w:t xml:space="preserve"> w kontekście urbanizującego się osiedla. Przełożone ustalenia planistyczne z obowiązującego planu miejscowego tworzą spójny kompozycyjnie obszar systemu przyrodniczego powiązań pomiędzy gruntami leśnymi, terenami ogrodów działkowych, terenami łąkowo-zaroślowymi a dolinami cieków. Obszar podstawowego systemu przyrodniczego ujęty w Studium uwarunkowań i kierunków zagospodarowania przestrzennego miasta Białegostoku jest spójny pod względem zachowan</w:t>
            </w:r>
            <w:r>
              <w:rPr>
                <w:rFonts w:ascii="Arial" w:hAnsi="Arial" w:cs="Arial"/>
                <w:sz w:val="18"/>
                <w:szCs w:val="18"/>
              </w:rPr>
              <w:t>ia enklaw i terenów o </w:t>
            </w:r>
            <w:r w:rsidRPr="00120AB8">
              <w:rPr>
                <w:rFonts w:ascii="Arial" w:hAnsi="Arial" w:cs="Arial"/>
                <w:sz w:val="18"/>
                <w:szCs w:val="18"/>
              </w:rPr>
              <w:t>znaczeniu ekologicznym. Wprowadzenie funkcji budowlanej (intensywniejsze zagospodarowanie) na wskazanych nieruchomościach spowodowałoby zawężenie korytarza migracyjnego roślin i zwierząt. Zabezpieczone tereny systemu przyrodniczego o szerszym zasięgu (wraz ze wskazanymi nieruchomościami) wykazują potencjał do wykorzystania pod funkcje przyrodnicze, rekreacyjno-sportowe i wypoczynkowe dla mieszkańców oraz kształtują lokalny klimat i regenerują powietrze/ napowietrzają tę część osiedla.</w:t>
            </w:r>
          </w:p>
          <w:p w14:paraId="292D8935" w14:textId="77777777" w:rsidR="007259A7" w:rsidRPr="00120AB8" w:rsidRDefault="007259A7" w:rsidP="007259A7">
            <w:pPr>
              <w:rPr>
                <w:rFonts w:ascii="Arial" w:hAnsi="Arial" w:cs="Arial"/>
                <w:sz w:val="8"/>
                <w:szCs w:val="18"/>
              </w:rPr>
            </w:pPr>
          </w:p>
        </w:tc>
      </w:tr>
      <w:tr w:rsidR="007259A7" w:rsidRPr="00120AB8" w14:paraId="79B63671" w14:textId="77777777" w:rsidTr="007259A7">
        <w:trPr>
          <w:trHeight w:val="53"/>
        </w:trPr>
        <w:tc>
          <w:tcPr>
            <w:tcW w:w="518" w:type="dxa"/>
          </w:tcPr>
          <w:p w14:paraId="3032EB13"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2C710BD3" w14:textId="77777777" w:rsidR="007259A7" w:rsidRPr="00120AB8" w:rsidRDefault="007259A7" w:rsidP="007259A7">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14:paraId="07DF61EA" w14:textId="77777777" w:rsidR="007259A7" w:rsidRPr="00120AB8" w:rsidRDefault="007259A7" w:rsidP="007259A7">
            <w:pPr>
              <w:rPr>
                <w:rFonts w:ascii="Arial" w:hAnsi="Arial" w:cs="Arial"/>
                <w:sz w:val="18"/>
                <w:szCs w:val="18"/>
              </w:rPr>
            </w:pPr>
            <w:r w:rsidRPr="00120AB8">
              <w:rPr>
                <w:rFonts w:ascii="Arial" w:hAnsi="Arial" w:cs="Arial"/>
                <w:sz w:val="18"/>
                <w:szCs w:val="18"/>
              </w:rPr>
              <w:t>146034.2026</w:t>
            </w:r>
          </w:p>
        </w:tc>
        <w:tc>
          <w:tcPr>
            <w:tcW w:w="2269" w:type="dxa"/>
          </w:tcPr>
          <w:p w14:paraId="1FBC13B2"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206101_1.0018.</w:t>
            </w:r>
            <w:r w:rsidRPr="00120AB8">
              <w:rPr>
                <w:rFonts w:ascii="Arial" w:hAnsi="Arial" w:cs="Arial"/>
                <w:b/>
                <w:sz w:val="18"/>
                <w:szCs w:val="18"/>
              </w:rPr>
              <w:t xml:space="preserve">124 </w:t>
            </w:r>
            <w:r w:rsidRPr="00120AB8">
              <w:rPr>
                <w:rFonts w:ascii="Arial" w:hAnsi="Arial" w:cs="Arial"/>
                <w:sz w:val="18"/>
                <w:szCs w:val="18"/>
              </w:rPr>
              <w:t>206101_1.0018.</w:t>
            </w:r>
            <w:r w:rsidRPr="00120AB8">
              <w:rPr>
                <w:rFonts w:ascii="Arial" w:hAnsi="Arial" w:cs="Arial"/>
                <w:b/>
                <w:sz w:val="18"/>
                <w:szCs w:val="18"/>
              </w:rPr>
              <w:t xml:space="preserve">93/247 </w:t>
            </w:r>
            <w:r w:rsidRPr="00120AB8">
              <w:rPr>
                <w:rFonts w:ascii="Arial" w:hAnsi="Arial" w:cs="Arial"/>
                <w:sz w:val="18"/>
                <w:szCs w:val="18"/>
              </w:rPr>
              <w:t>206101_1.0018.</w:t>
            </w:r>
            <w:r w:rsidRPr="00120AB8">
              <w:rPr>
                <w:rFonts w:ascii="Arial" w:hAnsi="Arial" w:cs="Arial"/>
                <w:b/>
                <w:sz w:val="18"/>
                <w:szCs w:val="18"/>
              </w:rPr>
              <w:t xml:space="preserve">93/249 </w:t>
            </w:r>
            <w:r w:rsidRPr="00120AB8">
              <w:rPr>
                <w:rFonts w:ascii="Arial" w:hAnsi="Arial" w:cs="Arial"/>
                <w:sz w:val="18"/>
                <w:szCs w:val="18"/>
              </w:rPr>
              <w:t>206101_1.0018.</w:t>
            </w:r>
            <w:r w:rsidRPr="00120AB8">
              <w:rPr>
                <w:rFonts w:ascii="Arial" w:hAnsi="Arial" w:cs="Arial"/>
                <w:b/>
                <w:sz w:val="18"/>
                <w:szCs w:val="18"/>
              </w:rPr>
              <w:t xml:space="preserve">93/251 </w:t>
            </w:r>
            <w:r w:rsidRPr="00120AB8">
              <w:rPr>
                <w:rFonts w:ascii="Arial" w:hAnsi="Arial" w:cs="Arial"/>
                <w:sz w:val="18"/>
                <w:szCs w:val="18"/>
              </w:rPr>
              <w:t>206101_1.0018.</w:t>
            </w:r>
            <w:r w:rsidRPr="00120AB8">
              <w:rPr>
                <w:rFonts w:ascii="Arial" w:hAnsi="Arial" w:cs="Arial"/>
                <w:b/>
                <w:sz w:val="18"/>
                <w:szCs w:val="18"/>
              </w:rPr>
              <w:t xml:space="preserve">93/253 </w:t>
            </w:r>
            <w:r w:rsidRPr="00120AB8">
              <w:rPr>
                <w:rFonts w:ascii="Arial" w:hAnsi="Arial" w:cs="Arial"/>
                <w:sz w:val="18"/>
                <w:szCs w:val="18"/>
              </w:rPr>
              <w:t>206101_1.0018.</w:t>
            </w:r>
            <w:r w:rsidRPr="00120AB8">
              <w:rPr>
                <w:rFonts w:ascii="Arial" w:hAnsi="Arial" w:cs="Arial"/>
                <w:b/>
                <w:sz w:val="18"/>
                <w:szCs w:val="18"/>
              </w:rPr>
              <w:t xml:space="preserve">93/255 </w:t>
            </w:r>
            <w:r w:rsidRPr="00120AB8">
              <w:rPr>
                <w:rFonts w:ascii="Arial" w:hAnsi="Arial" w:cs="Arial"/>
                <w:sz w:val="18"/>
                <w:szCs w:val="18"/>
              </w:rPr>
              <w:t>206101_1.0018.</w:t>
            </w:r>
            <w:r w:rsidRPr="00120AB8">
              <w:rPr>
                <w:rFonts w:ascii="Arial" w:hAnsi="Arial" w:cs="Arial"/>
                <w:b/>
                <w:sz w:val="18"/>
                <w:szCs w:val="18"/>
              </w:rPr>
              <w:t xml:space="preserve">93/257 </w:t>
            </w:r>
            <w:r w:rsidRPr="00120AB8">
              <w:rPr>
                <w:rFonts w:ascii="Arial" w:hAnsi="Arial" w:cs="Arial"/>
                <w:sz w:val="18"/>
                <w:szCs w:val="18"/>
              </w:rPr>
              <w:t>206101_1.0018.</w:t>
            </w:r>
            <w:r w:rsidRPr="00120AB8">
              <w:rPr>
                <w:rFonts w:ascii="Arial" w:hAnsi="Arial" w:cs="Arial"/>
                <w:b/>
                <w:sz w:val="18"/>
                <w:szCs w:val="18"/>
              </w:rPr>
              <w:t xml:space="preserve">93/259 </w:t>
            </w:r>
            <w:r w:rsidRPr="00120AB8">
              <w:rPr>
                <w:rFonts w:ascii="Arial" w:hAnsi="Arial" w:cs="Arial"/>
                <w:sz w:val="18"/>
                <w:szCs w:val="18"/>
              </w:rPr>
              <w:t>206101_1.0018.</w:t>
            </w:r>
            <w:r w:rsidRPr="00120AB8">
              <w:rPr>
                <w:rFonts w:ascii="Arial" w:hAnsi="Arial" w:cs="Arial"/>
                <w:b/>
                <w:sz w:val="18"/>
                <w:szCs w:val="18"/>
              </w:rPr>
              <w:t>93/261</w:t>
            </w:r>
          </w:p>
          <w:p w14:paraId="0D4C444C" w14:textId="77777777" w:rsidR="007259A7" w:rsidRPr="00120AB8" w:rsidRDefault="007259A7" w:rsidP="007259A7">
            <w:pPr>
              <w:rPr>
                <w:rFonts w:ascii="Arial" w:hAnsi="Arial" w:cs="Arial"/>
                <w:b/>
                <w:sz w:val="18"/>
                <w:szCs w:val="18"/>
              </w:rPr>
            </w:pPr>
            <w:r w:rsidRPr="00120AB8">
              <w:rPr>
                <w:rFonts w:ascii="Arial" w:hAnsi="Arial" w:cs="Arial"/>
                <w:sz w:val="18"/>
                <w:szCs w:val="18"/>
              </w:rPr>
              <w:lastRenderedPageBreak/>
              <w:t>206101_1.0018.</w:t>
            </w:r>
            <w:r w:rsidRPr="00120AB8">
              <w:rPr>
                <w:rFonts w:ascii="Arial" w:hAnsi="Arial" w:cs="Arial"/>
                <w:b/>
                <w:sz w:val="18"/>
                <w:szCs w:val="18"/>
              </w:rPr>
              <w:t xml:space="preserve">93/239 </w:t>
            </w:r>
            <w:r w:rsidRPr="00120AB8">
              <w:rPr>
                <w:rFonts w:ascii="Arial" w:hAnsi="Arial" w:cs="Arial"/>
                <w:sz w:val="18"/>
                <w:szCs w:val="18"/>
              </w:rPr>
              <w:t>206101_1.0018.</w:t>
            </w:r>
            <w:r w:rsidRPr="00120AB8">
              <w:rPr>
                <w:rFonts w:ascii="Arial" w:hAnsi="Arial" w:cs="Arial"/>
                <w:b/>
                <w:sz w:val="18"/>
                <w:szCs w:val="18"/>
              </w:rPr>
              <w:t>93/241</w:t>
            </w:r>
          </w:p>
          <w:p w14:paraId="41E4C6AA"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99/2 </w:t>
            </w:r>
            <w:r w:rsidRPr="00120AB8">
              <w:rPr>
                <w:rFonts w:ascii="Arial" w:hAnsi="Arial" w:cs="Arial"/>
                <w:sz w:val="18"/>
                <w:szCs w:val="18"/>
              </w:rPr>
              <w:t>206101_1.0018.</w:t>
            </w:r>
            <w:r w:rsidRPr="00120AB8">
              <w:rPr>
                <w:rFonts w:ascii="Arial" w:hAnsi="Arial" w:cs="Arial"/>
                <w:b/>
                <w:sz w:val="18"/>
                <w:szCs w:val="18"/>
              </w:rPr>
              <w:t xml:space="preserve">103/2 </w:t>
            </w:r>
            <w:r w:rsidRPr="00120AB8">
              <w:rPr>
                <w:rFonts w:ascii="Arial" w:hAnsi="Arial" w:cs="Arial"/>
                <w:sz w:val="18"/>
                <w:szCs w:val="18"/>
              </w:rPr>
              <w:t>206101_1.0018.</w:t>
            </w:r>
            <w:r w:rsidRPr="00120AB8">
              <w:rPr>
                <w:rFonts w:ascii="Arial" w:hAnsi="Arial" w:cs="Arial"/>
                <w:b/>
                <w:sz w:val="18"/>
                <w:szCs w:val="18"/>
              </w:rPr>
              <w:t xml:space="preserve">104/2 </w:t>
            </w:r>
            <w:r w:rsidRPr="00120AB8">
              <w:rPr>
                <w:rFonts w:ascii="Arial" w:hAnsi="Arial" w:cs="Arial"/>
                <w:sz w:val="18"/>
                <w:szCs w:val="18"/>
              </w:rPr>
              <w:t>206101_1.0018.</w:t>
            </w:r>
            <w:r w:rsidRPr="00120AB8">
              <w:rPr>
                <w:rFonts w:ascii="Arial" w:hAnsi="Arial" w:cs="Arial"/>
                <w:b/>
                <w:sz w:val="18"/>
                <w:szCs w:val="18"/>
              </w:rPr>
              <w:t>105</w:t>
            </w:r>
          </w:p>
        </w:tc>
        <w:tc>
          <w:tcPr>
            <w:tcW w:w="2098" w:type="dxa"/>
          </w:tcPr>
          <w:p w14:paraId="00A6444C"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uwzględniona w części</w:t>
            </w:r>
          </w:p>
        </w:tc>
        <w:tc>
          <w:tcPr>
            <w:tcW w:w="7937" w:type="dxa"/>
          </w:tcPr>
          <w:p w14:paraId="0596D79A"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objęcia działek strefą gospodarczą oraz proponowane parametry zabudowy i zagospodarowania uwzględnia się na części nieruchomości.</w:t>
            </w:r>
          </w:p>
          <w:p w14:paraId="06D9E712"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istniejący stan zagospodarowania w zakresie prowadzonej działalności gospodarczej, w związku z tym na działkach nieobjętych strefą SN możliwa jest zmiana maksymalnej powierzchni zabudowy do 70 %, wysokości zabudowy do 20 m oraz minimalnej powierzchni biologicznie czynnej do 15 %.</w:t>
            </w:r>
          </w:p>
          <w:p w14:paraId="70825E62"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przeznaczenia strefy zieleni i rekreacji (na wskazanych nieruchomościach) na strefę gospodarczą wraz z profilem dodatkowym – teren usług nie uwzględnia się.</w:t>
            </w:r>
          </w:p>
          <w:p w14:paraId="546BC30D" w14:textId="77777777" w:rsidR="007259A7" w:rsidRDefault="007259A7" w:rsidP="007259A7">
            <w:pPr>
              <w:rPr>
                <w:rFonts w:ascii="Arial" w:hAnsi="Arial" w:cs="Arial"/>
                <w:sz w:val="18"/>
                <w:szCs w:val="18"/>
              </w:rPr>
            </w:pPr>
            <w:r w:rsidRPr="00120AB8">
              <w:rPr>
                <w:rFonts w:ascii="Arial" w:hAnsi="Arial" w:cs="Arial"/>
                <w:sz w:val="18"/>
                <w:szCs w:val="18"/>
              </w:rPr>
              <w:lastRenderedPageBreak/>
              <w:t>Przyjęte rozwiązania kontynuują politykę miejską w zakresie zagospodarowania przestrzennego oraz ochrony zasobów środowiska. Strefy ściśle powiązane z funkcjonowaniem zieleni na terenie osiedla Wygoda (w tym na wskazanych nieruchomościach) są niezbędnym przestrzennym elementem powiązań przyrodniczych, zabezpieczeniem osiedla pod względem retencyjnym, klimatycznym i </w:t>
            </w:r>
            <w:proofErr w:type="spellStart"/>
            <w:r w:rsidRPr="00120AB8">
              <w:rPr>
                <w:rFonts w:ascii="Arial" w:hAnsi="Arial" w:cs="Arial"/>
                <w:sz w:val="18"/>
                <w:szCs w:val="18"/>
              </w:rPr>
              <w:t>aerosanitarnym</w:t>
            </w:r>
            <w:proofErr w:type="spellEnd"/>
            <w:r w:rsidRPr="00120AB8">
              <w:rPr>
                <w:rFonts w:ascii="Arial" w:hAnsi="Arial" w:cs="Arial"/>
                <w:sz w:val="18"/>
                <w:szCs w:val="18"/>
              </w:rPr>
              <w:t xml:space="preserve"> w kontekście urbanizującego się osiedla. Przełożone ustalenia planistyczne z obowiązującego planu miejscowego tworzą spójny kompozycyjnie obszar systemu przyrodniczego powiązań pomiędzy gruntami leśnymi, terenami ogrodów działkowych, terenami łąkowo-zaroślowymi a dolinami cieków. Obszar podstawowego systemu przyrodniczego ujęty w Studium uwarunkowań i kierunków zagospodarowania przestrzennego miasta Białegostoku jest spójny pod względe</w:t>
            </w:r>
            <w:r>
              <w:rPr>
                <w:rFonts w:ascii="Arial" w:hAnsi="Arial" w:cs="Arial"/>
                <w:sz w:val="18"/>
                <w:szCs w:val="18"/>
              </w:rPr>
              <w:t>m zachowania enklaw i terenów o </w:t>
            </w:r>
            <w:r w:rsidRPr="00120AB8">
              <w:rPr>
                <w:rFonts w:ascii="Arial" w:hAnsi="Arial" w:cs="Arial"/>
                <w:sz w:val="18"/>
                <w:szCs w:val="18"/>
              </w:rPr>
              <w:t>znaczeniu ekologicznym. Wprowadzenie funkcji budowlanej (intensywniejsze zagospodarowanie) na wskazanych nieruchomościach spowodowałoby zawężenie korytarza migracyjnego roślin i zwierząt. Zabezpieczone tereny systemu przyrodniczego o szerszym zasięgu (wraz ze wskazanymi nieruchomościami) wykazują potencjał do wykorzystania pod funkcje przyrodnicze, rekreacyjno-sportowe i wypoczynkowe dla mieszkańców oraz kształtują lokalny klimat i regenerują powietrze/ napowietrzają tę część osiedla.</w:t>
            </w:r>
          </w:p>
          <w:p w14:paraId="4526B9E4" w14:textId="77777777" w:rsidR="007259A7" w:rsidRPr="00E9463B" w:rsidRDefault="007259A7" w:rsidP="007259A7">
            <w:pPr>
              <w:rPr>
                <w:rFonts w:ascii="Arial" w:hAnsi="Arial" w:cs="Arial"/>
                <w:sz w:val="8"/>
                <w:szCs w:val="18"/>
              </w:rPr>
            </w:pPr>
          </w:p>
        </w:tc>
      </w:tr>
      <w:tr w:rsidR="007259A7" w:rsidRPr="00120AB8" w14:paraId="6D4EF7C9" w14:textId="77777777" w:rsidTr="007259A7">
        <w:tc>
          <w:tcPr>
            <w:tcW w:w="518" w:type="dxa"/>
          </w:tcPr>
          <w:p w14:paraId="5E538C5A"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63C49E9" w14:textId="77777777" w:rsidR="007259A7" w:rsidRPr="00120AB8" w:rsidRDefault="007259A7" w:rsidP="007259A7">
            <w:pPr>
              <w:rPr>
                <w:rFonts w:ascii="Arial" w:hAnsi="Arial" w:cs="Arial"/>
                <w:sz w:val="18"/>
                <w:szCs w:val="18"/>
              </w:rPr>
            </w:pPr>
            <w:r w:rsidRPr="00120AB8">
              <w:rPr>
                <w:rFonts w:ascii="Arial" w:hAnsi="Arial" w:cs="Arial"/>
                <w:sz w:val="18"/>
                <w:szCs w:val="18"/>
              </w:rPr>
              <w:t>02.06.2026 r.</w:t>
            </w:r>
          </w:p>
        </w:tc>
        <w:tc>
          <w:tcPr>
            <w:tcW w:w="1268" w:type="dxa"/>
            <w:shd w:val="clear" w:color="auto" w:fill="auto"/>
          </w:tcPr>
          <w:p w14:paraId="11EC5B18" w14:textId="77777777" w:rsidR="007259A7" w:rsidRPr="00120AB8" w:rsidRDefault="007259A7" w:rsidP="007259A7">
            <w:pPr>
              <w:rPr>
                <w:rFonts w:ascii="Arial" w:hAnsi="Arial" w:cs="Arial"/>
                <w:sz w:val="18"/>
                <w:szCs w:val="18"/>
              </w:rPr>
            </w:pPr>
            <w:r w:rsidRPr="00120AB8">
              <w:rPr>
                <w:rFonts w:ascii="Arial" w:hAnsi="Arial" w:cs="Arial"/>
                <w:sz w:val="18"/>
                <w:szCs w:val="18"/>
              </w:rPr>
              <w:t>146955.2026</w:t>
            </w:r>
          </w:p>
        </w:tc>
        <w:tc>
          <w:tcPr>
            <w:tcW w:w="2269" w:type="dxa"/>
          </w:tcPr>
          <w:p w14:paraId="336F6D54"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515 </w:t>
            </w:r>
            <w:r w:rsidRPr="00120AB8">
              <w:rPr>
                <w:rFonts w:ascii="Arial" w:hAnsi="Arial" w:cs="Arial"/>
                <w:sz w:val="18"/>
                <w:szCs w:val="18"/>
              </w:rPr>
              <w:t>206101_1.0018.</w:t>
            </w:r>
            <w:r w:rsidRPr="00120AB8">
              <w:rPr>
                <w:rFonts w:ascii="Arial" w:hAnsi="Arial" w:cs="Arial"/>
                <w:b/>
                <w:sz w:val="18"/>
                <w:szCs w:val="18"/>
              </w:rPr>
              <w:t xml:space="preserve">559 </w:t>
            </w:r>
            <w:r w:rsidRPr="00120AB8">
              <w:rPr>
                <w:rFonts w:ascii="Arial" w:hAnsi="Arial" w:cs="Arial"/>
                <w:sz w:val="18"/>
                <w:szCs w:val="18"/>
              </w:rPr>
              <w:t>206101_1.0018.</w:t>
            </w:r>
            <w:r w:rsidRPr="00120AB8">
              <w:rPr>
                <w:rFonts w:ascii="Arial" w:hAnsi="Arial" w:cs="Arial"/>
                <w:b/>
                <w:sz w:val="18"/>
                <w:szCs w:val="18"/>
              </w:rPr>
              <w:t xml:space="preserve">1301 </w:t>
            </w:r>
            <w:r w:rsidRPr="00120AB8">
              <w:rPr>
                <w:rFonts w:ascii="Arial" w:hAnsi="Arial" w:cs="Arial"/>
                <w:sz w:val="18"/>
                <w:szCs w:val="18"/>
              </w:rPr>
              <w:t>206101_1.0018.</w:t>
            </w:r>
            <w:r w:rsidRPr="00120AB8">
              <w:rPr>
                <w:rFonts w:ascii="Arial" w:hAnsi="Arial" w:cs="Arial"/>
                <w:b/>
                <w:sz w:val="18"/>
                <w:szCs w:val="18"/>
              </w:rPr>
              <w:t xml:space="preserve">1346 </w:t>
            </w:r>
            <w:r w:rsidRPr="00120AB8">
              <w:rPr>
                <w:rFonts w:ascii="Arial" w:hAnsi="Arial" w:cs="Arial"/>
                <w:sz w:val="18"/>
                <w:szCs w:val="18"/>
              </w:rPr>
              <w:t>206101_1.0018.</w:t>
            </w:r>
            <w:r w:rsidRPr="00120AB8">
              <w:rPr>
                <w:rFonts w:ascii="Arial" w:hAnsi="Arial" w:cs="Arial"/>
                <w:b/>
                <w:sz w:val="18"/>
                <w:szCs w:val="18"/>
              </w:rPr>
              <w:t xml:space="preserve">1425 </w:t>
            </w:r>
            <w:r w:rsidRPr="00120AB8">
              <w:rPr>
                <w:rFonts w:ascii="Arial" w:hAnsi="Arial" w:cs="Arial"/>
                <w:sz w:val="18"/>
                <w:szCs w:val="18"/>
              </w:rPr>
              <w:t>206101_1.0018.</w:t>
            </w:r>
            <w:r w:rsidRPr="00120AB8">
              <w:rPr>
                <w:rFonts w:ascii="Arial" w:hAnsi="Arial" w:cs="Arial"/>
                <w:b/>
                <w:sz w:val="18"/>
                <w:szCs w:val="18"/>
              </w:rPr>
              <w:t>1463</w:t>
            </w:r>
          </w:p>
        </w:tc>
        <w:tc>
          <w:tcPr>
            <w:tcW w:w="2098" w:type="dxa"/>
          </w:tcPr>
          <w:p w14:paraId="54C1FF8A"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31752AAC"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wszystkich działek strefą wielofunkcyjną z zabudową mieszkaniową wielorodzinną nie uwzględnia się.</w:t>
            </w:r>
          </w:p>
          <w:p w14:paraId="76F2E4A5"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 xml:space="preserve">Na podstawie analiz funkcjonalno-przestrzennych oraz zgodnie z polityką przestrzenną miasta zawartą w dokumentach planistycznych, w tym obowiązującym planie miejscowym, teren przedmiotowych działek obejmuje się częściowo strefami: wielofunkcyjną z zabudową mieszkaniową wielorodzinną, usługową, otwartą oraz częściowo strefą zieleni i rekreacji. </w:t>
            </w:r>
          </w:p>
          <w:p w14:paraId="5F3A77D0"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Przyjęte rozwiązania kontynuują politykę przestrzenną w zakresie zaspokojenia potrzeb terenów usług publicznych w ramach powstającego osiedla mieszkaniowego oraz ochrony terenów systemu przyrodniczego w zasięgu istniejących lasów, dolin rzecznych oraz obszarów w sąsiedztwie cieków jako spójnych powiązań ekologicznych w skali miasta.</w:t>
            </w:r>
          </w:p>
          <w:p w14:paraId="611359BA"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Ustalenia projektu planu ogólnego uwzględniają ustalenia obowiązującego na tym terenie planu miejscowego.</w:t>
            </w:r>
          </w:p>
          <w:p w14:paraId="3E661561" w14:textId="77777777" w:rsidR="007259A7" w:rsidRPr="00120AB8" w:rsidRDefault="007259A7" w:rsidP="007259A7">
            <w:pPr>
              <w:rPr>
                <w:rFonts w:ascii="Arial" w:hAnsi="Arial" w:cs="Arial"/>
                <w:sz w:val="8"/>
                <w:szCs w:val="18"/>
              </w:rPr>
            </w:pPr>
          </w:p>
        </w:tc>
      </w:tr>
      <w:tr w:rsidR="007259A7" w:rsidRPr="00120AB8" w14:paraId="3EE7910D" w14:textId="77777777" w:rsidTr="007259A7">
        <w:tc>
          <w:tcPr>
            <w:tcW w:w="518" w:type="dxa"/>
          </w:tcPr>
          <w:p w14:paraId="0984DA27"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8B1AEA8" w14:textId="77777777" w:rsidR="007259A7" w:rsidRPr="00120AB8" w:rsidRDefault="007259A7" w:rsidP="007259A7">
            <w:pPr>
              <w:rPr>
                <w:rFonts w:ascii="Arial" w:hAnsi="Arial" w:cs="Arial"/>
                <w:sz w:val="18"/>
                <w:szCs w:val="18"/>
              </w:rPr>
            </w:pPr>
            <w:r w:rsidRPr="00120AB8">
              <w:rPr>
                <w:rFonts w:ascii="Arial" w:hAnsi="Arial" w:cs="Arial"/>
                <w:sz w:val="18"/>
                <w:szCs w:val="18"/>
              </w:rPr>
              <w:t>02.06.2026 r.</w:t>
            </w:r>
          </w:p>
        </w:tc>
        <w:tc>
          <w:tcPr>
            <w:tcW w:w="1268" w:type="dxa"/>
            <w:shd w:val="clear" w:color="auto" w:fill="auto"/>
          </w:tcPr>
          <w:p w14:paraId="63864E7A" w14:textId="77777777" w:rsidR="007259A7" w:rsidRPr="00120AB8" w:rsidRDefault="007259A7" w:rsidP="007259A7">
            <w:pPr>
              <w:rPr>
                <w:rFonts w:ascii="Arial" w:hAnsi="Arial" w:cs="Arial"/>
                <w:sz w:val="18"/>
                <w:szCs w:val="18"/>
              </w:rPr>
            </w:pPr>
            <w:r w:rsidRPr="00120AB8">
              <w:rPr>
                <w:rFonts w:ascii="Arial" w:hAnsi="Arial" w:cs="Arial"/>
                <w:sz w:val="18"/>
                <w:szCs w:val="18"/>
              </w:rPr>
              <w:t>147038.2026</w:t>
            </w:r>
          </w:p>
        </w:tc>
        <w:tc>
          <w:tcPr>
            <w:tcW w:w="2269" w:type="dxa"/>
          </w:tcPr>
          <w:p w14:paraId="327D8A4B"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169/3 </w:t>
            </w:r>
            <w:r w:rsidRPr="00120AB8">
              <w:rPr>
                <w:rFonts w:ascii="Arial" w:hAnsi="Arial" w:cs="Arial"/>
                <w:sz w:val="18"/>
                <w:szCs w:val="18"/>
              </w:rPr>
              <w:t>206101_1.0018.</w:t>
            </w:r>
            <w:r w:rsidRPr="00120AB8">
              <w:rPr>
                <w:rFonts w:ascii="Arial" w:hAnsi="Arial" w:cs="Arial"/>
                <w:b/>
                <w:sz w:val="18"/>
                <w:szCs w:val="18"/>
              </w:rPr>
              <w:t xml:space="preserve">215 </w:t>
            </w:r>
            <w:r w:rsidRPr="00120AB8">
              <w:rPr>
                <w:rFonts w:ascii="Arial" w:hAnsi="Arial" w:cs="Arial"/>
                <w:sz w:val="18"/>
                <w:szCs w:val="18"/>
              </w:rPr>
              <w:t>206101_1.0018.</w:t>
            </w:r>
            <w:r w:rsidRPr="00120AB8">
              <w:rPr>
                <w:rFonts w:ascii="Arial" w:hAnsi="Arial" w:cs="Arial"/>
                <w:b/>
                <w:sz w:val="18"/>
                <w:szCs w:val="18"/>
              </w:rPr>
              <w:t xml:space="preserve">238 </w:t>
            </w:r>
            <w:r w:rsidRPr="00120AB8">
              <w:rPr>
                <w:rFonts w:ascii="Arial" w:hAnsi="Arial" w:cs="Arial"/>
                <w:sz w:val="18"/>
                <w:szCs w:val="18"/>
              </w:rPr>
              <w:t>206101_1.0018.</w:t>
            </w:r>
            <w:r w:rsidRPr="00120AB8">
              <w:rPr>
                <w:rFonts w:ascii="Arial" w:hAnsi="Arial" w:cs="Arial"/>
                <w:b/>
                <w:sz w:val="18"/>
                <w:szCs w:val="18"/>
              </w:rPr>
              <w:t xml:space="preserve">241 </w:t>
            </w:r>
            <w:r w:rsidRPr="00120AB8">
              <w:rPr>
                <w:rFonts w:ascii="Arial" w:hAnsi="Arial" w:cs="Arial"/>
                <w:sz w:val="18"/>
                <w:szCs w:val="18"/>
              </w:rPr>
              <w:t>206101_1.0018.</w:t>
            </w:r>
            <w:r w:rsidRPr="00120AB8">
              <w:rPr>
                <w:rFonts w:ascii="Arial" w:hAnsi="Arial" w:cs="Arial"/>
                <w:b/>
                <w:sz w:val="18"/>
                <w:szCs w:val="18"/>
              </w:rPr>
              <w:t xml:space="preserve">373 </w:t>
            </w:r>
            <w:r w:rsidRPr="00120AB8">
              <w:rPr>
                <w:rFonts w:ascii="Arial" w:hAnsi="Arial" w:cs="Arial"/>
                <w:sz w:val="18"/>
                <w:szCs w:val="18"/>
              </w:rPr>
              <w:t>206101_1.0018.</w:t>
            </w:r>
            <w:r w:rsidRPr="00120AB8">
              <w:rPr>
                <w:rFonts w:ascii="Arial" w:hAnsi="Arial" w:cs="Arial"/>
                <w:b/>
                <w:sz w:val="18"/>
                <w:szCs w:val="18"/>
              </w:rPr>
              <w:t xml:space="preserve">374 </w:t>
            </w:r>
            <w:r w:rsidRPr="00120AB8">
              <w:rPr>
                <w:rFonts w:ascii="Arial" w:hAnsi="Arial" w:cs="Arial"/>
                <w:sz w:val="18"/>
                <w:szCs w:val="18"/>
              </w:rPr>
              <w:t>206101_1.0018.</w:t>
            </w:r>
            <w:r w:rsidRPr="00120AB8">
              <w:rPr>
                <w:rFonts w:ascii="Arial" w:hAnsi="Arial" w:cs="Arial"/>
                <w:b/>
                <w:sz w:val="18"/>
                <w:szCs w:val="18"/>
              </w:rPr>
              <w:t xml:space="preserve">375 </w:t>
            </w:r>
            <w:r w:rsidRPr="00120AB8">
              <w:rPr>
                <w:rFonts w:ascii="Arial" w:hAnsi="Arial" w:cs="Arial"/>
                <w:sz w:val="18"/>
                <w:szCs w:val="18"/>
              </w:rPr>
              <w:t>206101_1.0018.</w:t>
            </w:r>
            <w:r w:rsidRPr="00120AB8">
              <w:rPr>
                <w:rFonts w:ascii="Arial" w:hAnsi="Arial" w:cs="Arial"/>
                <w:b/>
                <w:sz w:val="18"/>
                <w:szCs w:val="18"/>
              </w:rPr>
              <w:t xml:space="preserve">376 </w:t>
            </w:r>
            <w:r w:rsidRPr="00120AB8">
              <w:rPr>
                <w:rFonts w:ascii="Arial" w:hAnsi="Arial" w:cs="Arial"/>
                <w:sz w:val="18"/>
                <w:szCs w:val="18"/>
              </w:rPr>
              <w:t>206101_1.0018.</w:t>
            </w:r>
            <w:r w:rsidRPr="00120AB8">
              <w:rPr>
                <w:rFonts w:ascii="Arial" w:hAnsi="Arial" w:cs="Arial"/>
                <w:b/>
                <w:sz w:val="18"/>
                <w:szCs w:val="18"/>
              </w:rPr>
              <w:t xml:space="preserve">453 </w:t>
            </w:r>
            <w:r w:rsidRPr="00120AB8">
              <w:rPr>
                <w:rFonts w:ascii="Arial" w:hAnsi="Arial" w:cs="Arial"/>
                <w:sz w:val="18"/>
                <w:szCs w:val="18"/>
              </w:rPr>
              <w:t>206101_1.0018.</w:t>
            </w:r>
            <w:r w:rsidRPr="00120AB8">
              <w:rPr>
                <w:rFonts w:ascii="Arial" w:hAnsi="Arial" w:cs="Arial"/>
                <w:b/>
                <w:sz w:val="18"/>
                <w:szCs w:val="18"/>
              </w:rPr>
              <w:t xml:space="preserve">454 </w:t>
            </w:r>
            <w:r w:rsidRPr="00120AB8">
              <w:rPr>
                <w:rFonts w:ascii="Arial" w:hAnsi="Arial" w:cs="Arial"/>
                <w:sz w:val="18"/>
                <w:szCs w:val="18"/>
              </w:rPr>
              <w:t>206101_1.0018.</w:t>
            </w:r>
            <w:r w:rsidRPr="00120AB8">
              <w:rPr>
                <w:rFonts w:ascii="Arial" w:hAnsi="Arial" w:cs="Arial"/>
                <w:b/>
                <w:sz w:val="18"/>
                <w:szCs w:val="18"/>
              </w:rPr>
              <w:t xml:space="preserve">527/3 </w:t>
            </w:r>
            <w:r w:rsidRPr="00120AB8">
              <w:rPr>
                <w:rFonts w:ascii="Arial" w:hAnsi="Arial" w:cs="Arial"/>
                <w:sz w:val="18"/>
                <w:szCs w:val="18"/>
              </w:rPr>
              <w:t>206101_1.0018.</w:t>
            </w:r>
            <w:r w:rsidRPr="00120AB8">
              <w:rPr>
                <w:rFonts w:ascii="Arial" w:hAnsi="Arial" w:cs="Arial"/>
                <w:b/>
                <w:sz w:val="18"/>
                <w:szCs w:val="18"/>
              </w:rPr>
              <w:t xml:space="preserve">861/3 </w:t>
            </w:r>
            <w:r w:rsidRPr="00120AB8">
              <w:rPr>
                <w:rFonts w:ascii="Arial" w:hAnsi="Arial" w:cs="Arial"/>
                <w:sz w:val="18"/>
                <w:szCs w:val="18"/>
              </w:rPr>
              <w:t>206101_1.0018.</w:t>
            </w:r>
            <w:r w:rsidRPr="00120AB8">
              <w:rPr>
                <w:rFonts w:ascii="Arial" w:hAnsi="Arial" w:cs="Arial"/>
                <w:b/>
                <w:sz w:val="18"/>
                <w:szCs w:val="18"/>
              </w:rPr>
              <w:t xml:space="preserve">1273 </w:t>
            </w:r>
            <w:r w:rsidRPr="00120AB8">
              <w:rPr>
                <w:rFonts w:ascii="Arial" w:hAnsi="Arial" w:cs="Arial"/>
                <w:sz w:val="18"/>
                <w:szCs w:val="18"/>
              </w:rPr>
              <w:t>206101_1.0018.</w:t>
            </w:r>
            <w:r w:rsidRPr="00120AB8">
              <w:rPr>
                <w:rFonts w:ascii="Arial" w:hAnsi="Arial" w:cs="Arial"/>
                <w:b/>
                <w:sz w:val="18"/>
                <w:szCs w:val="18"/>
              </w:rPr>
              <w:t xml:space="preserve">1317 </w:t>
            </w:r>
            <w:r w:rsidRPr="00120AB8">
              <w:rPr>
                <w:rFonts w:ascii="Arial" w:hAnsi="Arial" w:cs="Arial"/>
                <w:sz w:val="18"/>
                <w:szCs w:val="18"/>
              </w:rPr>
              <w:lastRenderedPageBreak/>
              <w:t>206101_1.0018.</w:t>
            </w:r>
            <w:r w:rsidRPr="00120AB8">
              <w:rPr>
                <w:rFonts w:ascii="Arial" w:hAnsi="Arial" w:cs="Arial"/>
                <w:b/>
                <w:sz w:val="18"/>
                <w:szCs w:val="18"/>
              </w:rPr>
              <w:t xml:space="preserve">1356 </w:t>
            </w:r>
            <w:r w:rsidRPr="00120AB8">
              <w:rPr>
                <w:rFonts w:ascii="Arial" w:hAnsi="Arial" w:cs="Arial"/>
                <w:sz w:val="18"/>
                <w:szCs w:val="18"/>
              </w:rPr>
              <w:t>206101_1.0018.</w:t>
            </w:r>
            <w:r w:rsidRPr="00120AB8">
              <w:rPr>
                <w:rFonts w:ascii="Arial" w:hAnsi="Arial" w:cs="Arial"/>
                <w:b/>
                <w:sz w:val="18"/>
                <w:szCs w:val="18"/>
              </w:rPr>
              <w:t xml:space="preserve">1390 </w:t>
            </w:r>
            <w:r w:rsidRPr="00120AB8">
              <w:rPr>
                <w:rFonts w:ascii="Arial" w:hAnsi="Arial" w:cs="Arial"/>
                <w:sz w:val="18"/>
                <w:szCs w:val="18"/>
              </w:rPr>
              <w:t>206101_1.0018.</w:t>
            </w:r>
            <w:r w:rsidRPr="00120AB8">
              <w:rPr>
                <w:rFonts w:ascii="Arial" w:hAnsi="Arial" w:cs="Arial"/>
                <w:b/>
                <w:sz w:val="18"/>
                <w:szCs w:val="18"/>
              </w:rPr>
              <w:t xml:space="preserve">1435 </w:t>
            </w:r>
            <w:r w:rsidRPr="00120AB8">
              <w:rPr>
                <w:rFonts w:ascii="Arial" w:hAnsi="Arial" w:cs="Arial"/>
                <w:sz w:val="18"/>
                <w:szCs w:val="18"/>
              </w:rPr>
              <w:t>206101_1.0018.</w:t>
            </w:r>
            <w:r w:rsidRPr="00120AB8">
              <w:rPr>
                <w:rFonts w:ascii="Arial" w:hAnsi="Arial" w:cs="Arial"/>
                <w:b/>
                <w:sz w:val="18"/>
                <w:szCs w:val="18"/>
              </w:rPr>
              <w:t xml:space="preserve">1473 </w:t>
            </w:r>
            <w:r w:rsidRPr="00120AB8">
              <w:rPr>
                <w:rFonts w:ascii="Arial" w:hAnsi="Arial" w:cs="Arial"/>
                <w:sz w:val="18"/>
                <w:szCs w:val="18"/>
              </w:rPr>
              <w:t>206101_1.0018.</w:t>
            </w:r>
            <w:r w:rsidRPr="00120AB8">
              <w:rPr>
                <w:rFonts w:ascii="Arial" w:hAnsi="Arial" w:cs="Arial"/>
                <w:b/>
                <w:sz w:val="18"/>
                <w:szCs w:val="18"/>
              </w:rPr>
              <w:t>1520</w:t>
            </w:r>
          </w:p>
        </w:tc>
        <w:tc>
          <w:tcPr>
            <w:tcW w:w="2098" w:type="dxa"/>
          </w:tcPr>
          <w:p w14:paraId="152F2F46"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nieuwzględniona</w:t>
            </w:r>
          </w:p>
        </w:tc>
        <w:tc>
          <w:tcPr>
            <w:tcW w:w="7937" w:type="dxa"/>
          </w:tcPr>
          <w:p w14:paraId="4E35439B"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wszystkich działek strefą wielofunkcyjną z zabudową mieszkaniową wielorodzinną nie uwzględnia się.</w:t>
            </w:r>
          </w:p>
          <w:p w14:paraId="6C6F6D78"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 xml:space="preserve">Na podstawie analiz funkcjonalno-przestrzennych oraz zgodnie z polityką przestrzenną miasta zawartą w dokumentach planistycznych, w tym obowiązującym planie miejscowym, teren przedmiotowych działek obejmuje się częściowo strefami: wielofunkcyjną z zabudową mieszkaniową wielorodzinną, usługową, otwartą oraz częściowo strefą zieleni i rekreacji. </w:t>
            </w:r>
          </w:p>
          <w:p w14:paraId="09C77E79"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 xml:space="preserve">Przyjęte rozwiązania kontynuują politykę przestrzenną w zakresie zaspokojenia potrzeb terenów usług publicznych w ramach powstającego osiedla mieszkaniowego oraz ochrony terenów systemu przyrodniczego w zasięgu istniejących lasów, </w:t>
            </w:r>
            <w:r>
              <w:rPr>
                <w:rFonts w:ascii="Arial" w:hAnsi="Arial" w:cs="Arial"/>
                <w:sz w:val="18"/>
                <w:szCs w:val="18"/>
              </w:rPr>
              <w:t>dolin rzecznych oraz obszarów w </w:t>
            </w:r>
            <w:r w:rsidRPr="00120AB8">
              <w:rPr>
                <w:rFonts w:ascii="Arial" w:hAnsi="Arial" w:cs="Arial"/>
                <w:sz w:val="18"/>
                <w:szCs w:val="18"/>
              </w:rPr>
              <w:t>sąsiedztwie cieków jako spójnych powiązań ekologicznych w skali miasta.</w:t>
            </w:r>
          </w:p>
          <w:p w14:paraId="454B8E65"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Ustalenia projektu planu ogólnego uwzględniają ustalenia obowiązującego na tym terenie planu miejscowego.</w:t>
            </w:r>
          </w:p>
          <w:p w14:paraId="7EA2997F" w14:textId="77777777" w:rsidR="007259A7" w:rsidRPr="00120AB8" w:rsidRDefault="007259A7" w:rsidP="007259A7">
            <w:pPr>
              <w:rPr>
                <w:rFonts w:ascii="Arial" w:hAnsi="Arial" w:cs="Arial"/>
                <w:sz w:val="18"/>
                <w:szCs w:val="18"/>
              </w:rPr>
            </w:pPr>
          </w:p>
        </w:tc>
      </w:tr>
      <w:tr w:rsidR="007259A7" w:rsidRPr="00120AB8" w14:paraId="307913CE" w14:textId="77777777" w:rsidTr="007259A7">
        <w:tc>
          <w:tcPr>
            <w:tcW w:w="518" w:type="dxa"/>
          </w:tcPr>
          <w:p w14:paraId="54B4799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2AA85AFC" w14:textId="77777777" w:rsidR="007259A7" w:rsidRPr="00120AB8" w:rsidRDefault="007259A7" w:rsidP="007259A7">
            <w:pPr>
              <w:rPr>
                <w:rFonts w:ascii="Arial" w:hAnsi="Arial" w:cs="Arial"/>
                <w:sz w:val="18"/>
                <w:szCs w:val="18"/>
              </w:rPr>
            </w:pPr>
            <w:r w:rsidRPr="00120AB8">
              <w:rPr>
                <w:rFonts w:ascii="Arial" w:hAnsi="Arial" w:cs="Arial"/>
                <w:sz w:val="18"/>
                <w:szCs w:val="18"/>
              </w:rPr>
              <w:t>02.06.2026 r.</w:t>
            </w:r>
          </w:p>
        </w:tc>
        <w:tc>
          <w:tcPr>
            <w:tcW w:w="1268" w:type="dxa"/>
            <w:shd w:val="clear" w:color="auto" w:fill="auto"/>
          </w:tcPr>
          <w:p w14:paraId="17B74EF0" w14:textId="77777777" w:rsidR="007259A7" w:rsidRPr="00120AB8" w:rsidRDefault="007259A7" w:rsidP="007259A7">
            <w:pPr>
              <w:rPr>
                <w:rFonts w:ascii="Arial" w:hAnsi="Arial" w:cs="Arial"/>
                <w:sz w:val="18"/>
                <w:szCs w:val="18"/>
              </w:rPr>
            </w:pPr>
            <w:r w:rsidRPr="00120AB8">
              <w:rPr>
                <w:rFonts w:ascii="Arial" w:hAnsi="Arial" w:cs="Arial"/>
                <w:sz w:val="18"/>
                <w:szCs w:val="18"/>
              </w:rPr>
              <w:t>147077.2026</w:t>
            </w:r>
          </w:p>
        </w:tc>
        <w:tc>
          <w:tcPr>
            <w:tcW w:w="2269" w:type="dxa"/>
          </w:tcPr>
          <w:p w14:paraId="6E5C1B69"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206101_1.0020.</w:t>
            </w:r>
            <w:r w:rsidRPr="00120AB8">
              <w:rPr>
                <w:rFonts w:ascii="Arial" w:hAnsi="Arial" w:cs="Arial"/>
                <w:b/>
                <w:sz w:val="18"/>
                <w:szCs w:val="18"/>
              </w:rPr>
              <w:t xml:space="preserve">70/3 </w:t>
            </w:r>
            <w:r w:rsidRPr="00120AB8">
              <w:rPr>
                <w:rFonts w:ascii="Arial" w:hAnsi="Arial" w:cs="Arial"/>
                <w:sz w:val="18"/>
                <w:szCs w:val="18"/>
              </w:rPr>
              <w:t>206101_1.0020.</w:t>
            </w:r>
            <w:r w:rsidRPr="00120AB8">
              <w:rPr>
                <w:rFonts w:ascii="Arial" w:hAnsi="Arial" w:cs="Arial"/>
                <w:b/>
                <w:sz w:val="18"/>
                <w:szCs w:val="18"/>
              </w:rPr>
              <w:t xml:space="preserve">70/6 </w:t>
            </w:r>
            <w:r w:rsidRPr="00120AB8">
              <w:rPr>
                <w:rFonts w:ascii="Arial" w:hAnsi="Arial" w:cs="Arial"/>
                <w:sz w:val="18"/>
                <w:szCs w:val="18"/>
              </w:rPr>
              <w:t>206101_1.0020.</w:t>
            </w:r>
            <w:r w:rsidRPr="00120AB8">
              <w:rPr>
                <w:rFonts w:ascii="Arial" w:hAnsi="Arial" w:cs="Arial"/>
                <w:b/>
                <w:sz w:val="18"/>
                <w:szCs w:val="18"/>
              </w:rPr>
              <w:t xml:space="preserve">70/8 </w:t>
            </w:r>
            <w:r w:rsidRPr="00120AB8">
              <w:rPr>
                <w:rFonts w:ascii="Arial" w:hAnsi="Arial" w:cs="Arial"/>
                <w:sz w:val="18"/>
                <w:szCs w:val="18"/>
              </w:rPr>
              <w:t>206101_1.0020.</w:t>
            </w:r>
            <w:r w:rsidRPr="00120AB8">
              <w:rPr>
                <w:rFonts w:ascii="Arial" w:hAnsi="Arial" w:cs="Arial"/>
                <w:b/>
                <w:sz w:val="18"/>
                <w:szCs w:val="18"/>
              </w:rPr>
              <w:t xml:space="preserve">70/9 </w:t>
            </w:r>
            <w:r w:rsidRPr="00120AB8">
              <w:rPr>
                <w:rFonts w:ascii="Arial" w:hAnsi="Arial" w:cs="Arial"/>
                <w:sz w:val="18"/>
                <w:szCs w:val="18"/>
              </w:rPr>
              <w:t>206101_1.0020.</w:t>
            </w:r>
            <w:r w:rsidRPr="00120AB8">
              <w:rPr>
                <w:rFonts w:ascii="Arial" w:hAnsi="Arial" w:cs="Arial"/>
                <w:b/>
                <w:sz w:val="18"/>
                <w:szCs w:val="18"/>
              </w:rPr>
              <w:t xml:space="preserve">70/10 </w:t>
            </w:r>
            <w:r w:rsidRPr="00120AB8">
              <w:rPr>
                <w:rFonts w:ascii="Arial" w:hAnsi="Arial" w:cs="Arial"/>
                <w:sz w:val="18"/>
                <w:szCs w:val="18"/>
              </w:rPr>
              <w:t>206101_1.0020.</w:t>
            </w:r>
            <w:r w:rsidRPr="00120AB8">
              <w:rPr>
                <w:rFonts w:ascii="Arial" w:hAnsi="Arial" w:cs="Arial"/>
                <w:b/>
                <w:sz w:val="18"/>
                <w:szCs w:val="18"/>
              </w:rPr>
              <w:t xml:space="preserve">70/11 </w:t>
            </w:r>
            <w:r w:rsidRPr="00120AB8">
              <w:rPr>
                <w:rFonts w:ascii="Arial" w:hAnsi="Arial" w:cs="Arial"/>
                <w:sz w:val="18"/>
                <w:szCs w:val="18"/>
              </w:rPr>
              <w:t>206101_1.0020.</w:t>
            </w:r>
            <w:r w:rsidRPr="00120AB8">
              <w:rPr>
                <w:rFonts w:ascii="Arial" w:hAnsi="Arial" w:cs="Arial"/>
                <w:b/>
                <w:sz w:val="18"/>
                <w:szCs w:val="18"/>
              </w:rPr>
              <w:t>70/12</w:t>
            </w:r>
          </w:p>
        </w:tc>
        <w:tc>
          <w:tcPr>
            <w:tcW w:w="2098" w:type="dxa"/>
          </w:tcPr>
          <w:p w14:paraId="5E947D42" w14:textId="77777777" w:rsidR="007259A7" w:rsidRPr="00120AB8" w:rsidRDefault="007259A7" w:rsidP="007259A7">
            <w:pPr>
              <w:rPr>
                <w:rFonts w:ascii="Arial" w:hAnsi="Arial" w:cs="Arial"/>
                <w:color w:val="7030A0"/>
                <w:sz w:val="18"/>
                <w:szCs w:val="18"/>
              </w:rPr>
            </w:pPr>
            <w:r w:rsidRPr="00120AB8">
              <w:rPr>
                <w:rFonts w:ascii="Arial" w:hAnsi="Arial" w:cs="Arial"/>
                <w:sz w:val="18"/>
                <w:szCs w:val="18"/>
              </w:rPr>
              <w:t>nieuwzględniona</w:t>
            </w:r>
          </w:p>
        </w:tc>
        <w:tc>
          <w:tcPr>
            <w:tcW w:w="7937" w:type="dxa"/>
          </w:tcPr>
          <w:p w14:paraId="01963F65"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zmiany wskaźnika maksymalnej nadziemnej intensywności zabudowy nie uwzględnia się.</w:t>
            </w:r>
          </w:p>
          <w:p w14:paraId="7C0AC72D" w14:textId="77777777" w:rsidR="007259A7" w:rsidRPr="00120AB8" w:rsidRDefault="007259A7" w:rsidP="007259A7">
            <w:pPr>
              <w:rPr>
                <w:rFonts w:ascii="Arial" w:hAnsi="Arial" w:cs="Arial"/>
                <w:sz w:val="18"/>
                <w:szCs w:val="18"/>
              </w:rPr>
            </w:pPr>
            <w:r w:rsidRPr="00120AB8">
              <w:rPr>
                <w:rFonts w:ascii="Arial" w:hAnsi="Arial" w:cs="Arial"/>
                <w:sz w:val="18"/>
                <w:szCs w:val="18"/>
              </w:rPr>
              <w:t>Ustalenia planu ogólnego w zakresie parametrów zabudowy uwzględniają planowany sposób zagospodarowania zgodnie z koncepcją zagospodarowania terenu załączoną do wniosku o opracowanie zintegrowanego planu inwestycyjnego.</w:t>
            </w:r>
          </w:p>
          <w:p w14:paraId="4488001C" w14:textId="77777777" w:rsidR="007259A7" w:rsidRPr="00120AB8" w:rsidRDefault="007259A7" w:rsidP="007259A7">
            <w:pPr>
              <w:rPr>
                <w:rFonts w:ascii="Arial" w:hAnsi="Arial" w:cs="Arial"/>
                <w:sz w:val="18"/>
                <w:szCs w:val="18"/>
              </w:rPr>
            </w:pPr>
          </w:p>
        </w:tc>
      </w:tr>
      <w:tr w:rsidR="007259A7" w:rsidRPr="00120AB8" w14:paraId="694D7579" w14:textId="77777777" w:rsidTr="007259A7">
        <w:trPr>
          <w:trHeight w:val="612"/>
        </w:trPr>
        <w:tc>
          <w:tcPr>
            <w:tcW w:w="518" w:type="dxa"/>
            <w:vMerge w:val="restart"/>
          </w:tcPr>
          <w:p w14:paraId="2FF9935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149536DC" w14:textId="77777777" w:rsidR="007259A7" w:rsidRPr="00120AB8" w:rsidRDefault="007259A7" w:rsidP="007259A7">
            <w:pPr>
              <w:rPr>
                <w:rFonts w:ascii="Arial" w:hAnsi="Arial" w:cs="Arial"/>
                <w:sz w:val="18"/>
                <w:szCs w:val="18"/>
              </w:rPr>
            </w:pPr>
            <w:r w:rsidRPr="00120AB8">
              <w:rPr>
                <w:rFonts w:ascii="Arial" w:hAnsi="Arial" w:cs="Arial"/>
                <w:sz w:val="18"/>
                <w:szCs w:val="18"/>
              </w:rPr>
              <w:t>02.06.2026 r.</w:t>
            </w:r>
          </w:p>
        </w:tc>
        <w:tc>
          <w:tcPr>
            <w:tcW w:w="1268" w:type="dxa"/>
            <w:vMerge w:val="restart"/>
            <w:shd w:val="clear" w:color="auto" w:fill="auto"/>
          </w:tcPr>
          <w:p w14:paraId="3B6664BF" w14:textId="77777777" w:rsidR="007259A7" w:rsidRPr="00120AB8" w:rsidRDefault="007259A7" w:rsidP="007259A7">
            <w:pPr>
              <w:rPr>
                <w:rFonts w:ascii="Arial" w:hAnsi="Arial" w:cs="Arial"/>
                <w:sz w:val="18"/>
                <w:szCs w:val="18"/>
              </w:rPr>
            </w:pPr>
            <w:r w:rsidRPr="00120AB8">
              <w:rPr>
                <w:rFonts w:ascii="Arial" w:hAnsi="Arial" w:cs="Arial"/>
                <w:sz w:val="18"/>
                <w:szCs w:val="18"/>
              </w:rPr>
              <w:t>147548.2026</w:t>
            </w:r>
          </w:p>
        </w:tc>
        <w:tc>
          <w:tcPr>
            <w:tcW w:w="2269" w:type="dxa"/>
          </w:tcPr>
          <w:p w14:paraId="6233D085"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1778</w:t>
            </w:r>
          </w:p>
        </w:tc>
        <w:tc>
          <w:tcPr>
            <w:tcW w:w="2098" w:type="dxa"/>
          </w:tcPr>
          <w:p w14:paraId="78D3760C"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6364B49A"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działki strefą wielofunkcyjną z zabudową mieszkaniową wielorodzinną oraz proponowanych parametrów zabudowy i zagospodarowania nie uwzględnia się.</w:t>
            </w:r>
          </w:p>
          <w:p w14:paraId="297156BB"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istniejący kompleks usług użyteczności publicznej oraz ustalenia obowiązującego planu miejscowego.</w:t>
            </w:r>
          </w:p>
          <w:p w14:paraId="7C191527" w14:textId="77777777" w:rsidR="007259A7" w:rsidRPr="00120AB8" w:rsidRDefault="007259A7" w:rsidP="007259A7">
            <w:pPr>
              <w:rPr>
                <w:rFonts w:ascii="Arial" w:hAnsi="Arial" w:cs="Arial"/>
                <w:sz w:val="8"/>
                <w:szCs w:val="18"/>
              </w:rPr>
            </w:pPr>
          </w:p>
        </w:tc>
      </w:tr>
      <w:tr w:rsidR="007259A7" w:rsidRPr="00120AB8" w14:paraId="2BA59FCB" w14:textId="77777777" w:rsidTr="007259A7">
        <w:trPr>
          <w:trHeight w:val="2324"/>
        </w:trPr>
        <w:tc>
          <w:tcPr>
            <w:tcW w:w="518" w:type="dxa"/>
            <w:vMerge/>
          </w:tcPr>
          <w:p w14:paraId="5BA089FB"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38DA5905" w14:textId="77777777" w:rsidR="007259A7" w:rsidRPr="00120AB8" w:rsidRDefault="007259A7" w:rsidP="007259A7">
            <w:pPr>
              <w:rPr>
                <w:rFonts w:ascii="Arial" w:hAnsi="Arial" w:cs="Arial"/>
                <w:sz w:val="18"/>
                <w:szCs w:val="18"/>
              </w:rPr>
            </w:pPr>
          </w:p>
        </w:tc>
        <w:tc>
          <w:tcPr>
            <w:tcW w:w="1268" w:type="dxa"/>
            <w:vMerge/>
            <w:shd w:val="clear" w:color="auto" w:fill="auto"/>
          </w:tcPr>
          <w:p w14:paraId="2B95F1CE" w14:textId="77777777" w:rsidR="007259A7" w:rsidRPr="00120AB8" w:rsidRDefault="007259A7" w:rsidP="007259A7">
            <w:pPr>
              <w:rPr>
                <w:rFonts w:ascii="Arial" w:hAnsi="Arial" w:cs="Arial"/>
                <w:sz w:val="18"/>
                <w:szCs w:val="18"/>
              </w:rPr>
            </w:pPr>
          </w:p>
        </w:tc>
        <w:tc>
          <w:tcPr>
            <w:tcW w:w="2269" w:type="dxa"/>
          </w:tcPr>
          <w:p w14:paraId="326A2F46"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206101_1.0017.</w:t>
            </w:r>
            <w:r w:rsidRPr="00120AB8">
              <w:rPr>
                <w:rFonts w:ascii="Arial" w:hAnsi="Arial" w:cs="Arial"/>
                <w:b/>
                <w:sz w:val="18"/>
                <w:szCs w:val="18"/>
              </w:rPr>
              <w:t>803</w:t>
            </w:r>
          </w:p>
        </w:tc>
        <w:tc>
          <w:tcPr>
            <w:tcW w:w="2098" w:type="dxa"/>
          </w:tcPr>
          <w:p w14:paraId="2EA45630"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718B4D65"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objęcia działki strefą wielofunkcyjną z zabudową mieszkaniową wielorodzinną uwzględnia się.</w:t>
            </w:r>
          </w:p>
          <w:p w14:paraId="0825135B"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wielofunkcyjny charakter mieszkaniowo-usługowy ulicy Warszawskiej.</w:t>
            </w:r>
          </w:p>
          <w:p w14:paraId="116440AF"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proponowanych parametrów zabudowy i zagospodarowania nie uwzględnia się. Przyjęte rozwiązania zakładają dostosowanie parametrów zabudowy i zagospodarowania do standardów stosowanych przy sytuowaniu zabudowy </w:t>
            </w:r>
            <w:r>
              <w:rPr>
                <w:rFonts w:ascii="Arial" w:hAnsi="Arial" w:cs="Arial"/>
                <w:sz w:val="18"/>
                <w:szCs w:val="18"/>
              </w:rPr>
              <w:t>mieszkaniowej wielorodzinnej, w </w:t>
            </w:r>
            <w:r w:rsidRPr="00120AB8">
              <w:rPr>
                <w:rFonts w:ascii="Arial" w:hAnsi="Arial" w:cs="Arial"/>
                <w:sz w:val="18"/>
                <w:szCs w:val="18"/>
              </w:rPr>
              <w:t>kontekście uwarunkowań zabudowy otaczającej oraz uwzględniają położenie działek na obszarze wpisanym do rejestru zabytków.</w:t>
            </w:r>
          </w:p>
          <w:p w14:paraId="4E123D02"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minimalnego udziału powierzchni biologicznie czynnej zostanie przyjęty na poziomie 30 %, mając na względzie właściwy sposób zagospodarowania terenów mieszkaniowych oraz zgodnie z 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2CBB61D9" w14:textId="77777777" w:rsidR="007259A7" w:rsidRPr="00120AB8" w:rsidRDefault="007259A7" w:rsidP="007259A7">
            <w:pPr>
              <w:rPr>
                <w:rFonts w:ascii="Arial" w:hAnsi="Arial" w:cs="Arial"/>
                <w:sz w:val="8"/>
                <w:szCs w:val="18"/>
              </w:rPr>
            </w:pPr>
          </w:p>
        </w:tc>
      </w:tr>
      <w:tr w:rsidR="007259A7" w:rsidRPr="00120AB8" w14:paraId="6AE71CDC" w14:textId="77777777" w:rsidTr="007259A7">
        <w:trPr>
          <w:trHeight w:val="2891"/>
        </w:trPr>
        <w:tc>
          <w:tcPr>
            <w:tcW w:w="518" w:type="dxa"/>
            <w:vMerge/>
          </w:tcPr>
          <w:p w14:paraId="0BF0000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113E82E9" w14:textId="77777777" w:rsidR="007259A7" w:rsidRPr="00120AB8" w:rsidRDefault="007259A7" w:rsidP="007259A7">
            <w:pPr>
              <w:rPr>
                <w:rFonts w:ascii="Arial" w:hAnsi="Arial" w:cs="Arial"/>
                <w:sz w:val="18"/>
                <w:szCs w:val="18"/>
              </w:rPr>
            </w:pPr>
          </w:p>
        </w:tc>
        <w:tc>
          <w:tcPr>
            <w:tcW w:w="1268" w:type="dxa"/>
            <w:vMerge/>
            <w:shd w:val="clear" w:color="auto" w:fill="auto"/>
          </w:tcPr>
          <w:p w14:paraId="2630E11D" w14:textId="77777777" w:rsidR="007259A7" w:rsidRPr="00120AB8" w:rsidRDefault="007259A7" w:rsidP="007259A7">
            <w:pPr>
              <w:rPr>
                <w:rFonts w:ascii="Arial" w:hAnsi="Arial" w:cs="Arial"/>
                <w:sz w:val="18"/>
                <w:szCs w:val="18"/>
              </w:rPr>
            </w:pPr>
          </w:p>
        </w:tc>
        <w:tc>
          <w:tcPr>
            <w:tcW w:w="2269" w:type="dxa"/>
          </w:tcPr>
          <w:p w14:paraId="3C38DF6A"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206101_1.0009.</w:t>
            </w:r>
            <w:r w:rsidRPr="00120AB8">
              <w:rPr>
                <w:rFonts w:ascii="Arial" w:hAnsi="Arial" w:cs="Arial"/>
                <w:b/>
                <w:sz w:val="18"/>
                <w:szCs w:val="18"/>
              </w:rPr>
              <w:t xml:space="preserve">237/4 </w:t>
            </w:r>
            <w:r w:rsidRPr="00120AB8">
              <w:rPr>
                <w:rFonts w:ascii="Arial" w:hAnsi="Arial" w:cs="Arial"/>
                <w:sz w:val="18"/>
                <w:szCs w:val="18"/>
              </w:rPr>
              <w:t>206101_1.0009.</w:t>
            </w:r>
            <w:r w:rsidRPr="00120AB8">
              <w:rPr>
                <w:rFonts w:ascii="Arial" w:hAnsi="Arial" w:cs="Arial"/>
                <w:b/>
                <w:sz w:val="18"/>
                <w:szCs w:val="18"/>
              </w:rPr>
              <w:t>237/8</w:t>
            </w:r>
          </w:p>
        </w:tc>
        <w:tc>
          <w:tcPr>
            <w:tcW w:w="2098" w:type="dxa"/>
          </w:tcPr>
          <w:p w14:paraId="6CDFC317"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uwzględniona w części </w:t>
            </w:r>
          </w:p>
        </w:tc>
        <w:tc>
          <w:tcPr>
            <w:tcW w:w="7937" w:type="dxa"/>
          </w:tcPr>
          <w:p w14:paraId="5F4C4489"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objęcia działek strefą wielofunkcyjną z zabudową mieszkaniową wielorodzinną uwzględnia się.</w:t>
            </w:r>
          </w:p>
          <w:p w14:paraId="0BEE2D4A"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sąsiedztwo zabudowy mieszkaniowej wielorodzinnej.</w:t>
            </w:r>
          </w:p>
          <w:p w14:paraId="4B4C2A7A"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proponowanych parametrów zabudowy i zagospodarowania nie uwzględnia się, z wyłączeniem parametru maksymalnej wysokości zabudowy. Przyjęte rozwiązania zakładają dostosowanie parametrów zabudowy i zagospodarowania do standardów stosowanych przy sytuowaniu zabudowy mieszkaniowej wielorodzinnej, w kontekście uwarunkowań zabudowy otaczającej.</w:t>
            </w:r>
          </w:p>
          <w:p w14:paraId="440665CF" w14:textId="77777777" w:rsidR="007259A7" w:rsidRPr="00120AB8" w:rsidRDefault="007259A7" w:rsidP="007259A7">
            <w:pPr>
              <w:rPr>
                <w:rFonts w:ascii="Arial" w:hAnsi="Arial" w:cs="Arial"/>
                <w:sz w:val="18"/>
                <w:szCs w:val="18"/>
              </w:rPr>
            </w:pPr>
            <w:r w:rsidRPr="00120AB8">
              <w:rPr>
                <w:rFonts w:ascii="Arial" w:hAnsi="Arial" w:cs="Arial"/>
                <w:sz w:val="18"/>
                <w:szCs w:val="18"/>
              </w:rPr>
              <w:t>Po ponownym przeanalizowaniu parametrów zabudowy i zagospodarowania, z uwzględnieniem uwarunkowań i położenia terenu w strukturze funkcjonalno-przestrzennej miasta, możliwe jest ustalenie maksymalnej wysokości zabudowy do 30 m.</w:t>
            </w:r>
          </w:p>
          <w:p w14:paraId="447C87B9"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minimalnego udziału powierzchni biologicznie czynnej zostanie przyjęty na poziomie 30 %, mając na względzie właściwy sposób zagospodarowania terenów mieszkaniowych oraz zgodnie z 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786F8FA8" w14:textId="77777777" w:rsidR="007259A7" w:rsidRPr="00120AB8" w:rsidRDefault="007259A7" w:rsidP="007259A7">
            <w:pPr>
              <w:rPr>
                <w:rFonts w:ascii="Arial" w:hAnsi="Arial" w:cs="Arial"/>
                <w:sz w:val="8"/>
                <w:szCs w:val="18"/>
              </w:rPr>
            </w:pPr>
          </w:p>
        </w:tc>
      </w:tr>
      <w:tr w:rsidR="007259A7" w:rsidRPr="00120AB8" w14:paraId="194B233C" w14:textId="77777777" w:rsidTr="007259A7">
        <w:trPr>
          <w:trHeight w:val="2542"/>
        </w:trPr>
        <w:tc>
          <w:tcPr>
            <w:tcW w:w="518" w:type="dxa"/>
            <w:vMerge/>
          </w:tcPr>
          <w:p w14:paraId="3F4B157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3E824AB8" w14:textId="77777777" w:rsidR="007259A7" w:rsidRPr="00120AB8" w:rsidRDefault="007259A7" w:rsidP="007259A7">
            <w:pPr>
              <w:rPr>
                <w:rFonts w:ascii="Arial" w:hAnsi="Arial" w:cs="Arial"/>
                <w:sz w:val="18"/>
                <w:szCs w:val="18"/>
              </w:rPr>
            </w:pPr>
          </w:p>
        </w:tc>
        <w:tc>
          <w:tcPr>
            <w:tcW w:w="1268" w:type="dxa"/>
            <w:vMerge/>
            <w:shd w:val="clear" w:color="auto" w:fill="auto"/>
          </w:tcPr>
          <w:p w14:paraId="2779574D" w14:textId="77777777" w:rsidR="007259A7" w:rsidRPr="00120AB8" w:rsidRDefault="007259A7" w:rsidP="007259A7">
            <w:pPr>
              <w:rPr>
                <w:rFonts w:ascii="Arial" w:hAnsi="Arial" w:cs="Arial"/>
                <w:sz w:val="18"/>
                <w:szCs w:val="18"/>
              </w:rPr>
            </w:pPr>
          </w:p>
        </w:tc>
        <w:tc>
          <w:tcPr>
            <w:tcW w:w="2269" w:type="dxa"/>
          </w:tcPr>
          <w:p w14:paraId="7516F25F"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1651/1</w:t>
            </w:r>
          </w:p>
        </w:tc>
        <w:tc>
          <w:tcPr>
            <w:tcW w:w="2098" w:type="dxa"/>
          </w:tcPr>
          <w:p w14:paraId="0C5D18B5"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6A898455"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objęcia działki strefą wielofunkcyjną z zabudową mieszkaniową wielorodzinną uwzględnia się.</w:t>
            </w:r>
          </w:p>
          <w:p w14:paraId="38A6B401"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wielofunkcyjny charakter mieszkaniowo-usługowy obszaru centrum śródmiejskiego.</w:t>
            </w:r>
          </w:p>
          <w:p w14:paraId="6E545F41"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proponowanych parametrów zabudowy i zagospodarowania nie uwzględnia się, z wyłączeniem parametru maksymalnej wysokości zabudowy. Przyjęte rozwiązania zakładają dostosowanie parametrów zabudowy i zagospodarowania do standardów stosowanych przy sytuowaniu zabudowy mieszkaniowej wielorodzinnej, w kontekście uwarunkowań zabudowy otaczającej.</w:t>
            </w:r>
          </w:p>
          <w:p w14:paraId="35D73919" w14:textId="77777777" w:rsidR="007259A7" w:rsidRPr="00120AB8" w:rsidRDefault="007259A7" w:rsidP="007259A7">
            <w:pPr>
              <w:rPr>
                <w:rFonts w:ascii="Arial" w:hAnsi="Arial" w:cs="Arial"/>
                <w:sz w:val="18"/>
                <w:szCs w:val="18"/>
              </w:rPr>
            </w:pPr>
            <w:r w:rsidRPr="00120AB8">
              <w:rPr>
                <w:rFonts w:ascii="Arial" w:hAnsi="Arial" w:cs="Arial"/>
                <w:sz w:val="18"/>
                <w:szCs w:val="18"/>
              </w:rPr>
              <w:t>Po ponownym przeanalizowaniu parametrów zabudowy i zagospodarowania, z uwzględnieniem uwarunkowań i położenia terenu w strukturze funkcjonalno-przestrzennej miasta, możliwe jest ustalenie maksymalnej wysokości zabudowy do 20 m. Wskaźnik minimalnego udziału powierzchni biologicznie czynnej zostanie przyjęty na poziomie 30 %, mając na względzie właściwy sposób zagospodarowania terenów mieszkaniowych oraz zgodnie z załącznikiem nr 1 do rozporządzenia w sprawie projektu planu ogólnego gminy, dokumentowania prac planistycznych w zakresie tego planu oraz wydawania z niego wypisów i wyrysów.</w:t>
            </w:r>
          </w:p>
          <w:p w14:paraId="1CB650EC" w14:textId="77777777" w:rsidR="007259A7" w:rsidRPr="00120AB8" w:rsidRDefault="007259A7" w:rsidP="007259A7">
            <w:pPr>
              <w:rPr>
                <w:rFonts w:ascii="Arial" w:hAnsi="Arial" w:cs="Arial"/>
                <w:sz w:val="8"/>
                <w:szCs w:val="18"/>
              </w:rPr>
            </w:pPr>
          </w:p>
        </w:tc>
      </w:tr>
      <w:tr w:rsidR="007259A7" w:rsidRPr="00120AB8" w14:paraId="47890CC0" w14:textId="77777777" w:rsidTr="007259A7">
        <w:tc>
          <w:tcPr>
            <w:tcW w:w="518" w:type="dxa"/>
            <w:vMerge/>
          </w:tcPr>
          <w:p w14:paraId="729382CB"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200DA953" w14:textId="77777777" w:rsidR="007259A7" w:rsidRPr="00120AB8" w:rsidRDefault="007259A7" w:rsidP="007259A7">
            <w:pPr>
              <w:rPr>
                <w:rFonts w:ascii="Arial" w:hAnsi="Arial" w:cs="Arial"/>
                <w:sz w:val="18"/>
                <w:szCs w:val="18"/>
              </w:rPr>
            </w:pPr>
          </w:p>
        </w:tc>
        <w:tc>
          <w:tcPr>
            <w:tcW w:w="1268" w:type="dxa"/>
            <w:vMerge/>
            <w:shd w:val="clear" w:color="auto" w:fill="auto"/>
          </w:tcPr>
          <w:p w14:paraId="47258721" w14:textId="77777777" w:rsidR="007259A7" w:rsidRPr="00120AB8" w:rsidRDefault="007259A7" w:rsidP="007259A7">
            <w:pPr>
              <w:rPr>
                <w:rFonts w:ascii="Arial" w:hAnsi="Arial" w:cs="Arial"/>
                <w:sz w:val="18"/>
                <w:szCs w:val="18"/>
              </w:rPr>
            </w:pPr>
          </w:p>
        </w:tc>
        <w:tc>
          <w:tcPr>
            <w:tcW w:w="2269" w:type="dxa"/>
          </w:tcPr>
          <w:p w14:paraId="05BDDCC0"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działki: 206101_1.0010.</w:t>
            </w:r>
            <w:r w:rsidRPr="00120AB8">
              <w:rPr>
                <w:rFonts w:ascii="Arial" w:hAnsi="Arial" w:cs="Arial"/>
                <w:b/>
                <w:sz w:val="18"/>
                <w:szCs w:val="18"/>
              </w:rPr>
              <w:t>1018/9 – zgodnie z załącznikiem do uwagi</w:t>
            </w:r>
          </w:p>
        </w:tc>
        <w:tc>
          <w:tcPr>
            <w:tcW w:w="2098" w:type="dxa"/>
          </w:tcPr>
          <w:p w14:paraId="5FCA6A78"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73636AB0"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terenu strefą wielofunkcyjną z zabudową mieszkaniową wielorodzinną nie uwzględnia się.</w:t>
            </w:r>
          </w:p>
          <w:p w14:paraId="4800CDC2"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zgodnie z polityką przestrzenną miasta zawartą w dokumentach planistycznych oraz obowiązującym planie miejscowym, uwzględniają na tym obszarze rozwój celów publicznych w zakresie funkcji nauki i szkolnictwa wyższego.</w:t>
            </w:r>
          </w:p>
          <w:p w14:paraId="61E27400" w14:textId="77777777" w:rsidR="007259A7" w:rsidRPr="00120AB8" w:rsidRDefault="007259A7" w:rsidP="007259A7">
            <w:pPr>
              <w:rPr>
                <w:rFonts w:ascii="Arial" w:hAnsi="Arial" w:cs="Arial"/>
                <w:sz w:val="8"/>
                <w:szCs w:val="18"/>
              </w:rPr>
            </w:pPr>
          </w:p>
        </w:tc>
      </w:tr>
      <w:tr w:rsidR="007259A7" w:rsidRPr="00120AB8" w14:paraId="196D6D66" w14:textId="77777777" w:rsidTr="007259A7">
        <w:tc>
          <w:tcPr>
            <w:tcW w:w="518" w:type="dxa"/>
            <w:vMerge/>
          </w:tcPr>
          <w:p w14:paraId="6FBAF90A"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72F0E5EC" w14:textId="77777777" w:rsidR="007259A7" w:rsidRPr="00120AB8" w:rsidRDefault="007259A7" w:rsidP="007259A7">
            <w:pPr>
              <w:rPr>
                <w:rFonts w:ascii="Arial" w:hAnsi="Arial" w:cs="Arial"/>
                <w:sz w:val="18"/>
                <w:szCs w:val="18"/>
              </w:rPr>
            </w:pPr>
          </w:p>
        </w:tc>
        <w:tc>
          <w:tcPr>
            <w:tcW w:w="1268" w:type="dxa"/>
            <w:vMerge/>
            <w:shd w:val="clear" w:color="auto" w:fill="auto"/>
          </w:tcPr>
          <w:p w14:paraId="1EB18127" w14:textId="77777777" w:rsidR="007259A7" w:rsidRPr="00120AB8" w:rsidRDefault="007259A7" w:rsidP="007259A7">
            <w:pPr>
              <w:rPr>
                <w:rFonts w:ascii="Arial" w:hAnsi="Arial" w:cs="Arial"/>
                <w:sz w:val="18"/>
                <w:szCs w:val="18"/>
              </w:rPr>
            </w:pPr>
          </w:p>
        </w:tc>
        <w:tc>
          <w:tcPr>
            <w:tcW w:w="2269" w:type="dxa"/>
          </w:tcPr>
          <w:p w14:paraId="1AB476BC"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206101_1.0010.</w:t>
            </w:r>
            <w:r w:rsidRPr="00120AB8">
              <w:rPr>
                <w:rFonts w:ascii="Arial" w:hAnsi="Arial" w:cs="Arial"/>
                <w:b/>
                <w:sz w:val="18"/>
                <w:szCs w:val="18"/>
              </w:rPr>
              <w:t xml:space="preserve">1018/1 </w:t>
            </w:r>
            <w:r w:rsidRPr="00120AB8">
              <w:rPr>
                <w:rFonts w:ascii="Arial" w:hAnsi="Arial" w:cs="Arial"/>
                <w:sz w:val="18"/>
                <w:szCs w:val="18"/>
              </w:rPr>
              <w:t>206101_1.0010.</w:t>
            </w:r>
            <w:r w:rsidRPr="00120AB8">
              <w:rPr>
                <w:rFonts w:ascii="Arial" w:hAnsi="Arial" w:cs="Arial"/>
                <w:b/>
                <w:sz w:val="18"/>
                <w:szCs w:val="18"/>
              </w:rPr>
              <w:t xml:space="preserve">1018/7 </w:t>
            </w:r>
            <w:r w:rsidRPr="00120AB8">
              <w:rPr>
                <w:rFonts w:ascii="Arial" w:hAnsi="Arial" w:cs="Arial"/>
                <w:sz w:val="18"/>
                <w:szCs w:val="18"/>
              </w:rPr>
              <w:t>część działki: 206101_1.0010.</w:t>
            </w:r>
            <w:r w:rsidRPr="00120AB8">
              <w:rPr>
                <w:rFonts w:ascii="Arial" w:hAnsi="Arial" w:cs="Arial"/>
                <w:b/>
                <w:sz w:val="18"/>
                <w:szCs w:val="18"/>
              </w:rPr>
              <w:t xml:space="preserve">1018/9 – </w:t>
            </w:r>
            <w:r w:rsidRPr="00120AB8">
              <w:rPr>
                <w:rFonts w:ascii="Arial" w:hAnsi="Arial" w:cs="Arial"/>
                <w:b/>
                <w:sz w:val="18"/>
                <w:szCs w:val="18"/>
              </w:rPr>
              <w:lastRenderedPageBreak/>
              <w:t>zgodnie z załącznikiem do uwagi</w:t>
            </w:r>
          </w:p>
        </w:tc>
        <w:tc>
          <w:tcPr>
            <w:tcW w:w="2098" w:type="dxa"/>
          </w:tcPr>
          <w:p w14:paraId="183BBB4E"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nieuwzględniona</w:t>
            </w:r>
          </w:p>
        </w:tc>
        <w:tc>
          <w:tcPr>
            <w:tcW w:w="7937" w:type="dxa"/>
          </w:tcPr>
          <w:p w14:paraId="468D4ADF"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w całości wskazanego terenu strefą usługową, dodania terenu elektrowni słonecznej w profilu dodatkowym strefy oraz proponowanych parametrów zabudowy i zagospodarowania nie uwzględnia się.</w:t>
            </w:r>
          </w:p>
          <w:p w14:paraId="357E14F2"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zgodnie z obowiązującym planem miejscowym, uwzględniają istniejący zespół obiektów nauki i szkolnictwa wyższego, obejmując część terenu strefą usługową oraz </w:t>
            </w:r>
            <w:r w:rsidRPr="00120AB8">
              <w:rPr>
                <w:rFonts w:ascii="Arial" w:hAnsi="Arial" w:cs="Arial"/>
                <w:sz w:val="18"/>
                <w:szCs w:val="18"/>
              </w:rPr>
              <w:lastRenderedPageBreak/>
              <w:t>szczególne uwarunkowania środowiskowe terenu wzdłuż ulicy Ciołkowskiego, objęte strefą zieleni i rekreacji. Tereny komunikacji, zieleni urządzonej oraz infrastruktury technicznej ujęte są w profilu podstawowym strefy usługowej. Teren zieleni naturalnej ujęty jest w profilu dodatkowym strefy usługowej. Tereny elektrowni słonecznej, rozumiane jako urządzenia wytwarzające energię z odnawialnych źródeł energii zostały dopuszczone w strefie gospodarczej w ramach profilu podstawowego na terenach produkcji, w ramach strefy infrastrukturalnej (SI) uwzględniony został na niektórych terenach profil dodatkowy obejmujący tereny produkcji. Dodatkowo tereny elektrowni słonecznej dopuszczone zostały w strefie handlu wielkopowierzchniowego (SH).</w:t>
            </w:r>
          </w:p>
          <w:p w14:paraId="40F649C7" w14:textId="77777777" w:rsidR="007259A7" w:rsidRPr="00120AB8" w:rsidRDefault="007259A7" w:rsidP="007259A7">
            <w:pPr>
              <w:rPr>
                <w:rFonts w:ascii="Arial" w:hAnsi="Arial" w:cs="Arial"/>
                <w:sz w:val="18"/>
                <w:szCs w:val="18"/>
              </w:rPr>
            </w:pPr>
            <w:r w:rsidRPr="00120AB8">
              <w:rPr>
                <w:rFonts w:ascii="Arial" w:hAnsi="Arial" w:cs="Arial"/>
                <w:sz w:val="18"/>
                <w:szCs w:val="18"/>
              </w:rPr>
              <w:t>Wolnostojące instalacje OZE w przypadkach o których mówi art. 14 ustawy planistycznej, ich lokalizacja następuje na podstawie planu miejscowego. W innym przypadku lokalizacja OZE nie wymaga ustaleń planu miejscowego.</w:t>
            </w:r>
          </w:p>
          <w:p w14:paraId="4379242B" w14:textId="77777777" w:rsidR="007259A7" w:rsidRPr="00120AB8" w:rsidRDefault="007259A7" w:rsidP="007259A7">
            <w:pPr>
              <w:rPr>
                <w:rFonts w:ascii="Arial" w:hAnsi="Arial" w:cs="Arial"/>
                <w:sz w:val="8"/>
                <w:szCs w:val="18"/>
              </w:rPr>
            </w:pPr>
          </w:p>
        </w:tc>
      </w:tr>
      <w:tr w:rsidR="007259A7" w:rsidRPr="00120AB8" w14:paraId="516F966B" w14:textId="77777777" w:rsidTr="007259A7">
        <w:tc>
          <w:tcPr>
            <w:tcW w:w="518" w:type="dxa"/>
          </w:tcPr>
          <w:p w14:paraId="160AAB7D"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2618E30"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14:paraId="63988E9E" w14:textId="77777777" w:rsidR="007259A7" w:rsidRPr="00120AB8" w:rsidRDefault="007259A7" w:rsidP="007259A7">
            <w:pPr>
              <w:rPr>
                <w:rFonts w:ascii="Arial" w:hAnsi="Arial" w:cs="Arial"/>
                <w:sz w:val="18"/>
                <w:szCs w:val="18"/>
              </w:rPr>
            </w:pPr>
            <w:r w:rsidRPr="00120AB8">
              <w:rPr>
                <w:rFonts w:ascii="Arial" w:hAnsi="Arial" w:cs="Arial"/>
                <w:sz w:val="18"/>
                <w:szCs w:val="18"/>
              </w:rPr>
              <w:t>147955.2026</w:t>
            </w:r>
          </w:p>
        </w:tc>
        <w:tc>
          <w:tcPr>
            <w:tcW w:w="2269" w:type="dxa"/>
          </w:tcPr>
          <w:p w14:paraId="6EA432AA"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206101_1.0009.</w:t>
            </w:r>
            <w:r w:rsidRPr="00120AB8">
              <w:rPr>
                <w:rFonts w:ascii="Arial" w:hAnsi="Arial" w:cs="Arial"/>
                <w:b/>
                <w:sz w:val="18"/>
                <w:szCs w:val="18"/>
              </w:rPr>
              <w:t xml:space="preserve">41 </w:t>
            </w:r>
            <w:r w:rsidRPr="00120AB8">
              <w:rPr>
                <w:rFonts w:ascii="Arial" w:hAnsi="Arial" w:cs="Arial"/>
                <w:sz w:val="18"/>
                <w:szCs w:val="18"/>
              </w:rPr>
              <w:t>206101_1.0009.</w:t>
            </w:r>
            <w:r w:rsidRPr="00120AB8">
              <w:rPr>
                <w:rFonts w:ascii="Arial" w:hAnsi="Arial" w:cs="Arial"/>
                <w:b/>
                <w:sz w:val="18"/>
                <w:szCs w:val="18"/>
              </w:rPr>
              <w:t xml:space="preserve">42/1 </w:t>
            </w:r>
            <w:r w:rsidRPr="00120AB8">
              <w:rPr>
                <w:rFonts w:ascii="Arial" w:hAnsi="Arial" w:cs="Arial"/>
                <w:sz w:val="18"/>
                <w:szCs w:val="18"/>
              </w:rPr>
              <w:t>206101_1.0009.</w:t>
            </w:r>
            <w:r w:rsidRPr="00120AB8">
              <w:rPr>
                <w:rFonts w:ascii="Arial" w:hAnsi="Arial" w:cs="Arial"/>
                <w:b/>
                <w:sz w:val="18"/>
                <w:szCs w:val="18"/>
              </w:rPr>
              <w:t xml:space="preserve">42/2 </w:t>
            </w:r>
            <w:r w:rsidRPr="00120AB8">
              <w:rPr>
                <w:rFonts w:ascii="Arial" w:hAnsi="Arial" w:cs="Arial"/>
                <w:sz w:val="18"/>
                <w:szCs w:val="18"/>
              </w:rPr>
              <w:t>206101_1.0009.</w:t>
            </w:r>
            <w:r w:rsidRPr="00120AB8">
              <w:rPr>
                <w:rFonts w:ascii="Arial" w:hAnsi="Arial" w:cs="Arial"/>
                <w:b/>
                <w:sz w:val="18"/>
                <w:szCs w:val="18"/>
              </w:rPr>
              <w:t>43/1</w:t>
            </w:r>
          </w:p>
        </w:tc>
        <w:tc>
          <w:tcPr>
            <w:tcW w:w="2098" w:type="dxa"/>
          </w:tcPr>
          <w:p w14:paraId="2C3899D9"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1272D780"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wskaźnika minimalnego udziału powierzchni biologicznie czynnej nie uwzględnia się.</w:t>
            </w:r>
          </w:p>
          <w:p w14:paraId="5AC20FC8"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w:t>
            </w:r>
            <w:r>
              <w:rPr>
                <w:rFonts w:ascii="Arial" w:hAnsi="Arial" w:cs="Arial"/>
                <w:sz w:val="18"/>
                <w:szCs w:val="18"/>
              </w:rPr>
              <w:t>eszkaniowych oraz jest zgodny z </w:t>
            </w:r>
            <w:r w:rsidRPr="00120AB8">
              <w:rPr>
                <w:rFonts w:ascii="Arial" w:hAnsi="Arial" w:cs="Arial"/>
                <w:sz w:val="18"/>
                <w:szCs w:val="18"/>
              </w:rPr>
              <w:t>załącznikiem nr 1 do rozporządzenia w sprawie projektu planu ogólnego gminy, dokumentowania prac planistycznych w zakresie tego planu ora</w:t>
            </w:r>
            <w:r>
              <w:rPr>
                <w:rFonts w:ascii="Arial" w:hAnsi="Arial" w:cs="Arial"/>
                <w:sz w:val="18"/>
                <w:szCs w:val="18"/>
              </w:rPr>
              <w:t>z wydawania z niego wypisów i </w:t>
            </w:r>
            <w:r w:rsidRPr="00120AB8">
              <w:rPr>
                <w:rFonts w:ascii="Arial" w:hAnsi="Arial" w:cs="Arial"/>
                <w:sz w:val="18"/>
                <w:szCs w:val="18"/>
              </w:rPr>
              <w:t>wyrysów.</w:t>
            </w:r>
          </w:p>
          <w:p w14:paraId="61E45408" w14:textId="77777777" w:rsidR="007259A7" w:rsidRPr="00120AB8" w:rsidRDefault="007259A7" w:rsidP="007259A7">
            <w:pPr>
              <w:rPr>
                <w:rFonts w:ascii="Arial" w:hAnsi="Arial" w:cs="Arial"/>
                <w:sz w:val="18"/>
                <w:szCs w:val="18"/>
              </w:rPr>
            </w:pPr>
            <w:r w:rsidRPr="00120AB8">
              <w:rPr>
                <w:rFonts w:ascii="Arial" w:hAnsi="Arial" w:cs="Arial"/>
                <w:sz w:val="18"/>
                <w:szCs w:val="18"/>
              </w:rPr>
              <w:t>Po przeanalizowaniu parametrów zabudowy i zagospodarowania, z uwzględnieniem uwarunkowań i położenia terenu w strukturze funkcjonalno-przestrzennej miasta oraz sąsiedztwa terenu, a także osi widokowych i lokalizacji dominant, możliwe jest podniesienie maksymalnej wysokości zabudowy do 33 m.</w:t>
            </w:r>
          </w:p>
          <w:p w14:paraId="0F7891B9"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możliwa jest zmiana wskaźnika maksymalnej powierzchni zabudowy na 60 %.</w:t>
            </w:r>
          </w:p>
          <w:p w14:paraId="1F7B1F61" w14:textId="77777777" w:rsidR="007259A7" w:rsidRPr="00120AB8" w:rsidRDefault="007259A7" w:rsidP="007259A7">
            <w:pPr>
              <w:rPr>
                <w:rFonts w:ascii="Arial" w:hAnsi="Arial" w:cs="Arial"/>
                <w:sz w:val="8"/>
                <w:szCs w:val="18"/>
              </w:rPr>
            </w:pPr>
          </w:p>
        </w:tc>
      </w:tr>
      <w:tr w:rsidR="007259A7" w:rsidRPr="00120AB8" w14:paraId="21DA06DE" w14:textId="77777777" w:rsidTr="007259A7">
        <w:tc>
          <w:tcPr>
            <w:tcW w:w="518" w:type="dxa"/>
          </w:tcPr>
          <w:p w14:paraId="40EA59F8"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98A436D"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14:paraId="48499F9D" w14:textId="77777777" w:rsidR="007259A7" w:rsidRPr="00120AB8" w:rsidRDefault="007259A7" w:rsidP="007259A7">
            <w:pPr>
              <w:rPr>
                <w:rFonts w:ascii="Arial" w:hAnsi="Arial" w:cs="Arial"/>
                <w:sz w:val="18"/>
                <w:szCs w:val="18"/>
              </w:rPr>
            </w:pPr>
            <w:r w:rsidRPr="00120AB8">
              <w:rPr>
                <w:rFonts w:ascii="Arial" w:hAnsi="Arial" w:cs="Arial"/>
                <w:sz w:val="18"/>
                <w:szCs w:val="18"/>
              </w:rPr>
              <w:t>148217.2026</w:t>
            </w:r>
          </w:p>
        </w:tc>
        <w:tc>
          <w:tcPr>
            <w:tcW w:w="2269" w:type="dxa"/>
          </w:tcPr>
          <w:p w14:paraId="4B7D1CFB"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206101_1.0001.</w:t>
            </w:r>
            <w:r w:rsidRPr="00120AB8">
              <w:rPr>
                <w:rFonts w:ascii="Arial" w:hAnsi="Arial" w:cs="Arial"/>
                <w:b/>
                <w:sz w:val="18"/>
                <w:szCs w:val="18"/>
              </w:rPr>
              <w:t>58/2</w:t>
            </w:r>
          </w:p>
        </w:tc>
        <w:tc>
          <w:tcPr>
            <w:tcW w:w="2098" w:type="dxa"/>
          </w:tcPr>
          <w:p w14:paraId="19CDA5F3"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016409D0"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strefy otwartej na strefę wielofunkcyjną z zabudową mieszkaniową jednorodzinną nie uwzględnia się.</w:t>
            </w:r>
          </w:p>
          <w:p w14:paraId="75D91C51"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Wzięto pod uwagę szczególne uwarunkowania środowiskowe wskazanej nieruchomości wchodzącej w skład podstawowego systemu przyrodniczego miasta (wyznaczonego w dokumentach polityki przestrzennej miasta), w obszarze Głównego Zbiornika Wód Podziemnych nr 218 oraz częściowe położenie w dolinie rzecznej (występowanie gruntów o charakterze okresowo podmokłym) i na terenie funkcjonującym jako lokalny korytarz ekologiczny.</w:t>
            </w:r>
          </w:p>
          <w:p w14:paraId="252052A1" w14:textId="77777777" w:rsidR="007259A7" w:rsidRPr="00120AB8" w:rsidRDefault="007259A7" w:rsidP="007259A7">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640EAB99" w14:textId="77777777" w:rsidR="007259A7" w:rsidRPr="00120AB8" w:rsidRDefault="007259A7" w:rsidP="007259A7">
            <w:pPr>
              <w:rPr>
                <w:rFonts w:ascii="Arial" w:hAnsi="Arial" w:cs="Arial"/>
                <w:sz w:val="8"/>
                <w:szCs w:val="18"/>
              </w:rPr>
            </w:pPr>
          </w:p>
        </w:tc>
      </w:tr>
      <w:tr w:rsidR="007259A7" w:rsidRPr="00120AB8" w14:paraId="54FB46AF" w14:textId="77777777" w:rsidTr="007259A7">
        <w:tc>
          <w:tcPr>
            <w:tcW w:w="518" w:type="dxa"/>
          </w:tcPr>
          <w:p w14:paraId="444636E8"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4B54E54"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14:paraId="4A8AC382" w14:textId="77777777" w:rsidR="007259A7" w:rsidRPr="00120AB8" w:rsidRDefault="007259A7" w:rsidP="007259A7">
            <w:pPr>
              <w:rPr>
                <w:rFonts w:ascii="Arial" w:hAnsi="Arial" w:cs="Arial"/>
                <w:sz w:val="18"/>
                <w:szCs w:val="18"/>
              </w:rPr>
            </w:pPr>
            <w:r w:rsidRPr="00120AB8">
              <w:rPr>
                <w:rFonts w:ascii="Arial" w:hAnsi="Arial" w:cs="Arial"/>
                <w:sz w:val="18"/>
                <w:szCs w:val="18"/>
              </w:rPr>
              <w:t>148428.2026</w:t>
            </w:r>
          </w:p>
        </w:tc>
        <w:tc>
          <w:tcPr>
            <w:tcW w:w="2269" w:type="dxa"/>
          </w:tcPr>
          <w:p w14:paraId="487B27A5"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206101_1.0001.</w:t>
            </w:r>
            <w:r w:rsidRPr="00120AB8">
              <w:rPr>
                <w:rFonts w:ascii="Arial" w:hAnsi="Arial" w:cs="Arial"/>
                <w:b/>
                <w:sz w:val="18"/>
                <w:szCs w:val="18"/>
              </w:rPr>
              <w:t>57</w:t>
            </w:r>
          </w:p>
        </w:tc>
        <w:tc>
          <w:tcPr>
            <w:tcW w:w="2098" w:type="dxa"/>
          </w:tcPr>
          <w:p w14:paraId="37ACC17B"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79874BAB"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strefy otwartej na strefę wielofunkcyjną z zabudową mieszkaniową jednorodzinną nie uwzględnia się.</w:t>
            </w:r>
          </w:p>
          <w:p w14:paraId="566EE3F8"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Wzięto pod uwagę szczególne uwarunkowania środowiskowe wskazanej nieruchomości wchodzącej w skład podstawowego systemu przyrodniczego miasta (wyznaczonego w dokumentach polityki </w:t>
            </w:r>
            <w:r w:rsidRPr="00120AB8">
              <w:rPr>
                <w:rFonts w:ascii="Arial" w:hAnsi="Arial" w:cs="Arial"/>
                <w:sz w:val="18"/>
                <w:szCs w:val="18"/>
              </w:rPr>
              <w:lastRenderedPageBreak/>
              <w:t>przestrzennej miasta), w obszarze Głównego Zbiornika Wód Podziemnych nr 218 oraz częściowe położenie w dolinie rzecznej (występowanie gruntów o charakterze okresowo podmokłym) i na terenie funkcjonującym jako lokalny korytarz ekologiczny.</w:t>
            </w:r>
          </w:p>
          <w:p w14:paraId="772C7CE1" w14:textId="77777777" w:rsidR="007259A7" w:rsidRPr="00120AB8" w:rsidRDefault="007259A7" w:rsidP="007259A7">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00BFB123" w14:textId="77777777" w:rsidR="007259A7" w:rsidRPr="00120AB8" w:rsidRDefault="007259A7" w:rsidP="007259A7">
            <w:pPr>
              <w:rPr>
                <w:rFonts w:ascii="Arial" w:hAnsi="Arial" w:cs="Arial"/>
                <w:sz w:val="8"/>
                <w:szCs w:val="18"/>
              </w:rPr>
            </w:pPr>
          </w:p>
        </w:tc>
      </w:tr>
      <w:tr w:rsidR="007259A7" w:rsidRPr="00120AB8" w14:paraId="3D668061" w14:textId="77777777" w:rsidTr="007259A7">
        <w:tc>
          <w:tcPr>
            <w:tcW w:w="518" w:type="dxa"/>
          </w:tcPr>
          <w:p w14:paraId="46D37F8B"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AD0BFE1"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03.06.2026 r. </w:t>
            </w:r>
          </w:p>
        </w:tc>
        <w:tc>
          <w:tcPr>
            <w:tcW w:w="1268" w:type="dxa"/>
            <w:shd w:val="clear" w:color="auto" w:fill="auto"/>
          </w:tcPr>
          <w:p w14:paraId="755DE00B" w14:textId="77777777" w:rsidR="007259A7" w:rsidRPr="00120AB8" w:rsidRDefault="007259A7" w:rsidP="007259A7">
            <w:pPr>
              <w:rPr>
                <w:rFonts w:ascii="Arial" w:hAnsi="Arial" w:cs="Arial"/>
                <w:sz w:val="18"/>
                <w:szCs w:val="18"/>
              </w:rPr>
            </w:pPr>
            <w:r w:rsidRPr="00120AB8">
              <w:rPr>
                <w:rFonts w:ascii="Arial" w:hAnsi="Arial" w:cs="Arial"/>
                <w:sz w:val="18"/>
                <w:szCs w:val="18"/>
              </w:rPr>
              <w:t>148281.2026</w:t>
            </w:r>
          </w:p>
        </w:tc>
        <w:tc>
          <w:tcPr>
            <w:tcW w:w="2269" w:type="dxa"/>
          </w:tcPr>
          <w:p w14:paraId="2D6906E0"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827/7 </w:t>
            </w:r>
            <w:r w:rsidRPr="00120AB8">
              <w:rPr>
                <w:rFonts w:ascii="Arial" w:hAnsi="Arial" w:cs="Arial"/>
                <w:sz w:val="18"/>
                <w:szCs w:val="18"/>
              </w:rPr>
              <w:t>206101_1.0004.</w:t>
            </w:r>
            <w:r w:rsidRPr="00120AB8">
              <w:rPr>
                <w:rFonts w:ascii="Arial" w:hAnsi="Arial" w:cs="Arial"/>
                <w:b/>
                <w:sz w:val="18"/>
                <w:szCs w:val="18"/>
              </w:rPr>
              <w:t xml:space="preserve">828 </w:t>
            </w:r>
            <w:r w:rsidRPr="00120AB8">
              <w:rPr>
                <w:rFonts w:ascii="Arial" w:hAnsi="Arial" w:cs="Arial"/>
                <w:sz w:val="18"/>
                <w:szCs w:val="18"/>
              </w:rPr>
              <w:t>206101_1.0004.</w:t>
            </w:r>
            <w:r w:rsidRPr="00120AB8">
              <w:rPr>
                <w:rFonts w:ascii="Arial" w:hAnsi="Arial" w:cs="Arial"/>
                <w:b/>
                <w:sz w:val="18"/>
                <w:szCs w:val="18"/>
              </w:rPr>
              <w:t xml:space="preserve">829/5 </w:t>
            </w:r>
            <w:r w:rsidRPr="00120AB8">
              <w:rPr>
                <w:rFonts w:ascii="Arial" w:hAnsi="Arial" w:cs="Arial"/>
                <w:sz w:val="18"/>
                <w:szCs w:val="18"/>
              </w:rPr>
              <w:t>206101_1.0004.</w:t>
            </w:r>
            <w:r w:rsidRPr="00120AB8">
              <w:rPr>
                <w:rFonts w:ascii="Arial" w:hAnsi="Arial" w:cs="Arial"/>
                <w:b/>
                <w:sz w:val="18"/>
                <w:szCs w:val="18"/>
              </w:rPr>
              <w:t xml:space="preserve">829/6 </w:t>
            </w:r>
            <w:r w:rsidRPr="00120AB8">
              <w:rPr>
                <w:rFonts w:ascii="Arial" w:hAnsi="Arial" w:cs="Arial"/>
                <w:sz w:val="18"/>
                <w:szCs w:val="18"/>
              </w:rPr>
              <w:t>206101_1.0004.</w:t>
            </w:r>
            <w:r w:rsidRPr="00120AB8">
              <w:rPr>
                <w:rFonts w:ascii="Arial" w:hAnsi="Arial" w:cs="Arial"/>
                <w:b/>
                <w:sz w:val="18"/>
                <w:szCs w:val="18"/>
              </w:rPr>
              <w:t>829/7</w:t>
            </w:r>
          </w:p>
        </w:tc>
        <w:tc>
          <w:tcPr>
            <w:tcW w:w="2098" w:type="dxa"/>
          </w:tcPr>
          <w:p w14:paraId="31398309"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0664CAF0"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Wniosku o objęcie działek strefą wielofunkcyjną z zabudową mieszkaniową wielorodzinną nie uwzględnia się.</w:t>
            </w:r>
          </w:p>
          <w:p w14:paraId="63CA046B"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zagospodarowanie istniejące i predyspozycje terenu do prowadzenia działalności gospodarczej od strony podstawowego układu drogowego oraz w głębi terenu, możliwość realizacji zabudowy mieszkaniowej jednorodzinnej lub usług.</w:t>
            </w:r>
          </w:p>
          <w:p w14:paraId="581875A8" w14:textId="77777777" w:rsidR="007259A7" w:rsidRPr="00120AB8" w:rsidRDefault="007259A7" w:rsidP="007259A7">
            <w:pPr>
              <w:rPr>
                <w:rFonts w:ascii="Arial" w:hAnsi="Arial" w:cs="Arial"/>
                <w:sz w:val="10"/>
                <w:szCs w:val="18"/>
              </w:rPr>
            </w:pPr>
          </w:p>
        </w:tc>
      </w:tr>
      <w:tr w:rsidR="007259A7" w:rsidRPr="00120AB8" w14:paraId="6CD43505" w14:textId="77777777" w:rsidTr="007259A7">
        <w:tc>
          <w:tcPr>
            <w:tcW w:w="518" w:type="dxa"/>
          </w:tcPr>
          <w:p w14:paraId="2057D49E"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48480E5"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14:paraId="4A51C6AE" w14:textId="77777777" w:rsidR="007259A7" w:rsidRPr="00120AB8" w:rsidRDefault="007259A7" w:rsidP="007259A7">
            <w:pPr>
              <w:rPr>
                <w:rFonts w:ascii="Arial" w:hAnsi="Arial" w:cs="Arial"/>
                <w:sz w:val="18"/>
                <w:szCs w:val="18"/>
              </w:rPr>
            </w:pPr>
            <w:r w:rsidRPr="00120AB8">
              <w:rPr>
                <w:rFonts w:ascii="Arial" w:hAnsi="Arial" w:cs="Arial"/>
                <w:sz w:val="18"/>
                <w:szCs w:val="18"/>
              </w:rPr>
              <w:t>148282.2026</w:t>
            </w:r>
          </w:p>
        </w:tc>
        <w:tc>
          <w:tcPr>
            <w:tcW w:w="2269" w:type="dxa"/>
          </w:tcPr>
          <w:p w14:paraId="3E3FD3DB"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827/6</w:t>
            </w:r>
          </w:p>
        </w:tc>
        <w:tc>
          <w:tcPr>
            <w:tcW w:w="2098" w:type="dxa"/>
          </w:tcPr>
          <w:p w14:paraId="31AF5FD0"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2FFB6D94"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Wniosku o objęcie działek strefą wielofunkcyjną z zabudową mieszkaniową wielorodzinną nie uwzględnia się.</w:t>
            </w:r>
          </w:p>
          <w:p w14:paraId="5BA79763"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zagospodarowanie istniejące i predyspozycje terenu do prowadzenia działalności gospodarczej od strony podstawowego układu drogowego oraz w głębi terenu, możliwość realizacji zabudowy mieszkaniowej jednorodzinnej lub usług.</w:t>
            </w:r>
          </w:p>
          <w:p w14:paraId="47679BE3" w14:textId="77777777" w:rsidR="007259A7" w:rsidRPr="00120AB8" w:rsidRDefault="007259A7" w:rsidP="007259A7">
            <w:pPr>
              <w:rPr>
                <w:rFonts w:ascii="Arial" w:hAnsi="Arial" w:cs="Arial"/>
                <w:sz w:val="8"/>
                <w:szCs w:val="18"/>
              </w:rPr>
            </w:pPr>
          </w:p>
        </w:tc>
      </w:tr>
      <w:tr w:rsidR="007259A7" w:rsidRPr="00120AB8" w14:paraId="4FF7B5A7" w14:textId="77777777" w:rsidTr="007259A7">
        <w:tc>
          <w:tcPr>
            <w:tcW w:w="518" w:type="dxa"/>
          </w:tcPr>
          <w:p w14:paraId="2402EDB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F654FEE"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14:paraId="0CB832E2" w14:textId="77777777" w:rsidR="007259A7" w:rsidRPr="00120AB8" w:rsidRDefault="007259A7" w:rsidP="007259A7">
            <w:pPr>
              <w:rPr>
                <w:rFonts w:ascii="Arial" w:hAnsi="Arial" w:cs="Arial"/>
                <w:sz w:val="18"/>
                <w:szCs w:val="18"/>
              </w:rPr>
            </w:pPr>
            <w:r w:rsidRPr="00120AB8">
              <w:rPr>
                <w:rFonts w:ascii="Arial" w:hAnsi="Arial" w:cs="Arial"/>
                <w:sz w:val="18"/>
                <w:szCs w:val="18"/>
              </w:rPr>
              <w:t>148401.2026</w:t>
            </w:r>
          </w:p>
        </w:tc>
        <w:tc>
          <w:tcPr>
            <w:tcW w:w="2269" w:type="dxa"/>
          </w:tcPr>
          <w:p w14:paraId="1184BE47"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206101_1.0020.</w:t>
            </w:r>
            <w:r w:rsidRPr="00120AB8">
              <w:rPr>
                <w:rFonts w:ascii="Arial" w:hAnsi="Arial" w:cs="Arial"/>
                <w:b/>
                <w:sz w:val="18"/>
                <w:szCs w:val="18"/>
              </w:rPr>
              <w:t xml:space="preserve">76/2 </w:t>
            </w:r>
            <w:r w:rsidRPr="00120AB8">
              <w:rPr>
                <w:rFonts w:ascii="Arial" w:hAnsi="Arial" w:cs="Arial"/>
                <w:sz w:val="18"/>
                <w:szCs w:val="18"/>
              </w:rPr>
              <w:t>206101_1.0020.</w:t>
            </w:r>
            <w:r w:rsidRPr="00120AB8">
              <w:rPr>
                <w:rFonts w:ascii="Arial" w:hAnsi="Arial" w:cs="Arial"/>
                <w:b/>
                <w:sz w:val="18"/>
                <w:szCs w:val="18"/>
              </w:rPr>
              <w:t xml:space="preserve">76/3 </w:t>
            </w:r>
            <w:r w:rsidRPr="00120AB8">
              <w:rPr>
                <w:rFonts w:ascii="Arial" w:hAnsi="Arial" w:cs="Arial"/>
                <w:sz w:val="18"/>
                <w:szCs w:val="18"/>
              </w:rPr>
              <w:t>206101_1.0020.</w:t>
            </w:r>
            <w:r w:rsidRPr="00120AB8">
              <w:rPr>
                <w:rFonts w:ascii="Arial" w:hAnsi="Arial" w:cs="Arial"/>
                <w:b/>
                <w:sz w:val="18"/>
                <w:szCs w:val="18"/>
              </w:rPr>
              <w:t>76/6</w:t>
            </w:r>
          </w:p>
        </w:tc>
        <w:tc>
          <w:tcPr>
            <w:tcW w:w="2098" w:type="dxa"/>
          </w:tcPr>
          <w:p w14:paraId="2C8469C9"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6EDAFC23"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wskaźnika maksymalnej nadziemnej intensywności zabudowy nie uwzględnia się.</w:t>
            </w:r>
          </w:p>
          <w:p w14:paraId="6207CCCA" w14:textId="77777777" w:rsidR="007259A7" w:rsidRPr="00120AB8" w:rsidRDefault="007259A7" w:rsidP="007259A7">
            <w:pPr>
              <w:rPr>
                <w:rFonts w:ascii="Arial" w:hAnsi="Arial" w:cs="Arial"/>
                <w:sz w:val="18"/>
                <w:szCs w:val="18"/>
              </w:rPr>
            </w:pPr>
            <w:r w:rsidRPr="00120AB8">
              <w:rPr>
                <w:rFonts w:ascii="Arial" w:hAnsi="Arial" w:cs="Arial"/>
                <w:sz w:val="18"/>
                <w:szCs w:val="18"/>
              </w:rPr>
              <w:t>Ustalenia planu ogólnego w zakresie parametrów zabudowy uwzględniają planowany sposób zagospodarowania zgodnie z koncepcją zagospodarowania terenu załączoną do wniosku o opracowanie zintegrowanego planu inwestycyjnego.</w:t>
            </w:r>
          </w:p>
          <w:p w14:paraId="604847CF" w14:textId="77777777" w:rsidR="007259A7" w:rsidRPr="00120AB8" w:rsidRDefault="007259A7" w:rsidP="007259A7">
            <w:pPr>
              <w:rPr>
                <w:rFonts w:ascii="Arial" w:hAnsi="Arial" w:cs="Arial"/>
                <w:sz w:val="8"/>
                <w:szCs w:val="18"/>
              </w:rPr>
            </w:pPr>
          </w:p>
        </w:tc>
      </w:tr>
      <w:tr w:rsidR="007259A7" w:rsidRPr="00120AB8" w14:paraId="0641402F" w14:textId="77777777" w:rsidTr="007259A7">
        <w:tc>
          <w:tcPr>
            <w:tcW w:w="518" w:type="dxa"/>
          </w:tcPr>
          <w:p w14:paraId="6D009F42"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BEA8DC7"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14:paraId="004DED3A" w14:textId="77777777" w:rsidR="007259A7" w:rsidRPr="00120AB8" w:rsidRDefault="007259A7" w:rsidP="007259A7">
            <w:pPr>
              <w:rPr>
                <w:rFonts w:ascii="Arial" w:hAnsi="Arial" w:cs="Arial"/>
                <w:sz w:val="18"/>
                <w:szCs w:val="18"/>
              </w:rPr>
            </w:pPr>
            <w:r w:rsidRPr="00120AB8">
              <w:rPr>
                <w:rFonts w:ascii="Arial" w:hAnsi="Arial" w:cs="Arial"/>
                <w:sz w:val="18"/>
                <w:szCs w:val="18"/>
              </w:rPr>
              <w:t>148820.2026</w:t>
            </w:r>
          </w:p>
        </w:tc>
        <w:tc>
          <w:tcPr>
            <w:tcW w:w="2269" w:type="dxa"/>
          </w:tcPr>
          <w:p w14:paraId="48928D0E"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684/9</w:t>
            </w:r>
          </w:p>
        </w:tc>
        <w:tc>
          <w:tcPr>
            <w:tcW w:w="2098" w:type="dxa"/>
          </w:tcPr>
          <w:p w14:paraId="393A3AC3"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w:t>
            </w:r>
          </w:p>
        </w:tc>
        <w:tc>
          <w:tcPr>
            <w:tcW w:w="7937" w:type="dxa"/>
          </w:tcPr>
          <w:p w14:paraId="09ED298E"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objęcia działki strefą wielofunkcyjną z zabudową mieszkaniową jednorodzinną uwzględnia się.</w:t>
            </w:r>
          </w:p>
          <w:p w14:paraId="6A5FD079"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istniejącą zabudowę mieszkaniową.</w:t>
            </w:r>
          </w:p>
          <w:p w14:paraId="78CDB262" w14:textId="77777777" w:rsidR="007259A7" w:rsidRPr="00120AB8" w:rsidRDefault="007259A7" w:rsidP="007259A7">
            <w:pPr>
              <w:rPr>
                <w:rFonts w:ascii="Arial" w:hAnsi="Arial" w:cs="Arial"/>
                <w:sz w:val="8"/>
                <w:szCs w:val="18"/>
              </w:rPr>
            </w:pPr>
          </w:p>
        </w:tc>
      </w:tr>
      <w:tr w:rsidR="007259A7" w:rsidRPr="00120AB8" w14:paraId="47696EA0" w14:textId="77777777" w:rsidTr="007259A7">
        <w:tc>
          <w:tcPr>
            <w:tcW w:w="518" w:type="dxa"/>
            <w:vMerge w:val="restart"/>
          </w:tcPr>
          <w:p w14:paraId="1047F1D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33148EE2"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w:t>
            </w:r>
          </w:p>
        </w:tc>
        <w:tc>
          <w:tcPr>
            <w:tcW w:w="1268" w:type="dxa"/>
            <w:vMerge w:val="restart"/>
            <w:shd w:val="clear" w:color="auto" w:fill="auto"/>
          </w:tcPr>
          <w:p w14:paraId="36BA312B" w14:textId="77777777" w:rsidR="007259A7" w:rsidRPr="00120AB8" w:rsidRDefault="007259A7" w:rsidP="007259A7">
            <w:pPr>
              <w:rPr>
                <w:rFonts w:ascii="Arial" w:hAnsi="Arial" w:cs="Arial"/>
                <w:sz w:val="18"/>
                <w:szCs w:val="18"/>
              </w:rPr>
            </w:pPr>
            <w:r w:rsidRPr="00120AB8">
              <w:rPr>
                <w:rFonts w:ascii="Arial" w:hAnsi="Arial" w:cs="Arial"/>
                <w:sz w:val="18"/>
                <w:szCs w:val="18"/>
              </w:rPr>
              <w:t>148463.2026</w:t>
            </w:r>
          </w:p>
        </w:tc>
        <w:tc>
          <w:tcPr>
            <w:tcW w:w="2269" w:type="dxa"/>
          </w:tcPr>
          <w:p w14:paraId="1FFD19E3"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206101_1.0004.</w:t>
            </w:r>
            <w:r w:rsidRPr="00120AB8">
              <w:rPr>
                <w:rFonts w:ascii="Arial" w:hAnsi="Arial" w:cs="Arial"/>
                <w:b/>
                <w:sz w:val="18"/>
                <w:szCs w:val="18"/>
              </w:rPr>
              <w:t xml:space="preserve">104/4 </w:t>
            </w:r>
            <w:r w:rsidRPr="00120AB8">
              <w:rPr>
                <w:rFonts w:ascii="Arial" w:hAnsi="Arial" w:cs="Arial"/>
                <w:sz w:val="18"/>
                <w:szCs w:val="18"/>
              </w:rPr>
              <w:t>206101_1.0004.</w:t>
            </w:r>
            <w:r w:rsidRPr="00120AB8">
              <w:rPr>
                <w:rFonts w:ascii="Arial" w:hAnsi="Arial" w:cs="Arial"/>
                <w:b/>
                <w:sz w:val="18"/>
                <w:szCs w:val="18"/>
              </w:rPr>
              <w:t xml:space="preserve">104/5 </w:t>
            </w:r>
            <w:r w:rsidRPr="00120AB8">
              <w:rPr>
                <w:rFonts w:ascii="Arial" w:hAnsi="Arial" w:cs="Arial"/>
                <w:sz w:val="18"/>
                <w:szCs w:val="18"/>
              </w:rPr>
              <w:t>część działek w strefie 162SW: 206101_1.0004.</w:t>
            </w:r>
            <w:r w:rsidRPr="00120AB8">
              <w:rPr>
                <w:rFonts w:ascii="Arial" w:hAnsi="Arial" w:cs="Arial"/>
                <w:b/>
                <w:sz w:val="18"/>
                <w:szCs w:val="18"/>
              </w:rPr>
              <w:t xml:space="preserve">100/7 </w:t>
            </w:r>
            <w:r w:rsidRPr="00120AB8">
              <w:rPr>
                <w:rFonts w:ascii="Arial" w:hAnsi="Arial" w:cs="Arial"/>
                <w:sz w:val="18"/>
                <w:szCs w:val="18"/>
              </w:rPr>
              <w:t>206101_1.0004.</w:t>
            </w:r>
            <w:r w:rsidRPr="00120AB8">
              <w:rPr>
                <w:rFonts w:ascii="Arial" w:hAnsi="Arial" w:cs="Arial"/>
                <w:b/>
                <w:sz w:val="18"/>
                <w:szCs w:val="18"/>
              </w:rPr>
              <w:t>101/4</w:t>
            </w:r>
          </w:p>
        </w:tc>
        <w:tc>
          <w:tcPr>
            <w:tcW w:w="2098" w:type="dxa"/>
          </w:tcPr>
          <w:p w14:paraId="4BD6D615"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0BDFBB73"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wskaźnika minimalnego udziału powierzchni biologicznie czynnej oraz maksymalnej intensywności zabudowy nie uwzględnia się.</w:t>
            </w:r>
          </w:p>
          <w:p w14:paraId="2126D9C2"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mieszkaniowych oraz jest zgodny z 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6A7CBD0B"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intensywności zabudowy ustalony w projekcie planu ogólnego na poziomie 2,4 jest odpowiedni do zabudowy o parametrach ustalonych dla obszaru wskazanego w uwadze.</w:t>
            </w:r>
          </w:p>
          <w:p w14:paraId="4E6D3978"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22 m.</w:t>
            </w:r>
          </w:p>
          <w:p w14:paraId="4F428EB4" w14:textId="77777777" w:rsidR="007259A7" w:rsidRPr="00120AB8" w:rsidRDefault="007259A7" w:rsidP="007259A7">
            <w:pPr>
              <w:rPr>
                <w:rFonts w:ascii="Arial" w:hAnsi="Arial" w:cs="Arial"/>
                <w:sz w:val="8"/>
                <w:szCs w:val="18"/>
              </w:rPr>
            </w:pPr>
          </w:p>
        </w:tc>
      </w:tr>
      <w:tr w:rsidR="007259A7" w:rsidRPr="00120AB8" w14:paraId="3E4CFADF" w14:textId="77777777" w:rsidTr="007259A7">
        <w:tc>
          <w:tcPr>
            <w:tcW w:w="518" w:type="dxa"/>
            <w:vMerge/>
          </w:tcPr>
          <w:p w14:paraId="32C5C4C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681B8353" w14:textId="77777777" w:rsidR="007259A7" w:rsidRPr="00120AB8" w:rsidRDefault="007259A7" w:rsidP="007259A7">
            <w:pPr>
              <w:rPr>
                <w:rFonts w:ascii="Arial" w:hAnsi="Arial" w:cs="Arial"/>
                <w:sz w:val="18"/>
                <w:szCs w:val="18"/>
              </w:rPr>
            </w:pPr>
          </w:p>
        </w:tc>
        <w:tc>
          <w:tcPr>
            <w:tcW w:w="1268" w:type="dxa"/>
            <w:vMerge/>
            <w:shd w:val="clear" w:color="auto" w:fill="auto"/>
          </w:tcPr>
          <w:p w14:paraId="0289F05B" w14:textId="77777777" w:rsidR="007259A7" w:rsidRPr="00120AB8" w:rsidRDefault="007259A7" w:rsidP="007259A7">
            <w:pPr>
              <w:rPr>
                <w:rFonts w:ascii="Arial" w:hAnsi="Arial" w:cs="Arial"/>
                <w:sz w:val="18"/>
                <w:szCs w:val="18"/>
              </w:rPr>
            </w:pPr>
          </w:p>
        </w:tc>
        <w:tc>
          <w:tcPr>
            <w:tcW w:w="2269" w:type="dxa"/>
          </w:tcPr>
          <w:p w14:paraId="00D68770"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część działek w strefie 159SU: </w:t>
            </w:r>
            <w:r w:rsidRPr="00120AB8">
              <w:rPr>
                <w:rFonts w:ascii="Arial" w:hAnsi="Arial" w:cs="Arial"/>
                <w:sz w:val="18"/>
                <w:szCs w:val="18"/>
              </w:rPr>
              <w:lastRenderedPageBreak/>
              <w:t>206101_1.0004.</w:t>
            </w:r>
            <w:r w:rsidRPr="00120AB8">
              <w:rPr>
                <w:rFonts w:ascii="Arial" w:hAnsi="Arial" w:cs="Arial"/>
                <w:b/>
                <w:sz w:val="18"/>
                <w:szCs w:val="18"/>
              </w:rPr>
              <w:t xml:space="preserve">100/7 </w:t>
            </w:r>
            <w:r w:rsidRPr="00120AB8">
              <w:rPr>
                <w:rFonts w:ascii="Arial" w:hAnsi="Arial" w:cs="Arial"/>
                <w:sz w:val="18"/>
                <w:szCs w:val="18"/>
              </w:rPr>
              <w:t>206101_1.0004.</w:t>
            </w:r>
            <w:r w:rsidRPr="00120AB8">
              <w:rPr>
                <w:rFonts w:ascii="Arial" w:hAnsi="Arial" w:cs="Arial"/>
                <w:b/>
                <w:sz w:val="18"/>
                <w:szCs w:val="18"/>
              </w:rPr>
              <w:t>101/4</w:t>
            </w:r>
          </w:p>
        </w:tc>
        <w:tc>
          <w:tcPr>
            <w:tcW w:w="2098" w:type="dxa"/>
          </w:tcPr>
          <w:p w14:paraId="411685E4"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uwzględniona w części</w:t>
            </w:r>
          </w:p>
        </w:tc>
        <w:tc>
          <w:tcPr>
            <w:tcW w:w="7937" w:type="dxa"/>
          </w:tcPr>
          <w:p w14:paraId="181B6121"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wskaźnika minimalnego udziału powierzchni biologicznie czynnej oraz maksymalnej intensywności zabudowy nie uwzględnia się.</w:t>
            </w:r>
          </w:p>
          <w:p w14:paraId="6D69E589"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Wskaźnik minimalnego udziału powierzchni biologicznie czynnej został przyjęty mając na względzie właściwy sposób zagospodarowania terenów mieszkaniowych oraz jest zgodny z 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12979B9A"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intensywności zabudowy ustalony w projekcie planu ogólnego na poziomie 2,4 jest odpowiedni do zabudowy o parametrach ustalonych dla obszaru wskazanego w uwadze.</w:t>
            </w:r>
          </w:p>
          <w:p w14:paraId="5D392CE6"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22 m.</w:t>
            </w:r>
          </w:p>
          <w:p w14:paraId="757C581B" w14:textId="77777777" w:rsidR="007259A7" w:rsidRPr="00120AB8" w:rsidRDefault="007259A7" w:rsidP="007259A7">
            <w:pPr>
              <w:rPr>
                <w:rFonts w:ascii="Arial" w:hAnsi="Arial" w:cs="Arial"/>
                <w:sz w:val="8"/>
                <w:szCs w:val="18"/>
              </w:rPr>
            </w:pPr>
          </w:p>
        </w:tc>
      </w:tr>
      <w:tr w:rsidR="007259A7" w:rsidRPr="00120AB8" w14:paraId="3AED432E" w14:textId="77777777" w:rsidTr="007259A7">
        <w:tc>
          <w:tcPr>
            <w:tcW w:w="518" w:type="dxa"/>
            <w:vMerge w:val="restart"/>
          </w:tcPr>
          <w:p w14:paraId="2A41089E"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1BF45371"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 03.06.2026 r. 03.06.2026 r. 03.06.2026 r.</w:t>
            </w:r>
          </w:p>
        </w:tc>
        <w:tc>
          <w:tcPr>
            <w:tcW w:w="1268" w:type="dxa"/>
            <w:vMerge w:val="restart"/>
            <w:shd w:val="clear" w:color="auto" w:fill="auto"/>
          </w:tcPr>
          <w:p w14:paraId="0731D8D1" w14:textId="77777777" w:rsidR="007259A7" w:rsidRPr="00120AB8" w:rsidRDefault="007259A7" w:rsidP="007259A7">
            <w:pPr>
              <w:rPr>
                <w:rFonts w:ascii="Arial" w:hAnsi="Arial" w:cs="Arial"/>
                <w:sz w:val="18"/>
                <w:szCs w:val="18"/>
              </w:rPr>
            </w:pPr>
            <w:r w:rsidRPr="00120AB8">
              <w:rPr>
                <w:rFonts w:ascii="Arial" w:hAnsi="Arial" w:cs="Arial"/>
                <w:sz w:val="18"/>
                <w:szCs w:val="18"/>
              </w:rPr>
              <w:t>148710.2026 148712.2026 148713.2026 148714.2026</w:t>
            </w:r>
          </w:p>
        </w:tc>
        <w:tc>
          <w:tcPr>
            <w:tcW w:w="2269" w:type="dxa"/>
          </w:tcPr>
          <w:p w14:paraId="1E577756"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206101_1.0004.</w:t>
            </w:r>
            <w:r w:rsidRPr="00120AB8">
              <w:rPr>
                <w:rFonts w:ascii="Arial" w:hAnsi="Arial" w:cs="Arial"/>
                <w:b/>
                <w:sz w:val="18"/>
                <w:szCs w:val="18"/>
              </w:rPr>
              <w:t xml:space="preserve">105 </w:t>
            </w:r>
            <w:r w:rsidRPr="00120AB8">
              <w:rPr>
                <w:rFonts w:ascii="Arial" w:hAnsi="Arial" w:cs="Arial"/>
                <w:sz w:val="18"/>
                <w:szCs w:val="18"/>
              </w:rPr>
              <w:t>206101_1.0004.</w:t>
            </w:r>
            <w:r w:rsidRPr="00120AB8">
              <w:rPr>
                <w:rFonts w:ascii="Arial" w:hAnsi="Arial" w:cs="Arial"/>
                <w:b/>
                <w:sz w:val="18"/>
                <w:szCs w:val="18"/>
              </w:rPr>
              <w:t xml:space="preserve">106/1 </w:t>
            </w:r>
            <w:r w:rsidRPr="00120AB8">
              <w:rPr>
                <w:rFonts w:ascii="Arial" w:hAnsi="Arial" w:cs="Arial"/>
                <w:sz w:val="18"/>
                <w:szCs w:val="18"/>
              </w:rPr>
              <w:t>206101_1.0004.</w:t>
            </w:r>
            <w:r w:rsidRPr="00120AB8">
              <w:rPr>
                <w:rFonts w:ascii="Arial" w:hAnsi="Arial" w:cs="Arial"/>
                <w:b/>
                <w:sz w:val="18"/>
                <w:szCs w:val="18"/>
              </w:rPr>
              <w:t xml:space="preserve">108/1 </w:t>
            </w:r>
            <w:r w:rsidRPr="00120AB8">
              <w:rPr>
                <w:rFonts w:ascii="Arial" w:hAnsi="Arial" w:cs="Arial"/>
                <w:sz w:val="18"/>
                <w:szCs w:val="18"/>
              </w:rPr>
              <w:t>część działki w strefie 162SW: 206101_1.0004.</w:t>
            </w:r>
            <w:r w:rsidRPr="00120AB8">
              <w:rPr>
                <w:rFonts w:ascii="Arial" w:hAnsi="Arial" w:cs="Arial"/>
                <w:b/>
                <w:sz w:val="18"/>
                <w:szCs w:val="18"/>
              </w:rPr>
              <w:t>104/15</w:t>
            </w:r>
          </w:p>
        </w:tc>
        <w:tc>
          <w:tcPr>
            <w:tcW w:w="2098" w:type="dxa"/>
          </w:tcPr>
          <w:p w14:paraId="1C89D491"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6EAC8C99"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wskaźnika minimalnego udziału powierzchni biologicznie czynnej oraz maksymalnej intensywności zabudowy nie uwzględnia się.</w:t>
            </w:r>
          </w:p>
          <w:p w14:paraId="6C9AC62F"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w:t>
            </w:r>
            <w:r>
              <w:rPr>
                <w:rFonts w:ascii="Arial" w:hAnsi="Arial" w:cs="Arial"/>
                <w:sz w:val="18"/>
                <w:szCs w:val="18"/>
              </w:rPr>
              <w:t>eszkaniowych oraz jest zgodny z </w:t>
            </w:r>
            <w:r w:rsidRPr="00120AB8">
              <w:rPr>
                <w:rFonts w:ascii="Arial" w:hAnsi="Arial" w:cs="Arial"/>
                <w:sz w:val="18"/>
                <w:szCs w:val="18"/>
              </w:rPr>
              <w:t>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08B1FBFA"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intensywności zabudowy ustalony w projekcie planu ogólnego na poziomie 2,4 jest odpowiedni do zabudowy o parametrach ustalonych dla obszaru wskazanego w uwadze.</w:t>
            </w:r>
          </w:p>
          <w:p w14:paraId="2F1C65E3"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22 m.</w:t>
            </w:r>
          </w:p>
          <w:p w14:paraId="6F7D748D" w14:textId="77777777" w:rsidR="007259A7" w:rsidRPr="00120AB8" w:rsidRDefault="007259A7" w:rsidP="007259A7">
            <w:pPr>
              <w:rPr>
                <w:rFonts w:ascii="Arial" w:hAnsi="Arial" w:cs="Arial"/>
                <w:sz w:val="8"/>
                <w:szCs w:val="18"/>
              </w:rPr>
            </w:pPr>
          </w:p>
        </w:tc>
      </w:tr>
      <w:tr w:rsidR="007259A7" w:rsidRPr="00120AB8" w14:paraId="47EE8489" w14:textId="77777777" w:rsidTr="007259A7">
        <w:tc>
          <w:tcPr>
            <w:tcW w:w="518" w:type="dxa"/>
            <w:vMerge/>
          </w:tcPr>
          <w:p w14:paraId="3B36FC3A"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4776FF9B" w14:textId="77777777" w:rsidR="007259A7" w:rsidRPr="00120AB8" w:rsidRDefault="007259A7" w:rsidP="007259A7">
            <w:pPr>
              <w:rPr>
                <w:rFonts w:ascii="Arial" w:hAnsi="Arial" w:cs="Arial"/>
                <w:sz w:val="18"/>
                <w:szCs w:val="18"/>
              </w:rPr>
            </w:pPr>
          </w:p>
        </w:tc>
        <w:tc>
          <w:tcPr>
            <w:tcW w:w="1268" w:type="dxa"/>
            <w:vMerge/>
            <w:shd w:val="clear" w:color="auto" w:fill="auto"/>
          </w:tcPr>
          <w:p w14:paraId="3B38C28A" w14:textId="77777777" w:rsidR="007259A7" w:rsidRPr="00120AB8" w:rsidRDefault="007259A7" w:rsidP="007259A7">
            <w:pPr>
              <w:rPr>
                <w:rFonts w:ascii="Arial" w:hAnsi="Arial" w:cs="Arial"/>
                <w:sz w:val="18"/>
                <w:szCs w:val="18"/>
              </w:rPr>
            </w:pPr>
          </w:p>
        </w:tc>
        <w:tc>
          <w:tcPr>
            <w:tcW w:w="2269" w:type="dxa"/>
          </w:tcPr>
          <w:p w14:paraId="0B8BEAD3"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104/8 </w:t>
            </w:r>
            <w:r w:rsidRPr="00120AB8">
              <w:rPr>
                <w:rFonts w:ascii="Arial" w:hAnsi="Arial" w:cs="Arial"/>
                <w:sz w:val="18"/>
                <w:szCs w:val="18"/>
              </w:rPr>
              <w:t>206101_1.0004.</w:t>
            </w:r>
            <w:r w:rsidRPr="00120AB8">
              <w:rPr>
                <w:rFonts w:ascii="Arial" w:hAnsi="Arial" w:cs="Arial"/>
                <w:b/>
                <w:sz w:val="18"/>
                <w:szCs w:val="18"/>
              </w:rPr>
              <w:t xml:space="preserve">106/3 </w:t>
            </w:r>
            <w:r w:rsidRPr="00120AB8">
              <w:rPr>
                <w:rFonts w:ascii="Arial" w:hAnsi="Arial" w:cs="Arial"/>
                <w:sz w:val="18"/>
                <w:szCs w:val="18"/>
              </w:rPr>
              <w:t>część działki w strefie 159SU: 206101_1.0004.</w:t>
            </w:r>
            <w:r w:rsidRPr="00120AB8">
              <w:rPr>
                <w:rFonts w:ascii="Arial" w:hAnsi="Arial" w:cs="Arial"/>
                <w:b/>
                <w:sz w:val="18"/>
                <w:szCs w:val="18"/>
              </w:rPr>
              <w:t>104/15</w:t>
            </w:r>
          </w:p>
        </w:tc>
        <w:tc>
          <w:tcPr>
            <w:tcW w:w="2098" w:type="dxa"/>
          </w:tcPr>
          <w:p w14:paraId="11BC4718"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7F001E29"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wskaźnika minimalnego udziału powierzchni biologicznie czynnej oraz maksymalnej intensywności zabudowy nie uwzględnia się.</w:t>
            </w:r>
          </w:p>
          <w:p w14:paraId="4291FECF"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w:t>
            </w:r>
            <w:r>
              <w:rPr>
                <w:rFonts w:ascii="Arial" w:hAnsi="Arial" w:cs="Arial"/>
                <w:sz w:val="18"/>
                <w:szCs w:val="18"/>
              </w:rPr>
              <w:t>eszkaniowych oraz jest zgodny z </w:t>
            </w:r>
            <w:r w:rsidRPr="00120AB8">
              <w:rPr>
                <w:rFonts w:ascii="Arial" w:hAnsi="Arial" w:cs="Arial"/>
                <w:sz w:val="18"/>
                <w:szCs w:val="18"/>
              </w:rPr>
              <w:t>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75E92509"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intensywności zabudowy ustalony w projekcie planu ogólnego na poziomie 2,4 jest odpowiedni do zabudowy o parametrach ustalonych dla obszaru wskazanego w uwadze.</w:t>
            </w:r>
          </w:p>
          <w:p w14:paraId="0C3EC24F"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22 m.</w:t>
            </w:r>
          </w:p>
          <w:p w14:paraId="5EB103E0" w14:textId="77777777" w:rsidR="007259A7" w:rsidRPr="00120AB8" w:rsidRDefault="007259A7" w:rsidP="007259A7">
            <w:pPr>
              <w:rPr>
                <w:rFonts w:ascii="Arial" w:hAnsi="Arial" w:cs="Arial"/>
                <w:sz w:val="8"/>
                <w:szCs w:val="18"/>
              </w:rPr>
            </w:pPr>
          </w:p>
        </w:tc>
      </w:tr>
      <w:tr w:rsidR="007259A7" w:rsidRPr="00120AB8" w14:paraId="1F056FBE" w14:textId="77777777" w:rsidTr="007259A7">
        <w:tc>
          <w:tcPr>
            <w:tcW w:w="518" w:type="dxa"/>
            <w:vMerge w:val="restart"/>
          </w:tcPr>
          <w:p w14:paraId="245F65A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7ACB37AA"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w:t>
            </w:r>
          </w:p>
        </w:tc>
        <w:tc>
          <w:tcPr>
            <w:tcW w:w="1268" w:type="dxa"/>
            <w:vMerge w:val="restart"/>
            <w:shd w:val="clear" w:color="auto" w:fill="auto"/>
          </w:tcPr>
          <w:p w14:paraId="612374F5" w14:textId="77777777" w:rsidR="007259A7" w:rsidRPr="00120AB8" w:rsidRDefault="007259A7" w:rsidP="007259A7">
            <w:pPr>
              <w:rPr>
                <w:rFonts w:ascii="Arial" w:hAnsi="Arial" w:cs="Arial"/>
                <w:sz w:val="18"/>
                <w:szCs w:val="18"/>
              </w:rPr>
            </w:pPr>
            <w:r w:rsidRPr="00120AB8">
              <w:rPr>
                <w:rFonts w:ascii="Arial" w:hAnsi="Arial" w:cs="Arial"/>
                <w:sz w:val="18"/>
                <w:szCs w:val="18"/>
              </w:rPr>
              <w:t>148711.2026</w:t>
            </w:r>
          </w:p>
        </w:tc>
        <w:tc>
          <w:tcPr>
            <w:tcW w:w="2269" w:type="dxa"/>
          </w:tcPr>
          <w:p w14:paraId="284AD31E" w14:textId="77777777" w:rsidR="007259A7" w:rsidRPr="00120AB8" w:rsidRDefault="007259A7" w:rsidP="007259A7">
            <w:pPr>
              <w:rPr>
                <w:rFonts w:ascii="Arial" w:hAnsi="Arial" w:cs="Arial"/>
                <w:b/>
                <w:sz w:val="18"/>
                <w:szCs w:val="18"/>
              </w:rPr>
            </w:pPr>
            <w:r w:rsidRPr="00120AB8">
              <w:rPr>
                <w:rFonts w:ascii="Arial" w:hAnsi="Arial" w:cs="Arial"/>
                <w:sz w:val="18"/>
                <w:szCs w:val="18"/>
              </w:rPr>
              <w:t>część działki w strefie 162SW: 206101_1.0004.</w:t>
            </w:r>
            <w:r w:rsidRPr="00120AB8">
              <w:rPr>
                <w:rFonts w:ascii="Arial" w:hAnsi="Arial" w:cs="Arial"/>
                <w:b/>
                <w:sz w:val="18"/>
                <w:szCs w:val="18"/>
              </w:rPr>
              <w:t>103/3</w:t>
            </w:r>
          </w:p>
        </w:tc>
        <w:tc>
          <w:tcPr>
            <w:tcW w:w="2098" w:type="dxa"/>
          </w:tcPr>
          <w:p w14:paraId="5991DFE4"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4C471E4C"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wskaźnika minimalnego udziału powierzchni biologicznie czynnej oraz maksymalnej intensywności zabudowy nie uwzględnia się.</w:t>
            </w:r>
          </w:p>
          <w:p w14:paraId="5F6215BC"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w:t>
            </w:r>
            <w:r>
              <w:rPr>
                <w:rFonts w:ascii="Arial" w:hAnsi="Arial" w:cs="Arial"/>
                <w:sz w:val="18"/>
                <w:szCs w:val="18"/>
              </w:rPr>
              <w:t>eszkaniowych oraz jest zgodny z </w:t>
            </w:r>
            <w:r w:rsidRPr="00120AB8">
              <w:rPr>
                <w:rFonts w:ascii="Arial" w:hAnsi="Arial" w:cs="Arial"/>
                <w:sz w:val="18"/>
                <w:szCs w:val="18"/>
              </w:rPr>
              <w:t>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50E8BC1D"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intensywności zabudowy ustalony w projekcie planu ogólnego na poziomie 2,4 jest odpowiedni do zabudowy o parametrach ustalonych dla obszaru wskazanego w uwadze.</w:t>
            </w:r>
          </w:p>
          <w:p w14:paraId="0B85972E" w14:textId="77777777" w:rsidR="007259A7" w:rsidRPr="00E9463B" w:rsidRDefault="007259A7" w:rsidP="007259A7">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22 m.</w:t>
            </w:r>
          </w:p>
        </w:tc>
      </w:tr>
      <w:tr w:rsidR="007259A7" w:rsidRPr="00120AB8" w14:paraId="132DECB2" w14:textId="77777777" w:rsidTr="007259A7">
        <w:tc>
          <w:tcPr>
            <w:tcW w:w="518" w:type="dxa"/>
            <w:vMerge/>
          </w:tcPr>
          <w:p w14:paraId="2E9C900F"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474F6697" w14:textId="77777777" w:rsidR="007259A7" w:rsidRPr="00120AB8" w:rsidRDefault="007259A7" w:rsidP="007259A7">
            <w:pPr>
              <w:rPr>
                <w:rFonts w:ascii="Arial" w:hAnsi="Arial" w:cs="Arial"/>
                <w:sz w:val="18"/>
                <w:szCs w:val="18"/>
              </w:rPr>
            </w:pPr>
          </w:p>
        </w:tc>
        <w:tc>
          <w:tcPr>
            <w:tcW w:w="1268" w:type="dxa"/>
            <w:vMerge/>
            <w:shd w:val="clear" w:color="auto" w:fill="auto"/>
          </w:tcPr>
          <w:p w14:paraId="4C1F9236" w14:textId="77777777" w:rsidR="007259A7" w:rsidRPr="00120AB8" w:rsidRDefault="007259A7" w:rsidP="007259A7">
            <w:pPr>
              <w:rPr>
                <w:rFonts w:ascii="Arial" w:hAnsi="Arial" w:cs="Arial"/>
                <w:sz w:val="18"/>
                <w:szCs w:val="18"/>
              </w:rPr>
            </w:pPr>
          </w:p>
        </w:tc>
        <w:tc>
          <w:tcPr>
            <w:tcW w:w="2269" w:type="dxa"/>
          </w:tcPr>
          <w:p w14:paraId="7238F5E9"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101/7 </w:t>
            </w:r>
            <w:r w:rsidRPr="00120AB8">
              <w:rPr>
                <w:rFonts w:ascii="Arial" w:hAnsi="Arial" w:cs="Arial"/>
                <w:sz w:val="18"/>
                <w:szCs w:val="18"/>
              </w:rPr>
              <w:t>część działki w strefie 159SU: 206101_1.0004.</w:t>
            </w:r>
            <w:r w:rsidRPr="00120AB8">
              <w:rPr>
                <w:rFonts w:ascii="Arial" w:hAnsi="Arial" w:cs="Arial"/>
                <w:b/>
                <w:sz w:val="18"/>
                <w:szCs w:val="18"/>
              </w:rPr>
              <w:t>103/3</w:t>
            </w:r>
          </w:p>
        </w:tc>
        <w:tc>
          <w:tcPr>
            <w:tcW w:w="2098" w:type="dxa"/>
          </w:tcPr>
          <w:p w14:paraId="0E3ED2C0"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1B27C0D5"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wskaźnika minimalnego udziału powierzchni biologicznie czynnej oraz maksymalnej intensywności zabudowy nie uwzględnia się.</w:t>
            </w:r>
          </w:p>
          <w:p w14:paraId="5F1D5DE1"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w:t>
            </w:r>
            <w:r>
              <w:rPr>
                <w:rFonts w:ascii="Arial" w:hAnsi="Arial" w:cs="Arial"/>
                <w:sz w:val="18"/>
                <w:szCs w:val="18"/>
              </w:rPr>
              <w:t>eszkaniowych oraz jest zgodny z </w:t>
            </w:r>
            <w:r w:rsidRPr="00120AB8">
              <w:rPr>
                <w:rFonts w:ascii="Arial" w:hAnsi="Arial" w:cs="Arial"/>
                <w:sz w:val="18"/>
                <w:szCs w:val="18"/>
              </w:rPr>
              <w:t>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04A76AEA"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intensywności zabudowy ustalony w projekcie planu ogólnego na poziomie 2,4 jest odpowiedni do zabudowy o parametrach ustalonych dla obszaru wskazanego w uwadze.</w:t>
            </w:r>
          </w:p>
          <w:p w14:paraId="25BD553F"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22 m.</w:t>
            </w:r>
          </w:p>
          <w:p w14:paraId="6B7C1B3D" w14:textId="77777777" w:rsidR="007259A7" w:rsidRPr="00120AB8" w:rsidRDefault="007259A7" w:rsidP="007259A7">
            <w:pPr>
              <w:rPr>
                <w:rFonts w:ascii="Arial" w:hAnsi="Arial" w:cs="Arial"/>
                <w:sz w:val="8"/>
                <w:szCs w:val="18"/>
              </w:rPr>
            </w:pPr>
          </w:p>
        </w:tc>
      </w:tr>
      <w:tr w:rsidR="007259A7" w:rsidRPr="00120AB8" w14:paraId="79930A62" w14:textId="77777777" w:rsidTr="007259A7">
        <w:tc>
          <w:tcPr>
            <w:tcW w:w="518" w:type="dxa"/>
            <w:vMerge w:val="restart"/>
          </w:tcPr>
          <w:p w14:paraId="63DE341D"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5E82395D"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w:t>
            </w:r>
          </w:p>
        </w:tc>
        <w:tc>
          <w:tcPr>
            <w:tcW w:w="1268" w:type="dxa"/>
            <w:vMerge w:val="restart"/>
            <w:shd w:val="clear" w:color="auto" w:fill="auto"/>
          </w:tcPr>
          <w:p w14:paraId="44DF9627" w14:textId="77777777" w:rsidR="007259A7" w:rsidRPr="00120AB8" w:rsidRDefault="007259A7" w:rsidP="007259A7">
            <w:pPr>
              <w:rPr>
                <w:rFonts w:ascii="Arial" w:hAnsi="Arial" w:cs="Arial"/>
                <w:sz w:val="18"/>
                <w:szCs w:val="18"/>
              </w:rPr>
            </w:pPr>
            <w:r w:rsidRPr="00120AB8">
              <w:rPr>
                <w:rFonts w:ascii="Arial" w:hAnsi="Arial" w:cs="Arial"/>
                <w:sz w:val="18"/>
                <w:szCs w:val="18"/>
              </w:rPr>
              <w:t>149244.2026</w:t>
            </w:r>
          </w:p>
        </w:tc>
        <w:tc>
          <w:tcPr>
            <w:tcW w:w="2269" w:type="dxa"/>
          </w:tcPr>
          <w:p w14:paraId="50902930"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683/14</w:t>
            </w:r>
          </w:p>
        </w:tc>
        <w:tc>
          <w:tcPr>
            <w:tcW w:w="2098" w:type="dxa"/>
          </w:tcPr>
          <w:p w14:paraId="4588FA2B"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32F21465"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wskaźnika powierzchni biologicznie czynnej i maksymalnej nadziemnej intensywności zabudowy w strefie usługowej 363SU nie uwzględnia się.</w:t>
            </w:r>
          </w:p>
          <w:p w14:paraId="0C053931" w14:textId="77777777" w:rsidR="007259A7" w:rsidRPr="00120AB8" w:rsidRDefault="007259A7" w:rsidP="007259A7">
            <w:pPr>
              <w:rPr>
                <w:rFonts w:ascii="Arial" w:hAnsi="Arial" w:cs="Arial"/>
                <w:sz w:val="18"/>
                <w:szCs w:val="18"/>
              </w:rPr>
            </w:pPr>
            <w:r w:rsidRPr="00120AB8">
              <w:rPr>
                <w:rFonts w:ascii="Arial" w:hAnsi="Arial" w:cs="Arial"/>
                <w:sz w:val="18"/>
                <w:szCs w:val="18"/>
              </w:rPr>
              <w:t>Ustalenia planu ogólnego w zakresie parametrów zabudowy uwzględniają planowany sposób zagospodarowania zgodnie z wnioskiem o opracowanie zintegrowanego planu inwestycyjnego.</w:t>
            </w:r>
          </w:p>
          <w:p w14:paraId="3F6FBFC1"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powierzchni biologicznie czynnej jest zgodny z załącznikiem nr 1 do rozporządzenia w sprawie projektu planu ogólnego gminy, dokumentowania prac planistycznych w zakresie tego planu oraz wydawania z niego wypisów i wyrysów.</w:t>
            </w:r>
          </w:p>
          <w:p w14:paraId="3D1C165F" w14:textId="77777777" w:rsidR="007259A7" w:rsidRPr="00120AB8" w:rsidRDefault="007259A7" w:rsidP="007259A7">
            <w:pPr>
              <w:rPr>
                <w:rFonts w:ascii="Arial" w:hAnsi="Arial" w:cs="Arial"/>
                <w:sz w:val="8"/>
                <w:szCs w:val="18"/>
              </w:rPr>
            </w:pPr>
          </w:p>
        </w:tc>
      </w:tr>
      <w:tr w:rsidR="007259A7" w:rsidRPr="00120AB8" w14:paraId="2A1D9E17" w14:textId="77777777" w:rsidTr="007259A7">
        <w:tc>
          <w:tcPr>
            <w:tcW w:w="518" w:type="dxa"/>
            <w:vMerge/>
          </w:tcPr>
          <w:p w14:paraId="19024392"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06E6F629" w14:textId="77777777" w:rsidR="007259A7" w:rsidRPr="00120AB8" w:rsidRDefault="007259A7" w:rsidP="007259A7">
            <w:pPr>
              <w:rPr>
                <w:rFonts w:ascii="Arial" w:hAnsi="Arial" w:cs="Arial"/>
                <w:sz w:val="18"/>
                <w:szCs w:val="18"/>
              </w:rPr>
            </w:pPr>
          </w:p>
        </w:tc>
        <w:tc>
          <w:tcPr>
            <w:tcW w:w="1268" w:type="dxa"/>
            <w:vMerge/>
            <w:shd w:val="clear" w:color="auto" w:fill="auto"/>
          </w:tcPr>
          <w:p w14:paraId="657E2642" w14:textId="77777777" w:rsidR="007259A7" w:rsidRPr="00120AB8" w:rsidRDefault="007259A7" w:rsidP="007259A7">
            <w:pPr>
              <w:rPr>
                <w:rFonts w:ascii="Arial" w:hAnsi="Arial" w:cs="Arial"/>
                <w:sz w:val="18"/>
                <w:szCs w:val="18"/>
              </w:rPr>
            </w:pPr>
          </w:p>
        </w:tc>
        <w:tc>
          <w:tcPr>
            <w:tcW w:w="2269" w:type="dxa"/>
          </w:tcPr>
          <w:p w14:paraId="338EA7FD"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683/13</w:t>
            </w:r>
          </w:p>
        </w:tc>
        <w:tc>
          <w:tcPr>
            <w:tcW w:w="2098" w:type="dxa"/>
          </w:tcPr>
          <w:p w14:paraId="02CF71FA"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6B5427DC"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przeznaczenia nieruchomości ujętej w strefie zieleni i rekreacji na strefę usługową nie uwzględnia się.</w:t>
            </w:r>
          </w:p>
          <w:p w14:paraId="168A0AED" w14:textId="77777777" w:rsidR="007259A7" w:rsidRPr="00120AB8" w:rsidRDefault="007259A7" w:rsidP="007259A7">
            <w:pPr>
              <w:rPr>
                <w:rFonts w:ascii="Arial" w:hAnsi="Arial" w:cs="Arial"/>
                <w:sz w:val="18"/>
                <w:szCs w:val="18"/>
              </w:rPr>
            </w:pPr>
            <w:r w:rsidRPr="00120AB8">
              <w:rPr>
                <w:rFonts w:ascii="Arial" w:hAnsi="Arial" w:cs="Arial"/>
                <w:sz w:val="18"/>
                <w:szCs w:val="18"/>
              </w:rPr>
              <w:t>Wzięto pod uwagę szczególne uwarunkowania środowiskowe wskazanej nieruchomości wchodzącej w skład podstawowego systemu przyro</w:t>
            </w:r>
            <w:r>
              <w:rPr>
                <w:rFonts w:ascii="Arial" w:hAnsi="Arial" w:cs="Arial"/>
                <w:sz w:val="18"/>
                <w:szCs w:val="18"/>
              </w:rPr>
              <w:t>dniczego miasta (wyznaczonego w </w:t>
            </w:r>
            <w:r w:rsidRPr="00120AB8">
              <w:rPr>
                <w:rFonts w:ascii="Arial" w:hAnsi="Arial" w:cs="Arial"/>
                <w:sz w:val="18"/>
                <w:szCs w:val="18"/>
              </w:rPr>
              <w:t>dokumentach polityki przestrzennej miasta).</w:t>
            </w:r>
          </w:p>
          <w:p w14:paraId="48D1F526" w14:textId="77777777" w:rsidR="007259A7" w:rsidRPr="00120AB8" w:rsidRDefault="007259A7" w:rsidP="007259A7">
            <w:pPr>
              <w:rPr>
                <w:rFonts w:ascii="Arial" w:hAnsi="Arial" w:cs="Arial"/>
                <w:sz w:val="18"/>
                <w:szCs w:val="18"/>
              </w:rPr>
            </w:pPr>
            <w:r w:rsidRPr="00120AB8">
              <w:rPr>
                <w:rFonts w:ascii="Arial" w:hAnsi="Arial" w:cs="Arial"/>
                <w:sz w:val="18"/>
                <w:szCs w:val="18"/>
              </w:rPr>
              <w:t>Obszar nieruchomości wraz z sąsiadującymi terenami pełn</w:t>
            </w:r>
            <w:r>
              <w:rPr>
                <w:rFonts w:ascii="Arial" w:hAnsi="Arial" w:cs="Arial"/>
                <w:sz w:val="18"/>
                <w:szCs w:val="18"/>
              </w:rPr>
              <w:t>i głównie funkcje ekologiczne i </w:t>
            </w:r>
            <w:r w:rsidRPr="00120AB8">
              <w:rPr>
                <w:rFonts w:ascii="Arial" w:hAnsi="Arial" w:cs="Arial"/>
                <w:sz w:val="18"/>
                <w:szCs w:val="18"/>
              </w:rPr>
              <w:t>retencyjne. Ponadto zgodnie z polityką miejską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39B67E7C"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w celu umożliwienia lepszego wykorzystania obszaru przyległego do strefy usługowej, możliwe jest wydzielenie strefy zieleni i rekreacji, ze wskazaniem profilu dodatkowego terenu usług sportu i rekreacji oraz wyznaczenie minimalnej powierzchni biologicznie czynnej - 90 %.</w:t>
            </w:r>
          </w:p>
          <w:p w14:paraId="291F200F" w14:textId="77777777" w:rsidR="007259A7" w:rsidRPr="00120AB8" w:rsidRDefault="007259A7" w:rsidP="007259A7">
            <w:pPr>
              <w:rPr>
                <w:rFonts w:ascii="Arial" w:hAnsi="Arial" w:cs="Arial"/>
                <w:sz w:val="8"/>
                <w:szCs w:val="18"/>
              </w:rPr>
            </w:pPr>
          </w:p>
        </w:tc>
      </w:tr>
      <w:tr w:rsidR="007259A7" w:rsidRPr="00120AB8" w14:paraId="5135F05F" w14:textId="77777777" w:rsidTr="007259A7">
        <w:tc>
          <w:tcPr>
            <w:tcW w:w="518" w:type="dxa"/>
            <w:vMerge w:val="restart"/>
          </w:tcPr>
          <w:p w14:paraId="4D46AC8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2B5483AB"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 03.06.2026 r. 03.06.2026 r. 03.06.2026 r. 03.06.2026 r. 03.06.2026 r.</w:t>
            </w:r>
          </w:p>
          <w:p w14:paraId="644BF070"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5053F72A"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08.06.2026 r. 08.06.2026 r.</w:t>
            </w:r>
          </w:p>
          <w:p w14:paraId="403DF77A"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244BC868"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 08.06.2026 r.</w:t>
            </w:r>
          </w:p>
          <w:p w14:paraId="0A540365"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5412E35A"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 08.06.2026 r. 08.06.2026 r.</w:t>
            </w:r>
          </w:p>
          <w:p w14:paraId="73A8CD3B"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2DD652F6"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12396B08"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3FCBC635"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vMerge w:val="restart"/>
            <w:shd w:val="clear" w:color="auto" w:fill="auto"/>
          </w:tcPr>
          <w:p w14:paraId="077FB0DB"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 xml:space="preserve">149016.2026 149441.2026 149453.2026 149469.2026 149476.2026 149485.2026 151525.2026 </w:t>
            </w:r>
            <w:r w:rsidRPr="00120AB8">
              <w:rPr>
                <w:rFonts w:ascii="Arial" w:hAnsi="Arial" w:cs="Arial"/>
                <w:sz w:val="18"/>
                <w:szCs w:val="18"/>
              </w:rPr>
              <w:lastRenderedPageBreak/>
              <w:t>151531.2026 151693.2026 151712.2026 151740.2026 151847.2026</w:t>
            </w:r>
          </w:p>
          <w:p w14:paraId="48B06D9E" w14:textId="77777777" w:rsidR="007259A7" w:rsidRPr="00120AB8" w:rsidRDefault="007259A7" w:rsidP="007259A7">
            <w:pPr>
              <w:rPr>
                <w:rFonts w:ascii="Arial" w:hAnsi="Arial" w:cs="Arial"/>
                <w:sz w:val="18"/>
                <w:szCs w:val="18"/>
              </w:rPr>
            </w:pPr>
            <w:r w:rsidRPr="00120AB8">
              <w:rPr>
                <w:rFonts w:ascii="Arial" w:hAnsi="Arial" w:cs="Arial"/>
                <w:sz w:val="18"/>
                <w:szCs w:val="18"/>
              </w:rPr>
              <w:t>151853.2026</w:t>
            </w:r>
          </w:p>
          <w:p w14:paraId="336A18BF" w14:textId="77777777" w:rsidR="007259A7" w:rsidRPr="00120AB8" w:rsidRDefault="007259A7" w:rsidP="007259A7">
            <w:pPr>
              <w:rPr>
                <w:rFonts w:ascii="Arial" w:hAnsi="Arial" w:cs="Arial"/>
                <w:sz w:val="18"/>
                <w:szCs w:val="18"/>
              </w:rPr>
            </w:pPr>
            <w:r w:rsidRPr="00120AB8">
              <w:rPr>
                <w:rFonts w:ascii="Arial" w:hAnsi="Arial" w:cs="Arial"/>
                <w:sz w:val="18"/>
                <w:szCs w:val="18"/>
              </w:rPr>
              <w:t>151890.2026 151908.2026</w:t>
            </w:r>
          </w:p>
          <w:p w14:paraId="084422C5" w14:textId="77777777" w:rsidR="007259A7" w:rsidRPr="00120AB8" w:rsidRDefault="007259A7" w:rsidP="007259A7">
            <w:pPr>
              <w:rPr>
                <w:rFonts w:ascii="Arial" w:hAnsi="Arial" w:cs="Arial"/>
                <w:sz w:val="18"/>
                <w:szCs w:val="18"/>
              </w:rPr>
            </w:pPr>
            <w:r w:rsidRPr="00120AB8">
              <w:rPr>
                <w:rFonts w:ascii="Arial" w:hAnsi="Arial" w:cs="Arial"/>
                <w:sz w:val="18"/>
                <w:szCs w:val="18"/>
              </w:rPr>
              <w:t>151909.2026</w:t>
            </w:r>
          </w:p>
          <w:p w14:paraId="38F688B4" w14:textId="77777777" w:rsidR="007259A7" w:rsidRPr="00120AB8" w:rsidRDefault="007259A7" w:rsidP="007259A7">
            <w:pPr>
              <w:rPr>
                <w:rFonts w:ascii="Arial" w:hAnsi="Arial" w:cs="Arial"/>
                <w:sz w:val="18"/>
                <w:szCs w:val="18"/>
              </w:rPr>
            </w:pPr>
            <w:r w:rsidRPr="00120AB8">
              <w:rPr>
                <w:rFonts w:ascii="Arial" w:hAnsi="Arial" w:cs="Arial"/>
                <w:sz w:val="18"/>
                <w:szCs w:val="18"/>
              </w:rPr>
              <w:t>151947.2026</w:t>
            </w:r>
          </w:p>
          <w:p w14:paraId="64E73083" w14:textId="77777777" w:rsidR="007259A7" w:rsidRPr="00120AB8" w:rsidRDefault="007259A7" w:rsidP="007259A7">
            <w:pPr>
              <w:rPr>
                <w:rFonts w:ascii="Arial" w:hAnsi="Arial" w:cs="Arial"/>
                <w:sz w:val="18"/>
                <w:szCs w:val="18"/>
              </w:rPr>
            </w:pPr>
            <w:r w:rsidRPr="00120AB8">
              <w:rPr>
                <w:rFonts w:ascii="Arial" w:hAnsi="Arial" w:cs="Arial"/>
                <w:sz w:val="18"/>
                <w:szCs w:val="18"/>
              </w:rPr>
              <w:t>151973.2026</w:t>
            </w:r>
          </w:p>
          <w:p w14:paraId="143D0A9A" w14:textId="77777777" w:rsidR="007259A7" w:rsidRPr="00120AB8" w:rsidRDefault="007259A7" w:rsidP="007259A7">
            <w:pPr>
              <w:rPr>
                <w:rFonts w:ascii="Arial" w:hAnsi="Arial" w:cs="Arial"/>
                <w:sz w:val="18"/>
                <w:szCs w:val="18"/>
              </w:rPr>
            </w:pPr>
            <w:r w:rsidRPr="00120AB8">
              <w:rPr>
                <w:rFonts w:ascii="Arial" w:hAnsi="Arial" w:cs="Arial"/>
                <w:sz w:val="18"/>
                <w:szCs w:val="18"/>
              </w:rPr>
              <w:t>152593.2026</w:t>
            </w:r>
          </w:p>
          <w:p w14:paraId="04CC76D6" w14:textId="77777777" w:rsidR="007259A7" w:rsidRPr="00120AB8" w:rsidRDefault="007259A7" w:rsidP="007259A7">
            <w:pPr>
              <w:rPr>
                <w:rFonts w:ascii="Arial" w:hAnsi="Arial" w:cs="Arial"/>
                <w:sz w:val="18"/>
                <w:szCs w:val="18"/>
              </w:rPr>
            </w:pPr>
            <w:r w:rsidRPr="00120AB8">
              <w:rPr>
                <w:rFonts w:ascii="Arial" w:hAnsi="Arial" w:cs="Arial"/>
                <w:sz w:val="18"/>
                <w:szCs w:val="18"/>
              </w:rPr>
              <w:t>152943.2026</w:t>
            </w:r>
          </w:p>
        </w:tc>
        <w:tc>
          <w:tcPr>
            <w:tcW w:w="2269" w:type="dxa"/>
          </w:tcPr>
          <w:p w14:paraId="32F7AEC2" w14:textId="77777777" w:rsidR="007259A7" w:rsidRPr="00120AB8" w:rsidRDefault="007259A7" w:rsidP="007259A7">
            <w:pPr>
              <w:rPr>
                <w:rFonts w:ascii="Arial" w:hAnsi="Arial" w:cs="Arial"/>
                <w:b/>
                <w:sz w:val="18"/>
                <w:szCs w:val="18"/>
              </w:rPr>
            </w:pPr>
            <w:r w:rsidRPr="00120AB8">
              <w:rPr>
                <w:rFonts w:ascii="Arial" w:hAnsi="Arial" w:cs="Arial"/>
                <w:sz w:val="18"/>
                <w:szCs w:val="18"/>
              </w:rPr>
              <w:lastRenderedPageBreak/>
              <w:t>206101_1.0011.</w:t>
            </w:r>
            <w:r w:rsidRPr="00120AB8">
              <w:rPr>
                <w:rFonts w:ascii="Arial" w:hAnsi="Arial" w:cs="Arial"/>
                <w:b/>
                <w:sz w:val="18"/>
                <w:szCs w:val="18"/>
              </w:rPr>
              <w:t xml:space="preserve">2115/1 </w:t>
            </w:r>
            <w:r w:rsidRPr="00120AB8">
              <w:rPr>
                <w:rFonts w:ascii="Arial" w:hAnsi="Arial" w:cs="Arial"/>
                <w:sz w:val="18"/>
                <w:szCs w:val="18"/>
              </w:rPr>
              <w:t>część działki proponowana do strefy 809SW: 206101_1.0011.</w:t>
            </w:r>
            <w:r w:rsidRPr="00120AB8">
              <w:rPr>
                <w:rFonts w:ascii="Arial" w:hAnsi="Arial" w:cs="Arial"/>
                <w:b/>
                <w:sz w:val="18"/>
                <w:szCs w:val="18"/>
              </w:rPr>
              <w:t>2114 – zgodnie z załącznikiem do uwagi</w:t>
            </w:r>
          </w:p>
        </w:tc>
        <w:tc>
          <w:tcPr>
            <w:tcW w:w="2098" w:type="dxa"/>
          </w:tcPr>
          <w:p w14:paraId="62F81919"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62E7BF01"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zmniejszenia powierzchni zabudowy w strefie 809SW  nie uwzględnia się.</w:t>
            </w:r>
          </w:p>
          <w:p w14:paraId="6F976AEB"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położenie nieru</w:t>
            </w:r>
            <w:r>
              <w:rPr>
                <w:rFonts w:ascii="Arial" w:hAnsi="Arial" w:cs="Arial"/>
                <w:sz w:val="18"/>
                <w:szCs w:val="18"/>
              </w:rPr>
              <w:t>chomości w śródmieściu miasta o </w:t>
            </w:r>
            <w:r w:rsidRPr="00120AB8">
              <w:rPr>
                <w:rFonts w:ascii="Arial" w:hAnsi="Arial" w:cs="Arial"/>
                <w:sz w:val="18"/>
                <w:szCs w:val="18"/>
              </w:rPr>
              <w:t>ukształtowanym charakterze osiedla mieszkaniowego, z dużym udziałem funkcji usługowej oraz zieleni urządzonej.</w:t>
            </w:r>
          </w:p>
          <w:p w14:paraId="1EEDA63F"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12 m.</w:t>
            </w:r>
          </w:p>
          <w:p w14:paraId="1E0F6F85" w14:textId="77777777" w:rsidR="007259A7" w:rsidRPr="00120AB8" w:rsidRDefault="007259A7" w:rsidP="007259A7">
            <w:pPr>
              <w:rPr>
                <w:rFonts w:ascii="Arial" w:hAnsi="Arial" w:cs="Arial"/>
                <w:sz w:val="10"/>
                <w:szCs w:val="18"/>
              </w:rPr>
            </w:pPr>
          </w:p>
        </w:tc>
      </w:tr>
      <w:tr w:rsidR="007259A7" w:rsidRPr="00120AB8" w14:paraId="19AF0A06" w14:textId="77777777" w:rsidTr="007259A7">
        <w:tc>
          <w:tcPr>
            <w:tcW w:w="518" w:type="dxa"/>
            <w:vMerge/>
          </w:tcPr>
          <w:p w14:paraId="1D53490D"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1F2637B7" w14:textId="77777777" w:rsidR="007259A7" w:rsidRPr="00120AB8" w:rsidRDefault="007259A7" w:rsidP="007259A7">
            <w:pPr>
              <w:rPr>
                <w:rFonts w:ascii="Arial" w:hAnsi="Arial" w:cs="Arial"/>
                <w:sz w:val="18"/>
                <w:szCs w:val="18"/>
              </w:rPr>
            </w:pPr>
          </w:p>
        </w:tc>
        <w:tc>
          <w:tcPr>
            <w:tcW w:w="1268" w:type="dxa"/>
            <w:vMerge/>
            <w:shd w:val="clear" w:color="auto" w:fill="auto"/>
          </w:tcPr>
          <w:p w14:paraId="18341F9B" w14:textId="77777777" w:rsidR="007259A7" w:rsidRPr="00120AB8" w:rsidRDefault="007259A7" w:rsidP="007259A7">
            <w:pPr>
              <w:rPr>
                <w:rFonts w:ascii="Arial" w:hAnsi="Arial" w:cs="Arial"/>
                <w:sz w:val="18"/>
                <w:szCs w:val="18"/>
              </w:rPr>
            </w:pPr>
          </w:p>
        </w:tc>
        <w:tc>
          <w:tcPr>
            <w:tcW w:w="2269" w:type="dxa"/>
          </w:tcPr>
          <w:p w14:paraId="22AD32A9" w14:textId="77777777" w:rsidR="007259A7" w:rsidRPr="00120AB8" w:rsidRDefault="007259A7" w:rsidP="007259A7">
            <w:pPr>
              <w:rPr>
                <w:rFonts w:ascii="Arial" w:hAnsi="Arial" w:cs="Arial"/>
                <w:b/>
                <w:sz w:val="18"/>
                <w:szCs w:val="18"/>
              </w:rPr>
            </w:pPr>
            <w:r w:rsidRPr="00120AB8">
              <w:rPr>
                <w:rFonts w:ascii="Arial" w:hAnsi="Arial" w:cs="Arial"/>
                <w:sz w:val="18"/>
                <w:szCs w:val="18"/>
              </w:rPr>
              <w:t>część działki proponowana do strefy 486SN: 206101_1.0011.</w:t>
            </w:r>
            <w:r w:rsidRPr="00120AB8">
              <w:rPr>
                <w:rFonts w:ascii="Arial" w:hAnsi="Arial" w:cs="Arial"/>
                <w:b/>
                <w:sz w:val="18"/>
                <w:szCs w:val="18"/>
              </w:rPr>
              <w:t>2114 – zgodnie z załącznikiem do uwagi</w:t>
            </w:r>
          </w:p>
        </w:tc>
        <w:tc>
          <w:tcPr>
            <w:tcW w:w="2098" w:type="dxa"/>
          </w:tcPr>
          <w:p w14:paraId="697D3D75"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04AB96F6"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ograniczenia zasięgu strefy 809SW na dz. 2114 na rzecz przyległej strefy 486SN zgodnie z załącznikiem nie uwzględnia się. Zmniejszenie powierzchni strefy 809SW ograniczy możliwość lokalizacji powierzchni biologicznie czynnej realizowanej w ramach zamierzenia inwestycyjnego na tym terenie. Natomiast wskazanie konkretnego położenia zieleni urządzonej towarzyszącej zabudowie np. od strony stawu, jest możliwe do ustalenia w planie miejscowym.</w:t>
            </w:r>
          </w:p>
          <w:p w14:paraId="45CB0C98" w14:textId="77777777" w:rsidR="007259A7" w:rsidRPr="00120AB8" w:rsidRDefault="007259A7" w:rsidP="007259A7">
            <w:pPr>
              <w:rPr>
                <w:rFonts w:ascii="Arial" w:hAnsi="Arial" w:cs="Arial"/>
                <w:sz w:val="18"/>
                <w:szCs w:val="18"/>
              </w:rPr>
            </w:pPr>
          </w:p>
        </w:tc>
      </w:tr>
      <w:tr w:rsidR="007259A7" w:rsidRPr="00120AB8" w14:paraId="7B9F3CC9" w14:textId="77777777" w:rsidTr="007259A7">
        <w:tc>
          <w:tcPr>
            <w:tcW w:w="518" w:type="dxa"/>
          </w:tcPr>
          <w:p w14:paraId="6B2043BF"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FD3DFBC"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14:paraId="0E3B1820" w14:textId="77777777" w:rsidR="007259A7" w:rsidRPr="00120AB8" w:rsidRDefault="007259A7" w:rsidP="007259A7">
            <w:pPr>
              <w:rPr>
                <w:rFonts w:ascii="Arial" w:hAnsi="Arial" w:cs="Arial"/>
                <w:sz w:val="18"/>
                <w:szCs w:val="18"/>
              </w:rPr>
            </w:pPr>
            <w:r w:rsidRPr="00120AB8">
              <w:rPr>
                <w:rFonts w:ascii="Arial" w:hAnsi="Arial" w:cs="Arial"/>
                <w:sz w:val="18"/>
                <w:szCs w:val="18"/>
              </w:rPr>
              <w:t>150019.2026</w:t>
            </w:r>
          </w:p>
        </w:tc>
        <w:tc>
          <w:tcPr>
            <w:tcW w:w="2269" w:type="dxa"/>
          </w:tcPr>
          <w:p w14:paraId="0C193B86"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 xml:space="preserve">1596/8 </w:t>
            </w:r>
            <w:r w:rsidRPr="00120AB8">
              <w:rPr>
                <w:rFonts w:ascii="Arial" w:hAnsi="Arial" w:cs="Arial"/>
                <w:sz w:val="18"/>
                <w:szCs w:val="18"/>
              </w:rPr>
              <w:t>206101_1.0006.</w:t>
            </w:r>
            <w:r w:rsidRPr="00120AB8">
              <w:rPr>
                <w:rFonts w:ascii="Arial" w:hAnsi="Arial" w:cs="Arial"/>
                <w:b/>
                <w:sz w:val="18"/>
                <w:szCs w:val="18"/>
              </w:rPr>
              <w:t xml:space="preserve">1612/8 </w:t>
            </w:r>
            <w:r w:rsidRPr="00120AB8">
              <w:rPr>
                <w:rFonts w:ascii="Arial" w:hAnsi="Arial" w:cs="Arial"/>
                <w:sz w:val="18"/>
                <w:szCs w:val="18"/>
              </w:rPr>
              <w:t>206101_1.0006.</w:t>
            </w:r>
            <w:r w:rsidRPr="00120AB8">
              <w:rPr>
                <w:rFonts w:ascii="Arial" w:hAnsi="Arial" w:cs="Arial"/>
                <w:b/>
                <w:sz w:val="18"/>
                <w:szCs w:val="18"/>
              </w:rPr>
              <w:t xml:space="preserve">1613/2 </w:t>
            </w:r>
            <w:r w:rsidRPr="00120AB8">
              <w:rPr>
                <w:rFonts w:ascii="Arial" w:hAnsi="Arial" w:cs="Arial"/>
                <w:sz w:val="18"/>
                <w:szCs w:val="18"/>
              </w:rPr>
              <w:t>206101_1.0006.</w:t>
            </w:r>
            <w:r w:rsidRPr="00120AB8">
              <w:rPr>
                <w:rFonts w:ascii="Arial" w:hAnsi="Arial" w:cs="Arial"/>
                <w:b/>
                <w:sz w:val="18"/>
                <w:szCs w:val="18"/>
              </w:rPr>
              <w:t xml:space="preserve">1614 </w:t>
            </w:r>
            <w:r w:rsidRPr="00120AB8">
              <w:rPr>
                <w:rFonts w:ascii="Arial" w:hAnsi="Arial" w:cs="Arial"/>
                <w:sz w:val="18"/>
                <w:szCs w:val="18"/>
              </w:rPr>
              <w:t>206101_1.0006.</w:t>
            </w:r>
            <w:r w:rsidRPr="00120AB8">
              <w:rPr>
                <w:rFonts w:ascii="Arial" w:hAnsi="Arial" w:cs="Arial"/>
                <w:b/>
                <w:sz w:val="18"/>
                <w:szCs w:val="18"/>
              </w:rPr>
              <w:t xml:space="preserve">1615 </w:t>
            </w:r>
            <w:r w:rsidRPr="00120AB8">
              <w:rPr>
                <w:rFonts w:ascii="Arial" w:hAnsi="Arial" w:cs="Arial"/>
                <w:sz w:val="18"/>
                <w:szCs w:val="18"/>
              </w:rPr>
              <w:t>206101_1.0006.</w:t>
            </w:r>
            <w:r w:rsidRPr="00120AB8">
              <w:rPr>
                <w:rFonts w:ascii="Arial" w:hAnsi="Arial" w:cs="Arial"/>
                <w:b/>
                <w:sz w:val="18"/>
                <w:szCs w:val="18"/>
              </w:rPr>
              <w:t xml:space="preserve">1616/1 </w:t>
            </w:r>
            <w:r w:rsidRPr="00120AB8">
              <w:rPr>
                <w:rFonts w:ascii="Arial" w:hAnsi="Arial" w:cs="Arial"/>
                <w:sz w:val="18"/>
                <w:szCs w:val="18"/>
              </w:rPr>
              <w:t>206101_1.0006.</w:t>
            </w:r>
            <w:r w:rsidRPr="00120AB8">
              <w:rPr>
                <w:rFonts w:ascii="Arial" w:hAnsi="Arial" w:cs="Arial"/>
                <w:b/>
                <w:sz w:val="18"/>
                <w:szCs w:val="18"/>
              </w:rPr>
              <w:t xml:space="preserve">1624/2 </w:t>
            </w:r>
            <w:r w:rsidRPr="00120AB8">
              <w:rPr>
                <w:rFonts w:ascii="Arial" w:hAnsi="Arial" w:cs="Arial"/>
                <w:sz w:val="18"/>
                <w:szCs w:val="18"/>
              </w:rPr>
              <w:t>206101_1.0006.</w:t>
            </w:r>
            <w:r w:rsidRPr="00120AB8">
              <w:rPr>
                <w:rFonts w:ascii="Arial" w:hAnsi="Arial" w:cs="Arial"/>
                <w:b/>
                <w:sz w:val="18"/>
                <w:szCs w:val="18"/>
              </w:rPr>
              <w:t xml:space="preserve">1624/3 </w:t>
            </w:r>
            <w:r w:rsidRPr="00120AB8">
              <w:rPr>
                <w:rFonts w:ascii="Arial" w:hAnsi="Arial" w:cs="Arial"/>
                <w:sz w:val="18"/>
                <w:szCs w:val="18"/>
              </w:rPr>
              <w:t>206101_1.0006.</w:t>
            </w:r>
            <w:r w:rsidRPr="00120AB8">
              <w:rPr>
                <w:rFonts w:ascii="Arial" w:hAnsi="Arial" w:cs="Arial"/>
                <w:b/>
                <w:sz w:val="18"/>
                <w:szCs w:val="18"/>
              </w:rPr>
              <w:t xml:space="preserve">1625 </w:t>
            </w:r>
            <w:r w:rsidRPr="00120AB8">
              <w:rPr>
                <w:rFonts w:ascii="Arial" w:hAnsi="Arial" w:cs="Arial"/>
                <w:sz w:val="18"/>
                <w:szCs w:val="18"/>
              </w:rPr>
              <w:t>206101_1.0006.</w:t>
            </w:r>
            <w:r w:rsidRPr="00120AB8">
              <w:rPr>
                <w:rFonts w:ascii="Arial" w:hAnsi="Arial" w:cs="Arial"/>
                <w:b/>
                <w:sz w:val="18"/>
                <w:szCs w:val="18"/>
              </w:rPr>
              <w:t xml:space="preserve">1626 </w:t>
            </w:r>
            <w:r w:rsidRPr="00120AB8">
              <w:rPr>
                <w:rFonts w:ascii="Arial" w:hAnsi="Arial" w:cs="Arial"/>
                <w:sz w:val="18"/>
                <w:szCs w:val="18"/>
              </w:rPr>
              <w:t>206101_1.0006.</w:t>
            </w:r>
            <w:r w:rsidRPr="00120AB8">
              <w:rPr>
                <w:rFonts w:ascii="Arial" w:hAnsi="Arial" w:cs="Arial"/>
                <w:b/>
                <w:sz w:val="18"/>
                <w:szCs w:val="18"/>
              </w:rPr>
              <w:t xml:space="preserve">1627 </w:t>
            </w:r>
            <w:r w:rsidRPr="00120AB8">
              <w:rPr>
                <w:rFonts w:ascii="Arial" w:hAnsi="Arial" w:cs="Arial"/>
                <w:sz w:val="18"/>
                <w:szCs w:val="18"/>
              </w:rPr>
              <w:t>206101_1.0006.</w:t>
            </w:r>
            <w:r w:rsidRPr="00120AB8">
              <w:rPr>
                <w:rFonts w:ascii="Arial" w:hAnsi="Arial" w:cs="Arial"/>
                <w:b/>
                <w:sz w:val="18"/>
                <w:szCs w:val="18"/>
              </w:rPr>
              <w:t xml:space="preserve">1628 </w:t>
            </w:r>
            <w:r w:rsidRPr="00120AB8">
              <w:rPr>
                <w:rFonts w:ascii="Arial" w:hAnsi="Arial" w:cs="Arial"/>
                <w:sz w:val="18"/>
                <w:szCs w:val="18"/>
              </w:rPr>
              <w:t>206101_1.0006.</w:t>
            </w:r>
            <w:r w:rsidRPr="00120AB8">
              <w:rPr>
                <w:rFonts w:ascii="Arial" w:hAnsi="Arial" w:cs="Arial"/>
                <w:b/>
                <w:sz w:val="18"/>
                <w:szCs w:val="18"/>
              </w:rPr>
              <w:t xml:space="preserve">1629 </w:t>
            </w:r>
            <w:r w:rsidRPr="00120AB8">
              <w:rPr>
                <w:rFonts w:ascii="Arial" w:hAnsi="Arial" w:cs="Arial"/>
                <w:sz w:val="18"/>
                <w:szCs w:val="18"/>
              </w:rPr>
              <w:t>206101_1.0006.</w:t>
            </w:r>
            <w:r w:rsidRPr="00120AB8">
              <w:rPr>
                <w:rFonts w:ascii="Arial" w:hAnsi="Arial" w:cs="Arial"/>
                <w:b/>
                <w:sz w:val="18"/>
                <w:szCs w:val="18"/>
              </w:rPr>
              <w:t xml:space="preserve">1630/1 </w:t>
            </w:r>
            <w:r w:rsidRPr="00120AB8">
              <w:rPr>
                <w:rFonts w:ascii="Arial" w:hAnsi="Arial" w:cs="Arial"/>
                <w:sz w:val="18"/>
                <w:szCs w:val="18"/>
              </w:rPr>
              <w:t>206101_1.0006.</w:t>
            </w:r>
            <w:r w:rsidRPr="00120AB8">
              <w:rPr>
                <w:rFonts w:ascii="Arial" w:hAnsi="Arial" w:cs="Arial"/>
                <w:b/>
                <w:sz w:val="18"/>
                <w:szCs w:val="18"/>
              </w:rPr>
              <w:t xml:space="preserve">1637/7 </w:t>
            </w:r>
            <w:r w:rsidRPr="00120AB8">
              <w:rPr>
                <w:rFonts w:ascii="Arial" w:hAnsi="Arial" w:cs="Arial"/>
                <w:sz w:val="18"/>
                <w:szCs w:val="18"/>
              </w:rPr>
              <w:t>206101_1.0006.</w:t>
            </w:r>
            <w:r w:rsidRPr="00120AB8">
              <w:rPr>
                <w:rFonts w:ascii="Arial" w:hAnsi="Arial" w:cs="Arial"/>
                <w:b/>
                <w:sz w:val="18"/>
                <w:szCs w:val="18"/>
              </w:rPr>
              <w:t xml:space="preserve">1637/12 </w:t>
            </w:r>
            <w:r w:rsidRPr="00120AB8">
              <w:rPr>
                <w:rFonts w:ascii="Arial" w:hAnsi="Arial" w:cs="Arial"/>
                <w:sz w:val="18"/>
                <w:szCs w:val="18"/>
              </w:rPr>
              <w:t>206101_1.0006.</w:t>
            </w:r>
            <w:r w:rsidRPr="00120AB8">
              <w:rPr>
                <w:rFonts w:ascii="Arial" w:hAnsi="Arial" w:cs="Arial"/>
                <w:b/>
                <w:sz w:val="18"/>
                <w:szCs w:val="18"/>
              </w:rPr>
              <w:t xml:space="preserve">1638/6 </w:t>
            </w:r>
            <w:r w:rsidRPr="00120AB8">
              <w:rPr>
                <w:rFonts w:ascii="Arial" w:hAnsi="Arial" w:cs="Arial"/>
                <w:sz w:val="18"/>
                <w:szCs w:val="18"/>
              </w:rPr>
              <w:t>206101_1.0006.</w:t>
            </w:r>
            <w:r w:rsidRPr="00120AB8">
              <w:rPr>
                <w:rFonts w:ascii="Arial" w:hAnsi="Arial" w:cs="Arial"/>
                <w:b/>
                <w:sz w:val="18"/>
                <w:szCs w:val="18"/>
              </w:rPr>
              <w:t xml:space="preserve">1639/2 </w:t>
            </w:r>
            <w:r w:rsidRPr="00120AB8">
              <w:rPr>
                <w:rFonts w:ascii="Arial" w:hAnsi="Arial" w:cs="Arial"/>
                <w:sz w:val="18"/>
                <w:szCs w:val="18"/>
              </w:rPr>
              <w:t>206101_1.0006.</w:t>
            </w:r>
            <w:r w:rsidRPr="00120AB8">
              <w:rPr>
                <w:rFonts w:ascii="Arial" w:hAnsi="Arial" w:cs="Arial"/>
                <w:b/>
                <w:sz w:val="18"/>
                <w:szCs w:val="18"/>
              </w:rPr>
              <w:t xml:space="preserve">1640/5 </w:t>
            </w:r>
            <w:r w:rsidRPr="00120AB8">
              <w:rPr>
                <w:rFonts w:ascii="Arial" w:hAnsi="Arial" w:cs="Arial"/>
                <w:sz w:val="18"/>
                <w:szCs w:val="18"/>
              </w:rPr>
              <w:t>206101_1.0006.</w:t>
            </w:r>
            <w:r w:rsidRPr="00120AB8">
              <w:rPr>
                <w:rFonts w:ascii="Arial" w:hAnsi="Arial" w:cs="Arial"/>
                <w:b/>
                <w:sz w:val="18"/>
                <w:szCs w:val="18"/>
              </w:rPr>
              <w:t xml:space="preserve">1640/6 </w:t>
            </w:r>
            <w:r w:rsidRPr="00120AB8">
              <w:rPr>
                <w:rFonts w:ascii="Arial" w:hAnsi="Arial" w:cs="Arial"/>
                <w:sz w:val="18"/>
                <w:szCs w:val="18"/>
              </w:rPr>
              <w:t>206101_1.0006.</w:t>
            </w:r>
            <w:r w:rsidRPr="00120AB8">
              <w:rPr>
                <w:rFonts w:ascii="Arial" w:hAnsi="Arial" w:cs="Arial"/>
                <w:b/>
                <w:sz w:val="18"/>
                <w:szCs w:val="18"/>
              </w:rPr>
              <w:t xml:space="preserve">1641/2 </w:t>
            </w:r>
            <w:r w:rsidRPr="00120AB8">
              <w:rPr>
                <w:rFonts w:ascii="Arial" w:hAnsi="Arial" w:cs="Arial"/>
                <w:sz w:val="18"/>
                <w:szCs w:val="18"/>
              </w:rPr>
              <w:t>206101_1.0006.</w:t>
            </w:r>
            <w:r w:rsidRPr="00120AB8">
              <w:rPr>
                <w:rFonts w:ascii="Arial" w:hAnsi="Arial" w:cs="Arial"/>
                <w:b/>
                <w:sz w:val="18"/>
                <w:szCs w:val="18"/>
              </w:rPr>
              <w:t>1642/3</w:t>
            </w:r>
          </w:p>
        </w:tc>
        <w:tc>
          <w:tcPr>
            <w:tcW w:w="2098" w:type="dxa"/>
          </w:tcPr>
          <w:p w14:paraId="3F0D4A7D"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7BEF69D5"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zmiany parametrów zabudowy i zagospodarowania uwzględnia się w części, z wyłączeniem parametru minimalnej powierzchni biologicznie czynnej.</w:t>
            </w:r>
          </w:p>
          <w:p w14:paraId="2ABC1B13"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minimalnego udziału powierzchni biologicznie czynnej (30 %) jest odpowiedni dla zabudowy mieszkaniowej i zgodny z załącznikiem nr 1 do rozporządzenia w sprawie projektu planu ogólnego gminy, dokumentowania prac planistycznych w zakresie tego planu oraz wydawania z niego wypisów i wyrysów.</w:t>
            </w:r>
          </w:p>
          <w:p w14:paraId="0D6763C6" w14:textId="77777777" w:rsidR="007259A7" w:rsidRPr="00120AB8" w:rsidRDefault="007259A7" w:rsidP="007259A7">
            <w:pPr>
              <w:rPr>
                <w:rFonts w:ascii="Arial" w:hAnsi="Arial" w:cs="Arial"/>
                <w:sz w:val="18"/>
                <w:szCs w:val="18"/>
              </w:rPr>
            </w:pPr>
            <w:r w:rsidRPr="00120AB8">
              <w:rPr>
                <w:rFonts w:ascii="Arial" w:hAnsi="Arial" w:cs="Arial"/>
                <w:sz w:val="18"/>
                <w:szCs w:val="18"/>
              </w:rPr>
              <w:t>Po ponownym przeanalizowaniu parametrów zabudowy i zagospodarowania, z uwzględnieniem uwarunkowań i położenia terenu w strukturze funkcjonalno-przestrzennej miasta, możliwe jest ustalenie maksymalnej wysokości zabudowy do 26 m, maksymalnej powierzchni zabudowy do 60 % i maksymalnej intensywności do 2,9.</w:t>
            </w:r>
          </w:p>
          <w:p w14:paraId="526B5B6D" w14:textId="77777777" w:rsidR="007259A7" w:rsidRPr="00120AB8" w:rsidRDefault="007259A7" w:rsidP="007259A7">
            <w:pPr>
              <w:rPr>
                <w:rFonts w:ascii="Arial" w:hAnsi="Arial" w:cs="Arial"/>
                <w:sz w:val="18"/>
                <w:szCs w:val="18"/>
                <w:highlight w:val="yellow"/>
              </w:rPr>
            </w:pPr>
          </w:p>
        </w:tc>
      </w:tr>
      <w:tr w:rsidR="007259A7" w:rsidRPr="00120AB8" w14:paraId="7D4E90A3" w14:textId="77777777" w:rsidTr="007259A7">
        <w:tc>
          <w:tcPr>
            <w:tcW w:w="518" w:type="dxa"/>
          </w:tcPr>
          <w:p w14:paraId="26EBE33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2782938"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14:paraId="16D20F54" w14:textId="77777777" w:rsidR="007259A7" w:rsidRPr="00120AB8" w:rsidRDefault="007259A7" w:rsidP="007259A7">
            <w:pPr>
              <w:rPr>
                <w:rFonts w:ascii="Arial" w:hAnsi="Arial" w:cs="Arial"/>
                <w:sz w:val="18"/>
                <w:szCs w:val="18"/>
              </w:rPr>
            </w:pPr>
            <w:r w:rsidRPr="00120AB8">
              <w:rPr>
                <w:rFonts w:ascii="Arial" w:hAnsi="Arial" w:cs="Arial"/>
                <w:sz w:val="18"/>
                <w:szCs w:val="18"/>
              </w:rPr>
              <w:t>149201.2026</w:t>
            </w:r>
          </w:p>
        </w:tc>
        <w:tc>
          <w:tcPr>
            <w:tcW w:w="2269" w:type="dxa"/>
          </w:tcPr>
          <w:p w14:paraId="13A2D605"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206101_1.0002.</w:t>
            </w:r>
            <w:r w:rsidRPr="00120AB8">
              <w:rPr>
                <w:rFonts w:ascii="Arial" w:hAnsi="Arial" w:cs="Arial"/>
                <w:b/>
                <w:sz w:val="18"/>
                <w:szCs w:val="18"/>
              </w:rPr>
              <w:t xml:space="preserve">99/7 </w:t>
            </w:r>
            <w:r w:rsidRPr="00120AB8">
              <w:rPr>
                <w:rFonts w:ascii="Arial" w:hAnsi="Arial" w:cs="Arial"/>
                <w:sz w:val="18"/>
                <w:szCs w:val="18"/>
              </w:rPr>
              <w:t>206101_1.0002.</w:t>
            </w:r>
            <w:r w:rsidRPr="00120AB8">
              <w:rPr>
                <w:rFonts w:ascii="Arial" w:hAnsi="Arial" w:cs="Arial"/>
                <w:b/>
                <w:sz w:val="18"/>
                <w:szCs w:val="18"/>
              </w:rPr>
              <w:t xml:space="preserve">101/8 </w:t>
            </w:r>
            <w:r w:rsidRPr="00120AB8">
              <w:rPr>
                <w:rFonts w:ascii="Arial" w:hAnsi="Arial" w:cs="Arial"/>
                <w:sz w:val="18"/>
                <w:szCs w:val="18"/>
              </w:rPr>
              <w:t>206101_1.0002.</w:t>
            </w:r>
            <w:r w:rsidRPr="00120AB8">
              <w:rPr>
                <w:rFonts w:ascii="Arial" w:hAnsi="Arial" w:cs="Arial"/>
                <w:b/>
                <w:sz w:val="18"/>
                <w:szCs w:val="18"/>
              </w:rPr>
              <w:t xml:space="preserve">101/2 </w:t>
            </w:r>
            <w:r w:rsidRPr="00120AB8">
              <w:rPr>
                <w:rFonts w:ascii="Arial" w:hAnsi="Arial" w:cs="Arial"/>
                <w:sz w:val="18"/>
                <w:szCs w:val="18"/>
              </w:rPr>
              <w:t>206101_1.0002.</w:t>
            </w:r>
            <w:r w:rsidRPr="00120AB8">
              <w:rPr>
                <w:rFonts w:ascii="Arial" w:hAnsi="Arial" w:cs="Arial"/>
                <w:b/>
                <w:sz w:val="18"/>
                <w:szCs w:val="18"/>
              </w:rPr>
              <w:t xml:space="preserve">101/12 </w:t>
            </w:r>
            <w:r w:rsidRPr="00120AB8">
              <w:rPr>
                <w:rFonts w:ascii="Arial" w:hAnsi="Arial" w:cs="Arial"/>
                <w:sz w:val="18"/>
                <w:szCs w:val="18"/>
              </w:rPr>
              <w:t>206101_1.0002.</w:t>
            </w:r>
            <w:r w:rsidRPr="00120AB8">
              <w:rPr>
                <w:rFonts w:ascii="Arial" w:hAnsi="Arial" w:cs="Arial"/>
                <w:b/>
                <w:sz w:val="18"/>
                <w:szCs w:val="18"/>
              </w:rPr>
              <w:t xml:space="preserve">101/11 </w:t>
            </w:r>
            <w:r w:rsidRPr="00120AB8">
              <w:rPr>
                <w:rFonts w:ascii="Arial" w:hAnsi="Arial" w:cs="Arial"/>
                <w:sz w:val="18"/>
                <w:szCs w:val="18"/>
              </w:rPr>
              <w:t>206101_1.0002.</w:t>
            </w:r>
            <w:r w:rsidRPr="00120AB8">
              <w:rPr>
                <w:rFonts w:ascii="Arial" w:hAnsi="Arial" w:cs="Arial"/>
                <w:b/>
                <w:sz w:val="18"/>
                <w:szCs w:val="18"/>
              </w:rPr>
              <w:t xml:space="preserve">101/10 </w:t>
            </w:r>
            <w:r w:rsidRPr="00120AB8">
              <w:rPr>
                <w:rFonts w:ascii="Arial" w:hAnsi="Arial" w:cs="Arial"/>
                <w:sz w:val="18"/>
                <w:szCs w:val="18"/>
              </w:rPr>
              <w:t>206101_1.0002.</w:t>
            </w:r>
            <w:r w:rsidRPr="00120AB8">
              <w:rPr>
                <w:rFonts w:ascii="Arial" w:hAnsi="Arial" w:cs="Arial"/>
                <w:b/>
                <w:sz w:val="18"/>
                <w:szCs w:val="18"/>
              </w:rPr>
              <w:t>100/4</w:t>
            </w:r>
          </w:p>
        </w:tc>
        <w:tc>
          <w:tcPr>
            <w:tcW w:w="2098" w:type="dxa"/>
          </w:tcPr>
          <w:p w14:paraId="68F942C0"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3D829DC9"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zmiany parametrów zabudowy i zagospodarowania uwzględnia się w części, z wyłączeniem wskaźnika minimalnej powierzchni biologicznie czynnej.</w:t>
            </w:r>
          </w:p>
          <w:p w14:paraId="56EC0049" w14:textId="77777777" w:rsidR="007259A7" w:rsidRPr="00120AB8" w:rsidRDefault="007259A7" w:rsidP="007259A7">
            <w:pPr>
              <w:rPr>
                <w:rFonts w:ascii="Arial" w:hAnsi="Arial" w:cs="Arial"/>
                <w:sz w:val="18"/>
                <w:szCs w:val="18"/>
              </w:rPr>
            </w:pPr>
            <w:r w:rsidRPr="00120AB8">
              <w:rPr>
                <w:rFonts w:ascii="Arial" w:hAnsi="Arial" w:cs="Arial"/>
                <w:sz w:val="18"/>
                <w:szCs w:val="18"/>
              </w:rPr>
              <w:t>Po ponownym przeanalizowaniu parametrów zabudowy i zagospodarowania, z uwzględnieniem uwarunkowań i położenia terenu w strukturze funkcjonalno-przestrzennej miasta, możliwa jest zmiana wskaźników na maksymalną wysokość – 12 m, maksymalną intensywność zabudowy – 2,0, maksymalną powierzchnię zabudowy – 60 %</w:t>
            </w:r>
          </w:p>
          <w:p w14:paraId="36D3C94F"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minimalnego udziału powierzchni biologiczn</w:t>
            </w:r>
            <w:r>
              <w:rPr>
                <w:rFonts w:ascii="Arial" w:hAnsi="Arial" w:cs="Arial"/>
                <w:sz w:val="18"/>
                <w:szCs w:val="18"/>
              </w:rPr>
              <w:t>ie czynnej (30 %) jest zgodny z </w:t>
            </w:r>
            <w:r w:rsidRPr="00120AB8">
              <w:rPr>
                <w:rFonts w:ascii="Arial" w:hAnsi="Arial" w:cs="Arial"/>
                <w:sz w:val="18"/>
                <w:szCs w:val="18"/>
              </w:rPr>
              <w:t xml:space="preserve">załącznikiem nr 1 do rozporządzenia w sprawie projektu planu ogólnego gminy, </w:t>
            </w:r>
            <w:r w:rsidRPr="00120AB8">
              <w:rPr>
                <w:rFonts w:ascii="Arial" w:hAnsi="Arial" w:cs="Arial"/>
                <w:sz w:val="18"/>
                <w:szCs w:val="18"/>
              </w:rPr>
              <w:lastRenderedPageBreak/>
              <w:t>dokumentowania prac planistycznych w zakresie tego planu oraz wydawania z niego wy</w:t>
            </w:r>
            <w:r>
              <w:rPr>
                <w:rFonts w:ascii="Arial" w:hAnsi="Arial" w:cs="Arial"/>
                <w:sz w:val="18"/>
                <w:szCs w:val="18"/>
              </w:rPr>
              <w:t>pisów i </w:t>
            </w:r>
            <w:r w:rsidRPr="00120AB8">
              <w:rPr>
                <w:rFonts w:ascii="Arial" w:hAnsi="Arial" w:cs="Arial"/>
                <w:sz w:val="18"/>
                <w:szCs w:val="18"/>
              </w:rPr>
              <w:t>wyrysów.</w:t>
            </w:r>
          </w:p>
          <w:p w14:paraId="75DEBEE7" w14:textId="77777777" w:rsidR="007259A7" w:rsidRPr="00120AB8" w:rsidRDefault="007259A7" w:rsidP="007259A7">
            <w:pPr>
              <w:rPr>
                <w:rFonts w:ascii="Arial" w:hAnsi="Arial" w:cs="Arial"/>
                <w:sz w:val="8"/>
                <w:szCs w:val="18"/>
              </w:rPr>
            </w:pPr>
          </w:p>
        </w:tc>
      </w:tr>
      <w:tr w:rsidR="007259A7" w:rsidRPr="00120AB8" w14:paraId="12BCC701" w14:textId="77777777" w:rsidTr="007259A7">
        <w:tc>
          <w:tcPr>
            <w:tcW w:w="518" w:type="dxa"/>
          </w:tcPr>
          <w:p w14:paraId="4A0FACA2"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65EA096"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14:paraId="07437D40" w14:textId="77777777" w:rsidR="007259A7" w:rsidRPr="00120AB8" w:rsidRDefault="007259A7" w:rsidP="007259A7">
            <w:pPr>
              <w:rPr>
                <w:rFonts w:ascii="Arial" w:hAnsi="Arial" w:cs="Arial"/>
                <w:sz w:val="18"/>
                <w:szCs w:val="18"/>
              </w:rPr>
            </w:pPr>
            <w:r w:rsidRPr="00120AB8">
              <w:rPr>
                <w:rFonts w:ascii="Arial" w:hAnsi="Arial" w:cs="Arial"/>
                <w:sz w:val="18"/>
                <w:szCs w:val="18"/>
              </w:rPr>
              <w:t>149456.2026</w:t>
            </w:r>
          </w:p>
        </w:tc>
        <w:tc>
          <w:tcPr>
            <w:tcW w:w="2269" w:type="dxa"/>
          </w:tcPr>
          <w:p w14:paraId="4328C329"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 xml:space="preserve">1055/2 </w:t>
            </w:r>
            <w:r w:rsidRPr="00120AB8">
              <w:rPr>
                <w:rFonts w:ascii="Arial" w:hAnsi="Arial" w:cs="Arial"/>
                <w:sz w:val="18"/>
                <w:szCs w:val="18"/>
              </w:rPr>
              <w:t>206101_1.0006.</w:t>
            </w:r>
            <w:r w:rsidRPr="00120AB8">
              <w:rPr>
                <w:rFonts w:ascii="Arial" w:hAnsi="Arial" w:cs="Arial"/>
                <w:b/>
                <w:sz w:val="18"/>
                <w:szCs w:val="18"/>
              </w:rPr>
              <w:t xml:space="preserve">1055/4 </w:t>
            </w:r>
            <w:r w:rsidRPr="00120AB8">
              <w:rPr>
                <w:rFonts w:ascii="Arial" w:hAnsi="Arial" w:cs="Arial"/>
                <w:sz w:val="18"/>
                <w:szCs w:val="18"/>
              </w:rPr>
              <w:t>206101_1.0006.</w:t>
            </w:r>
            <w:r w:rsidRPr="00120AB8">
              <w:rPr>
                <w:rFonts w:ascii="Arial" w:hAnsi="Arial" w:cs="Arial"/>
                <w:b/>
                <w:sz w:val="18"/>
                <w:szCs w:val="18"/>
              </w:rPr>
              <w:t>1060/6</w:t>
            </w:r>
          </w:p>
        </w:tc>
        <w:tc>
          <w:tcPr>
            <w:tcW w:w="2098" w:type="dxa"/>
          </w:tcPr>
          <w:p w14:paraId="0DD3DD9B"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3E93164"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przypisania wskazanych nieruchomości do strefy wielofunkcyjnej z zabudową mieszkaniową wielorodzinną i zmiany parametrów zabudowy i zagospodarowania nie uwzględnia się.</w:t>
            </w:r>
          </w:p>
          <w:p w14:paraId="74189800"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w projekcie planu ogólnego uwzględniają zagospodarowanie nieruchomości sąsiednich oraz są zgodne z ustaleniami obowiązującego miejscowego planu zagospodarowania przestrzennego.</w:t>
            </w:r>
          </w:p>
          <w:p w14:paraId="6E8C2D8F" w14:textId="77777777" w:rsidR="007259A7" w:rsidRPr="00120AB8" w:rsidRDefault="007259A7" w:rsidP="007259A7">
            <w:pPr>
              <w:rPr>
                <w:rFonts w:ascii="Arial" w:hAnsi="Arial" w:cs="Arial"/>
                <w:sz w:val="8"/>
                <w:szCs w:val="18"/>
              </w:rPr>
            </w:pPr>
          </w:p>
        </w:tc>
      </w:tr>
      <w:tr w:rsidR="007259A7" w:rsidRPr="00120AB8" w14:paraId="45F2FE86" w14:textId="77777777" w:rsidTr="007259A7">
        <w:tc>
          <w:tcPr>
            <w:tcW w:w="518" w:type="dxa"/>
          </w:tcPr>
          <w:p w14:paraId="6F2B352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7A3C195" w14:textId="77777777" w:rsidR="007259A7" w:rsidRPr="00120AB8" w:rsidRDefault="007259A7" w:rsidP="007259A7">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14:paraId="104660DA" w14:textId="77777777" w:rsidR="007259A7" w:rsidRPr="00120AB8" w:rsidRDefault="007259A7" w:rsidP="007259A7">
            <w:pPr>
              <w:rPr>
                <w:rFonts w:ascii="Arial" w:hAnsi="Arial" w:cs="Arial"/>
                <w:sz w:val="18"/>
                <w:szCs w:val="18"/>
              </w:rPr>
            </w:pPr>
            <w:r w:rsidRPr="00120AB8">
              <w:rPr>
                <w:rFonts w:ascii="Arial" w:hAnsi="Arial" w:cs="Arial"/>
                <w:sz w:val="18"/>
                <w:szCs w:val="18"/>
              </w:rPr>
              <w:t>149461.2026</w:t>
            </w:r>
          </w:p>
        </w:tc>
        <w:tc>
          <w:tcPr>
            <w:tcW w:w="2269" w:type="dxa"/>
          </w:tcPr>
          <w:p w14:paraId="76FE3800"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206101_1.0021.</w:t>
            </w:r>
            <w:r w:rsidRPr="00120AB8">
              <w:rPr>
                <w:rFonts w:ascii="Arial" w:hAnsi="Arial" w:cs="Arial"/>
                <w:b/>
                <w:sz w:val="18"/>
                <w:szCs w:val="18"/>
              </w:rPr>
              <w:t>762/13</w:t>
            </w:r>
          </w:p>
        </w:tc>
        <w:tc>
          <w:tcPr>
            <w:tcW w:w="2098" w:type="dxa"/>
          </w:tcPr>
          <w:p w14:paraId="11B749AB"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3F91EDBA"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objęcia działki strefą wielofunkcyjną z zabudową mieszkaniową wielorodzinną uwzględnia się.</w:t>
            </w:r>
          </w:p>
          <w:p w14:paraId="5C59D2C8"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możliwość kontynuacji sąsiadującej funkcji mieszkaniowej.</w:t>
            </w:r>
          </w:p>
          <w:p w14:paraId="7CF8372B" w14:textId="77777777" w:rsidR="007259A7" w:rsidRPr="00120AB8" w:rsidRDefault="007259A7" w:rsidP="007259A7">
            <w:pPr>
              <w:rPr>
                <w:rFonts w:ascii="Arial" w:hAnsi="Arial" w:cs="Arial"/>
                <w:sz w:val="18"/>
                <w:szCs w:val="18"/>
              </w:rPr>
            </w:pPr>
            <w:r w:rsidRPr="00120AB8">
              <w:rPr>
                <w:rFonts w:ascii="Arial" w:hAnsi="Arial" w:cs="Arial"/>
                <w:sz w:val="18"/>
                <w:szCs w:val="18"/>
              </w:rPr>
              <w:t>Uwagę uwzględnia się w zakresie proponowanych parametrów zabudowy i zagospodarowania, z wyłączeniem parametru minimalnej powierzchni biologicznie czynnej.</w:t>
            </w:r>
          </w:p>
          <w:p w14:paraId="596957C4"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minimalnego udziału powierzchni biologicznie czynnej (30 %) jest odpowiednia dla zabudowy mieszkaniowej i zgodny z załącznikiem nr 1 do rozporządzenia w sprawie projektu planu ogólnego gminy, dokumentowania prac planistycznych w zakresie tego planu oraz wydawania z niego wypisów i wyrysów.</w:t>
            </w:r>
          </w:p>
          <w:p w14:paraId="3958F0D1" w14:textId="77777777" w:rsidR="007259A7" w:rsidRPr="00120AB8" w:rsidRDefault="007259A7" w:rsidP="007259A7">
            <w:pPr>
              <w:rPr>
                <w:rFonts w:ascii="Arial" w:hAnsi="Arial" w:cs="Arial"/>
                <w:sz w:val="18"/>
                <w:szCs w:val="18"/>
              </w:rPr>
            </w:pPr>
            <w:r w:rsidRPr="00120AB8">
              <w:rPr>
                <w:rFonts w:ascii="Arial" w:hAnsi="Arial" w:cs="Arial"/>
                <w:sz w:val="18"/>
                <w:szCs w:val="18"/>
              </w:rPr>
              <w:t>Po ponownym przeanalizowaniu parametrów zabudowy i zagospodarowania, z uwzględnieniem uwarunkowań i położenia terenu w strukturze funkcjonalno-przestrzennej miasta, możliwe jest ustalenie maksymalnej wysokości zabudowy do 18 m, maksymalnej powierzchni zabudowy do 40 %.</w:t>
            </w:r>
          </w:p>
          <w:p w14:paraId="241B4A02" w14:textId="77777777" w:rsidR="007259A7" w:rsidRPr="00120AB8" w:rsidRDefault="007259A7" w:rsidP="007259A7">
            <w:pPr>
              <w:rPr>
                <w:rFonts w:ascii="Arial" w:hAnsi="Arial" w:cs="Arial"/>
                <w:sz w:val="8"/>
                <w:szCs w:val="18"/>
              </w:rPr>
            </w:pPr>
          </w:p>
        </w:tc>
      </w:tr>
      <w:tr w:rsidR="007259A7" w:rsidRPr="00120AB8" w14:paraId="17B6D72D" w14:textId="77777777" w:rsidTr="007259A7">
        <w:tc>
          <w:tcPr>
            <w:tcW w:w="518" w:type="dxa"/>
            <w:vMerge w:val="restart"/>
          </w:tcPr>
          <w:p w14:paraId="161B45AE"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2F4CE660" w14:textId="77777777" w:rsidR="007259A7" w:rsidRPr="00120AB8" w:rsidRDefault="007259A7" w:rsidP="007259A7">
            <w:pPr>
              <w:rPr>
                <w:rFonts w:ascii="Arial" w:hAnsi="Arial" w:cs="Arial"/>
                <w:sz w:val="18"/>
                <w:szCs w:val="18"/>
              </w:rPr>
            </w:pPr>
            <w:r w:rsidRPr="00120AB8">
              <w:rPr>
                <w:rFonts w:ascii="Arial" w:hAnsi="Arial" w:cs="Arial"/>
                <w:sz w:val="18"/>
                <w:szCs w:val="18"/>
              </w:rPr>
              <w:t>05.06.2026 r.</w:t>
            </w:r>
          </w:p>
        </w:tc>
        <w:tc>
          <w:tcPr>
            <w:tcW w:w="1268" w:type="dxa"/>
            <w:vMerge w:val="restart"/>
            <w:shd w:val="clear" w:color="auto" w:fill="auto"/>
          </w:tcPr>
          <w:p w14:paraId="342EB343" w14:textId="77777777" w:rsidR="007259A7" w:rsidRPr="00120AB8" w:rsidRDefault="007259A7" w:rsidP="007259A7">
            <w:pPr>
              <w:rPr>
                <w:rFonts w:ascii="Arial" w:hAnsi="Arial" w:cs="Arial"/>
                <w:sz w:val="18"/>
                <w:szCs w:val="18"/>
              </w:rPr>
            </w:pPr>
            <w:r w:rsidRPr="00120AB8">
              <w:rPr>
                <w:rFonts w:ascii="Arial" w:hAnsi="Arial" w:cs="Arial"/>
                <w:sz w:val="18"/>
                <w:szCs w:val="18"/>
              </w:rPr>
              <w:t>149833.2026</w:t>
            </w:r>
          </w:p>
        </w:tc>
        <w:tc>
          <w:tcPr>
            <w:tcW w:w="2269" w:type="dxa"/>
          </w:tcPr>
          <w:p w14:paraId="7E9FE8A1"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7/5</w:t>
            </w:r>
          </w:p>
        </w:tc>
        <w:tc>
          <w:tcPr>
            <w:tcW w:w="2098" w:type="dxa"/>
          </w:tcPr>
          <w:p w14:paraId="57AC59C7"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09FD19B6" w14:textId="77777777" w:rsidR="007259A7" w:rsidRPr="00120AB8" w:rsidRDefault="007259A7" w:rsidP="007259A7">
            <w:pPr>
              <w:rPr>
                <w:rFonts w:ascii="Arial" w:hAnsi="Arial" w:cs="Arial"/>
                <w:sz w:val="18"/>
                <w:szCs w:val="18"/>
              </w:rPr>
            </w:pPr>
            <w:r w:rsidRPr="00120AB8">
              <w:rPr>
                <w:rFonts w:ascii="Arial" w:hAnsi="Arial" w:cs="Arial"/>
                <w:sz w:val="18"/>
                <w:szCs w:val="18"/>
              </w:rPr>
              <w:t>W uwadze błędnie przyporządkowano nieruchomość do s</w:t>
            </w:r>
            <w:r>
              <w:rPr>
                <w:rFonts w:ascii="Arial" w:hAnsi="Arial" w:cs="Arial"/>
                <w:sz w:val="18"/>
                <w:szCs w:val="18"/>
              </w:rPr>
              <w:t>trefy otwartej (SO), ponieważ w </w:t>
            </w:r>
            <w:r w:rsidRPr="00120AB8">
              <w:rPr>
                <w:rFonts w:ascii="Arial" w:hAnsi="Arial" w:cs="Arial"/>
                <w:sz w:val="18"/>
                <w:szCs w:val="18"/>
              </w:rPr>
              <w:t>projekcie planu ogólnego znajduje się ona w strefie zieleni i rekreacji (SN).</w:t>
            </w:r>
          </w:p>
          <w:p w14:paraId="4DD01C9B"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zmiany strefy powiązanej z zielenią na strefę wielofunkcyjną z zabudową mieszkaniową jednorodzinną nie uwzględnia się. </w:t>
            </w:r>
          </w:p>
          <w:p w14:paraId="43E636B5" w14:textId="77777777" w:rsidR="007259A7" w:rsidRPr="00120AB8" w:rsidRDefault="007259A7" w:rsidP="007259A7">
            <w:pPr>
              <w:rPr>
                <w:rFonts w:ascii="Arial" w:hAnsi="Arial" w:cs="Arial"/>
                <w:sz w:val="18"/>
                <w:szCs w:val="18"/>
              </w:rPr>
            </w:pPr>
            <w:r w:rsidRPr="00120AB8">
              <w:rPr>
                <w:rFonts w:ascii="Arial" w:hAnsi="Arial" w:cs="Arial"/>
                <w:sz w:val="18"/>
                <w:szCs w:val="18"/>
              </w:rPr>
              <w:t>Analizowany obszar wraz z sąsiedztwem stanowią funkcjonalne powiązanie z doliną Jaroszówki. Wzięto pod uwagę lokalne uwarunkowania środowiskowe oraz wytyczne odnośnie położenia w obszarze podstawowego systemu przyrodniczego w Studium uwarunkowań i kierunków zagospodarowania przestrzennego wraz z określeniem sposobu zagospodarowania oraz określeniem minimalnego udziału powierzchni biologicznie czynnej.</w:t>
            </w:r>
          </w:p>
          <w:p w14:paraId="71CD93C5" w14:textId="77777777" w:rsidR="007259A7" w:rsidRPr="00120AB8" w:rsidRDefault="007259A7" w:rsidP="007259A7">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76AADA7C" w14:textId="77777777" w:rsidR="007259A7" w:rsidRPr="00120AB8" w:rsidRDefault="007259A7" w:rsidP="007259A7">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fragmentację lokalnego korytarza ekologicznego.</w:t>
            </w:r>
          </w:p>
          <w:p w14:paraId="138CB2DF" w14:textId="77777777" w:rsidR="007259A7" w:rsidRPr="00120AB8" w:rsidRDefault="007259A7" w:rsidP="007259A7">
            <w:pPr>
              <w:rPr>
                <w:rFonts w:ascii="Arial" w:hAnsi="Arial" w:cs="Arial"/>
                <w:sz w:val="8"/>
                <w:szCs w:val="18"/>
              </w:rPr>
            </w:pPr>
          </w:p>
        </w:tc>
      </w:tr>
      <w:tr w:rsidR="007259A7" w:rsidRPr="00120AB8" w14:paraId="05FCC691" w14:textId="77777777" w:rsidTr="007259A7">
        <w:tc>
          <w:tcPr>
            <w:tcW w:w="518" w:type="dxa"/>
            <w:vMerge/>
          </w:tcPr>
          <w:p w14:paraId="5C699BB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5A885296" w14:textId="77777777" w:rsidR="007259A7" w:rsidRPr="00120AB8" w:rsidRDefault="007259A7" w:rsidP="007259A7">
            <w:pPr>
              <w:rPr>
                <w:rFonts w:ascii="Arial" w:hAnsi="Arial" w:cs="Arial"/>
                <w:sz w:val="18"/>
                <w:szCs w:val="18"/>
              </w:rPr>
            </w:pPr>
          </w:p>
        </w:tc>
        <w:tc>
          <w:tcPr>
            <w:tcW w:w="1268" w:type="dxa"/>
            <w:vMerge/>
            <w:shd w:val="clear" w:color="auto" w:fill="auto"/>
          </w:tcPr>
          <w:p w14:paraId="3AD535C9" w14:textId="77777777" w:rsidR="007259A7" w:rsidRPr="00120AB8" w:rsidRDefault="007259A7" w:rsidP="007259A7">
            <w:pPr>
              <w:rPr>
                <w:rFonts w:ascii="Arial" w:hAnsi="Arial" w:cs="Arial"/>
                <w:sz w:val="18"/>
                <w:szCs w:val="18"/>
              </w:rPr>
            </w:pPr>
          </w:p>
        </w:tc>
        <w:tc>
          <w:tcPr>
            <w:tcW w:w="2269" w:type="dxa"/>
          </w:tcPr>
          <w:p w14:paraId="207D2C13"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7/5</w:t>
            </w:r>
          </w:p>
        </w:tc>
        <w:tc>
          <w:tcPr>
            <w:tcW w:w="2098" w:type="dxa"/>
          </w:tcPr>
          <w:p w14:paraId="7D109663"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00664ABB" w14:textId="77777777" w:rsidR="007259A7" w:rsidRPr="00120AB8" w:rsidRDefault="007259A7" w:rsidP="007259A7">
            <w:pPr>
              <w:rPr>
                <w:rFonts w:ascii="Arial" w:hAnsi="Arial" w:cs="Arial"/>
                <w:sz w:val="18"/>
                <w:szCs w:val="18"/>
              </w:rPr>
            </w:pPr>
            <w:r w:rsidRPr="00120AB8">
              <w:rPr>
                <w:rFonts w:ascii="Arial" w:hAnsi="Arial" w:cs="Arial"/>
                <w:sz w:val="18"/>
                <w:szCs w:val="18"/>
              </w:rPr>
              <w:t>W uwadze błędnie przyporządkowano nieruchomość do strefy otwartej (SO), poniew</w:t>
            </w:r>
            <w:r>
              <w:rPr>
                <w:rFonts w:ascii="Arial" w:hAnsi="Arial" w:cs="Arial"/>
                <w:sz w:val="18"/>
                <w:szCs w:val="18"/>
              </w:rPr>
              <w:t>aż w </w:t>
            </w:r>
            <w:r w:rsidRPr="00120AB8">
              <w:rPr>
                <w:rFonts w:ascii="Arial" w:hAnsi="Arial" w:cs="Arial"/>
                <w:sz w:val="18"/>
                <w:szCs w:val="18"/>
              </w:rPr>
              <w:t>projekcie planu ogólnego znajduje się ona w strefie zieleni i rekreacji (SN).</w:t>
            </w:r>
          </w:p>
          <w:p w14:paraId="6F4D97A9"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zmiany strefy związanej z zielenią na strefę usługową (SU) nie uwzględnia się. </w:t>
            </w:r>
          </w:p>
          <w:p w14:paraId="0EC0234A"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Analizowany obszar wraz z sąsiedztwem stanowią funkcjonalne powiązanie z doliną Jaroszówki. Wzięto pod uwagę lokalne uwarunkowania środowiskowe oraz wytyczne odnośnie położenia w obszarze podstawowego systemu przyrodniczego w Studium uwarunkowań i kierunków zagospodarowania przestrzennego wraz z określeniem sposobu zagospodarowania oraz określeniem minimalnego udziału powierzchni biologicznie czynnej.</w:t>
            </w:r>
          </w:p>
          <w:p w14:paraId="7C16772A" w14:textId="77777777" w:rsidR="007259A7" w:rsidRPr="00120AB8" w:rsidRDefault="007259A7" w:rsidP="007259A7">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04E689B0" w14:textId="77777777" w:rsidR="007259A7" w:rsidRPr="00120AB8" w:rsidRDefault="007259A7" w:rsidP="007259A7">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fragmentację lokalnego korytarza ekologicznego.</w:t>
            </w:r>
          </w:p>
          <w:p w14:paraId="1B3CC921" w14:textId="77777777" w:rsidR="007259A7" w:rsidRPr="00120AB8" w:rsidRDefault="007259A7" w:rsidP="007259A7">
            <w:pPr>
              <w:rPr>
                <w:rFonts w:ascii="Arial" w:hAnsi="Arial" w:cs="Arial"/>
                <w:sz w:val="8"/>
                <w:szCs w:val="18"/>
              </w:rPr>
            </w:pPr>
          </w:p>
        </w:tc>
      </w:tr>
      <w:tr w:rsidR="007259A7" w:rsidRPr="00120AB8" w14:paraId="4C4CB986" w14:textId="77777777" w:rsidTr="007259A7">
        <w:tc>
          <w:tcPr>
            <w:tcW w:w="518" w:type="dxa"/>
          </w:tcPr>
          <w:p w14:paraId="4D5A5868"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DFE5C4F" w14:textId="77777777" w:rsidR="007259A7" w:rsidRPr="00120AB8" w:rsidRDefault="007259A7" w:rsidP="007259A7">
            <w:pPr>
              <w:rPr>
                <w:rFonts w:ascii="Arial" w:hAnsi="Arial" w:cs="Arial"/>
                <w:sz w:val="18"/>
                <w:szCs w:val="18"/>
              </w:rPr>
            </w:pPr>
            <w:r w:rsidRPr="00120AB8">
              <w:rPr>
                <w:rFonts w:ascii="Arial" w:hAnsi="Arial" w:cs="Arial"/>
                <w:sz w:val="18"/>
                <w:szCs w:val="18"/>
              </w:rPr>
              <w:t>05.06.2026 r.</w:t>
            </w:r>
          </w:p>
        </w:tc>
        <w:tc>
          <w:tcPr>
            <w:tcW w:w="1268" w:type="dxa"/>
            <w:shd w:val="clear" w:color="auto" w:fill="auto"/>
          </w:tcPr>
          <w:p w14:paraId="422803F6" w14:textId="77777777" w:rsidR="007259A7" w:rsidRPr="00120AB8" w:rsidRDefault="007259A7" w:rsidP="007259A7">
            <w:pPr>
              <w:rPr>
                <w:rFonts w:ascii="Arial" w:hAnsi="Arial" w:cs="Arial"/>
                <w:sz w:val="18"/>
                <w:szCs w:val="18"/>
              </w:rPr>
            </w:pPr>
            <w:r w:rsidRPr="00120AB8">
              <w:rPr>
                <w:rFonts w:ascii="Arial" w:hAnsi="Arial" w:cs="Arial"/>
                <w:sz w:val="18"/>
                <w:szCs w:val="18"/>
              </w:rPr>
              <w:t>149848.2026</w:t>
            </w:r>
          </w:p>
        </w:tc>
        <w:tc>
          <w:tcPr>
            <w:tcW w:w="2269" w:type="dxa"/>
          </w:tcPr>
          <w:p w14:paraId="142CD63A"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działki:</w:t>
            </w:r>
          </w:p>
          <w:p w14:paraId="17232B17"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1764/5 – zgodnie z załącznikiem do uwagi</w:t>
            </w:r>
          </w:p>
        </w:tc>
        <w:tc>
          <w:tcPr>
            <w:tcW w:w="2098" w:type="dxa"/>
          </w:tcPr>
          <w:p w14:paraId="3B38D7CA"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0EBB3056"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włączenia części strefy zieleni i rekreacji (4</w:t>
            </w:r>
            <w:r>
              <w:rPr>
                <w:rFonts w:ascii="Arial" w:hAnsi="Arial" w:cs="Arial"/>
                <w:sz w:val="18"/>
                <w:szCs w:val="18"/>
              </w:rPr>
              <w:t>18SN) w rejonie obecnej budki z </w:t>
            </w:r>
            <w:r w:rsidRPr="00120AB8">
              <w:rPr>
                <w:rFonts w:ascii="Arial" w:hAnsi="Arial" w:cs="Arial"/>
                <w:sz w:val="18"/>
                <w:szCs w:val="18"/>
              </w:rPr>
              <w:t>lodami do sąsiadującej strefy usługowej (449SU) nie uwzględnia się. Jednocześnie nie uwzględnia się wskazanych w uwadze parametrów zabudowy: maksymalnego udziału powierzchni zabudowy i maksymalnej wysokości zabudowy. Parametr minimalnego udziału powierzchni biologicznie czynnej pozostawia się bez zmian, w związku z czym uwagę w tym zakresie uwzględnia się.</w:t>
            </w:r>
          </w:p>
          <w:p w14:paraId="3E39FF73"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w tym obszar objęty ochroną konserwatorską - Park Planty w Białymstoku jest zabytkiem nieruchomym wpisanym do rejestru zabytków województwa podlaskiego pod nr rej. A-137 decyzją Wojewódzkiego Konserwatora Zabytków w Białymstoku z dnia 18.12.1986 r.</w:t>
            </w:r>
          </w:p>
          <w:p w14:paraId="5209BF0F" w14:textId="77777777" w:rsidR="007259A7" w:rsidRPr="00120AB8" w:rsidRDefault="007259A7" w:rsidP="007259A7">
            <w:pPr>
              <w:rPr>
                <w:rFonts w:ascii="Arial" w:hAnsi="Arial" w:cs="Arial"/>
                <w:sz w:val="18"/>
                <w:szCs w:val="18"/>
              </w:rPr>
            </w:pPr>
            <w:r w:rsidRPr="00120AB8">
              <w:rPr>
                <w:rFonts w:ascii="Arial" w:hAnsi="Arial" w:cs="Arial"/>
                <w:sz w:val="18"/>
                <w:szCs w:val="18"/>
              </w:rPr>
              <w:t>Ponadto Park Planty w całości znajduje się w obszarze podstawowego systemu przyrodniczego miasta Białegostoku, określonym w Studium uwarunkowań i kierunków zagospodarowania przestrzennego miasta Białegostoku. 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5AF38BF2" w14:textId="77777777" w:rsidR="007259A7" w:rsidRPr="00120AB8" w:rsidRDefault="007259A7" w:rsidP="007259A7">
            <w:pPr>
              <w:rPr>
                <w:rFonts w:ascii="Arial" w:hAnsi="Arial" w:cs="Arial"/>
                <w:sz w:val="8"/>
                <w:szCs w:val="18"/>
              </w:rPr>
            </w:pPr>
          </w:p>
        </w:tc>
      </w:tr>
      <w:tr w:rsidR="007259A7" w:rsidRPr="00120AB8" w14:paraId="77EDE42B" w14:textId="77777777" w:rsidTr="007259A7">
        <w:tc>
          <w:tcPr>
            <w:tcW w:w="518" w:type="dxa"/>
          </w:tcPr>
          <w:p w14:paraId="3676382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053F36C" w14:textId="77777777" w:rsidR="007259A7" w:rsidRPr="00120AB8" w:rsidRDefault="007259A7" w:rsidP="007259A7">
            <w:pPr>
              <w:rPr>
                <w:rFonts w:ascii="Arial" w:hAnsi="Arial" w:cs="Arial"/>
                <w:sz w:val="18"/>
                <w:szCs w:val="18"/>
              </w:rPr>
            </w:pPr>
            <w:r w:rsidRPr="00120AB8">
              <w:rPr>
                <w:rFonts w:ascii="Arial" w:hAnsi="Arial" w:cs="Arial"/>
                <w:sz w:val="18"/>
                <w:szCs w:val="18"/>
              </w:rPr>
              <w:t>05.06.2026 r.</w:t>
            </w:r>
          </w:p>
        </w:tc>
        <w:tc>
          <w:tcPr>
            <w:tcW w:w="1268" w:type="dxa"/>
            <w:shd w:val="clear" w:color="auto" w:fill="auto"/>
          </w:tcPr>
          <w:p w14:paraId="5FAE613B" w14:textId="77777777" w:rsidR="007259A7" w:rsidRPr="00120AB8" w:rsidRDefault="007259A7" w:rsidP="007259A7">
            <w:pPr>
              <w:rPr>
                <w:rFonts w:ascii="Arial" w:hAnsi="Arial" w:cs="Arial"/>
                <w:sz w:val="18"/>
                <w:szCs w:val="18"/>
              </w:rPr>
            </w:pPr>
            <w:r w:rsidRPr="00120AB8">
              <w:rPr>
                <w:rFonts w:ascii="Arial" w:hAnsi="Arial" w:cs="Arial"/>
                <w:sz w:val="18"/>
                <w:szCs w:val="18"/>
              </w:rPr>
              <w:t>150034.2026</w:t>
            </w:r>
          </w:p>
        </w:tc>
        <w:tc>
          <w:tcPr>
            <w:tcW w:w="2269" w:type="dxa"/>
          </w:tcPr>
          <w:p w14:paraId="3FD4FCF5"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1690/153</w:t>
            </w:r>
          </w:p>
        </w:tc>
        <w:tc>
          <w:tcPr>
            <w:tcW w:w="2098" w:type="dxa"/>
          </w:tcPr>
          <w:p w14:paraId="68F92BC0"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3A106268"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zakazu rozbudowy świątyni na wzgórzu św. Marii Magdaleny nie uwzględnia się, gdyż proponowane ustalenie wykracza poza zakres ustaleń planu ogólnego. Projekt planu ogólnego uwzględnia historyczne i zabytkowe wartości wzgórza św. Marii Magdal</w:t>
            </w:r>
            <w:r>
              <w:rPr>
                <w:rFonts w:ascii="Arial" w:hAnsi="Arial" w:cs="Arial"/>
                <w:sz w:val="18"/>
                <w:szCs w:val="18"/>
              </w:rPr>
              <w:t>eny wraz z </w:t>
            </w:r>
            <w:r w:rsidRPr="00120AB8">
              <w:rPr>
                <w:rFonts w:ascii="Arial" w:hAnsi="Arial" w:cs="Arial"/>
                <w:sz w:val="18"/>
                <w:szCs w:val="18"/>
              </w:rPr>
              <w:t>kaplicą cmentarną poprzez objęcie terenu strefą zieleni i rekreacji. Świątynia, jako obiekt wpisany do rejestru zabytków, podlega szczególnej ochronie, a prowadzenie robót budowlanych przy zabytku, zgodnie z przepisami prawa, wymaga pozwolenia właściwego konserwatora zabytków.</w:t>
            </w:r>
          </w:p>
          <w:p w14:paraId="219BFAB6" w14:textId="77777777" w:rsidR="007259A7" w:rsidRPr="00120AB8" w:rsidRDefault="007259A7" w:rsidP="007259A7">
            <w:pPr>
              <w:rPr>
                <w:rFonts w:ascii="Arial" w:hAnsi="Arial" w:cs="Arial"/>
                <w:sz w:val="8"/>
                <w:szCs w:val="18"/>
              </w:rPr>
            </w:pPr>
          </w:p>
        </w:tc>
      </w:tr>
      <w:tr w:rsidR="007259A7" w:rsidRPr="00120AB8" w14:paraId="766F8AE9" w14:textId="77777777" w:rsidTr="007259A7">
        <w:tc>
          <w:tcPr>
            <w:tcW w:w="518" w:type="dxa"/>
            <w:vMerge w:val="restart"/>
          </w:tcPr>
          <w:p w14:paraId="7C572D78"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37784B81"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05.06.2026 r. 05.06.2026 r. 05.06.2026 r. 08.06.2026 r. </w:t>
            </w:r>
            <w:r w:rsidRPr="00120AB8">
              <w:rPr>
                <w:rFonts w:ascii="Arial" w:hAnsi="Arial" w:cs="Arial"/>
                <w:sz w:val="18"/>
                <w:szCs w:val="18"/>
              </w:rPr>
              <w:lastRenderedPageBreak/>
              <w:t>08.06.2026 r. 08.06.2026 r. 08.06.2026 r. 08.06.2026 r. 08.06.2026 r.</w:t>
            </w:r>
          </w:p>
        </w:tc>
        <w:tc>
          <w:tcPr>
            <w:tcW w:w="1268" w:type="dxa"/>
            <w:vMerge w:val="restart"/>
            <w:shd w:val="clear" w:color="auto" w:fill="auto"/>
          </w:tcPr>
          <w:p w14:paraId="1CF577E5"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 xml:space="preserve">150095.2026 150096.2026 150097.2026 151241.2026 </w:t>
            </w:r>
            <w:r w:rsidRPr="00120AB8">
              <w:rPr>
                <w:rFonts w:ascii="Arial" w:hAnsi="Arial" w:cs="Arial"/>
                <w:sz w:val="18"/>
                <w:szCs w:val="18"/>
              </w:rPr>
              <w:lastRenderedPageBreak/>
              <w:t>151242.2026 151243.2026 151420.2026 151421.2026 151422.2026</w:t>
            </w:r>
          </w:p>
        </w:tc>
        <w:tc>
          <w:tcPr>
            <w:tcW w:w="2269" w:type="dxa"/>
          </w:tcPr>
          <w:p w14:paraId="1005527A"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206101_1.0015.</w:t>
            </w:r>
            <w:r w:rsidRPr="00120AB8">
              <w:rPr>
                <w:rFonts w:ascii="Arial" w:hAnsi="Arial" w:cs="Arial"/>
                <w:b/>
                <w:sz w:val="18"/>
                <w:szCs w:val="18"/>
              </w:rPr>
              <w:t xml:space="preserve">2122/39 </w:t>
            </w:r>
            <w:r w:rsidRPr="00120AB8">
              <w:rPr>
                <w:rFonts w:ascii="Arial" w:hAnsi="Arial" w:cs="Arial"/>
                <w:sz w:val="18"/>
                <w:szCs w:val="18"/>
              </w:rPr>
              <w:t>206101_1.0015.</w:t>
            </w:r>
            <w:r w:rsidRPr="00120AB8">
              <w:rPr>
                <w:rFonts w:ascii="Arial" w:hAnsi="Arial" w:cs="Arial"/>
                <w:b/>
                <w:sz w:val="18"/>
                <w:szCs w:val="18"/>
              </w:rPr>
              <w:t xml:space="preserve">190/89 </w:t>
            </w:r>
            <w:r w:rsidRPr="00120AB8">
              <w:rPr>
                <w:rFonts w:ascii="Arial" w:hAnsi="Arial" w:cs="Arial"/>
                <w:sz w:val="18"/>
                <w:szCs w:val="18"/>
              </w:rPr>
              <w:t>206101_1.0015.</w:t>
            </w:r>
            <w:r w:rsidRPr="00120AB8">
              <w:rPr>
                <w:rFonts w:ascii="Arial" w:hAnsi="Arial" w:cs="Arial"/>
                <w:b/>
                <w:sz w:val="18"/>
                <w:szCs w:val="18"/>
              </w:rPr>
              <w:t xml:space="preserve">2122/40 </w:t>
            </w:r>
            <w:r w:rsidRPr="00120AB8">
              <w:rPr>
                <w:rFonts w:ascii="Arial" w:hAnsi="Arial" w:cs="Arial"/>
                <w:sz w:val="18"/>
                <w:szCs w:val="18"/>
              </w:rPr>
              <w:t>206101_1.0015.</w:t>
            </w:r>
            <w:r w:rsidRPr="00120AB8">
              <w:rPr>
                <w:rFonts w:ascii="Arial" w:hAnsi="Arial" w:cs="Arial"/>
                <w:b/>
                <w:sz w:val="18"/>
                <w:szCs w:val="18"/>
              </w:rPr>
              <w:t>190/90</w:t>
            </w:r>
          </w:p>
        </w:tc>
        <w:tc>
          <w:tcPr>
            <w:tcW w:w="2098" w:type="dxa"/>
          </w:tcPr>
          <w:p w14:paraId="3739D455"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40939BB1"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działek strefą wielofunkcyjną z zabudową mieszkaniową je</w:t>
            </w:r>
            <w:r>
              <w:rPr>
                <w:rFonts w:ascii="Arial" w:hAnsi="Arial" w:cs="Arial"/>
                <w:sz w:val="18"/>
                <w:szCs w:val="18"/>
              </w:rPr>
              <w:t>dnorodzinną nie uwzględnia się.</w:t>
            </w:r>
          </w:p>
          <w:p w14:paraId="79C8B4D5" w14:textId="77777777" w:rsidR="007259A7" w:rsidRPr="00120AB8" w:rsidRDefault="007259A7" w:rsidP="007259A7">
            <w:pPr>
              <w:rPr>
                <w:rFonts w:ascii="Arial" w:hAnsi="Arial" w:cs="Arial"/>
                <w:sz w:val="18"/>
                <w:szCs w:val="18"/>
              </w:rPr>
            </w:pPr>
            <w:r w:rsidRPr="00120AB8">
              <w:rPr>
                <w:rFonts w:ascii="Arial" w:hAnsi="Arial" w:cs="Arial"/>
                <w:sz w:val="18"/>
                <w:szCs w:val="18"/>
              </w:rPr>
              <w:t>Uwagi nie uwzględnia się w zakresie proponowanych parametrów zabudowy i zagospodarowania.</w:t>
            </w:r>
          </w:p>
          <w:p w14:paraId="23CE3FEC"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 xml:space="preserve">Przyjęte rozwiązania wynikają wprost z obowiązującego planu miejscowego. Zmiana tych ustaleń i ograniczenie parametrów zabudowy wiązałoby się z możliwością wystąpienia uzasadnionych roszczeń finansowych ze strony właścicieli wymienionych w uwadze działek. Dlatego też zmiany w tym zakresie nie są możliwe do uwzględnienia. </w:t>
            </w:r>
          </w:p>
          <w:p w14:paraId="3A7713FB"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uwzględniając lokalizację istniejących budynków mieszkalnych jednorodzinnych, w ramach profilu dodatkowego możliwe jest wprowadzenie w strefach 56SW i 57SW terenu zabudowy mieszkaniowej jednorodzinnej (w strefie 65SW taki profil już jest ujęty).</w:t>
            </w:r>
          </w:p>
          <w:p w14:paraId="05465675" w14:textId="77777777" w:rsidR="007259A7" w:rsidRPr="00120AB8" w:rsidRDefault="007259A7" w:rsidP="007259A7">
            <w:pPr>
              <w:rPr>
                <w:rFonts w:ascii="Arial" w:hAnsi="Arial" w:cs="Arial"/>
                <w:sz w:val="8"/>
                <w:szCs w:val="18"/>
              </w:rPr>
            </w:pPr>
          </w:p>
        </w:tc>
      </w:tr>
      <w:tr w:rsidR="007259A7" w:rsidRPr="00120AB8" w14:paraId="7EE86A14" w14:textId="77777777" w:rsidTr="007259A7">
        <w:tc>
          <w:tcPr>
            <w:tcW w:w="518" w:type="dxa"/>
            <w:vMerge/>
          </w:tcPr>
          <w:p w14:paraId="303106A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63D81D3C" w14:textId="77777777" w:rsidR="007259A7" w:rsidRPr="00120AB8" w:rsidRDefault="007259A7" w:rsidP="007259A7">
            <w:pPr>
              <w:rPr>
                <w:rFonts w:ascii="Arial" w:hAnsi="Arial" w:cs="Arial"/>
                <w:sz w:val="18"/>
                <w:szCs w:val="18"/>
              </w:rPr>
            </w:pPr>
          </w:p>
        </w:tc>
        <w:tc>
          <w:tcPr>
            <w:tcW w:w="1268" w:type="dxa"/>
            <w:vMerge/>
            <w:shd w:val="clear" w:color="auto" w:fill="auto"/>
          </w:tcPr>
          <w:p w14:paraId="74E68353" w14:textId="77777777" w:rsidR="007259A7" w:rsidRPr="00120AB8" w:rsidRDefault="007259A7" w:rsidP="007259A7">
            <w:pPr>
              <w:rPr>
                <w:rFonts w:ascii="Arial" w:hAnsi="Arial" w:cs="Arial"/>
                <w:sz w:val="18"/>
                <w:szCs w:val="18"/>
              </w:rPr>
            </w:pPr>
          </w:p>
        </w:tc>
        <w:tc>
          <w:tcPr>
            <w:tcW w:w="2269" w:type="dxa"/>
          </w:tcPr>
          <w:p w14:paraId="4A490302"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 xml:space="preserve">2122/39 </w:t>
            </w:r>
            <w:r w:rsidRPr="00120AB8">
              <w:rPr>
                <w:rFonts w:ascii="Arial" w:hAnsi="Arial" w:cs="Arial"/>
                <w:sz w:val="18"/>
                <w:szCs w:val="18"/>
              </w:rPr>
              <w:t>206101_1.0015.</w:t>
            </w:r>
            <w:r w:rsidRPr="00120AB8">
              <w:rPr>
                <w:rFonts w:ascii="Arial" w:hAnsi="Arial" w:cs="Arial"/>
                <w:b/>
                <w:sz w:val="18"/>
                <w:szCs w:val="18"/>
              </w:rPr>
              <w:t xml:space="preserve">190/89 </w:t>
            </w:r>
            <w:r w:rsidRPr="00120AB8">
              <w:rPr>
                <w:rFonts w:ascii="Arial" w:hAnsi="Arial" w:cs="Arial"/>
                <w:sz w:val="18"/>
                <w:szCs w:val="18"/>
              </w:rPr>
              <w:t>206101_1.0015.</w:t>
            </w:r>
            <w:r w:rsidRPr="00120AB8">
              <w:rPr>
                <w:rFonts w:ascii="Arial" w:hAnsi="Arial" w:cs="Arial"/>
                <w:b/>
                <w:sz w:val="18"/>
                <w:szCs w:val="18"/>
              </w:rPr>
              <w:t xml:space="preserve">2122/40 </w:t>
            </w:r>
            <w:r w:rsidRPr="00120AB8">
              <w:rPr>
                <w:rFonts w:ascii="Arial" w:hAnsi="Arial" w:cs="Arial"/>
                <w:sz w:val="18"/>
                <w:szCs w:val="18"/>
              </w:rPr>
              <w:t>206101_1.0015.</w:t>
            </w:r>
            <w:r w:rsidRPr="00120AB8">
              <w:rPr>
                <w:rFonts w:ascii="Arial" w:hAnsi="Arial" w:cs="Arial"/>
                <w:b/>
                <w:sz w:val="18"/>
                <w:szCs w:val="18"/>
              </w:rPr>
              <w:t>190/90</w:t>
            </w:r>
          </w:p>
        </w:tc>
        <w:tc>
          <w:tcPr>
            <w:tcW w:w="2098" w:type="dxa"/>
          </w:tcPr>
          <w:p w14:paraId="6E05474E"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B8D6489" w14:textId="77777777" w:rsidR="007259A7" w:rsidRPr="00120AB8" w:rsidRDefault="007259A7" w:rsidP="007259A7">
            <w:pPr>
              <w:rPr>
                <w:rFonts w:ascii="Arial" w:hAnsi="Arial" w:cs="Arial"/>
                <w:sz w:val="18"/>
                <w:szCs w:val="18"/>
              </w:rPr>
            </w:pPr>
            <w:r w:rsidRPr="00120AB8">
              <w:rPr>
                <w:rFonts w:ascii="Arial" w:hAnsi="Arial" w:cs="Arial"/>
                <w:sz w:val="18"/>
                <w:szCs w:val="18"/>
              </w:rPr>
              <w:t>Uwagi nie uwzględnia się w zakresie proponowanych parametrów zabudowy i zagospodarowania.</w:t>
            </w:r>
          </w:p>
          <w:p w14:paraId="5A56B682"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Zarówno profil funkcjonalny jak i wskaźniki i parametry zabudowy i zagospodarowania stref 56SW, 57SW i 59SW wynikają wprost z obowiązującego planu miejscowego. Zmiana tych ustaleń i ograniczenie parametrów zabudowy wiązałoby się z możliwością wystąpienia uzasadnionych roszczeń finansowych ze strony właścicieli wymienionych w uwadze działek. Dlatego też zmiany w tym zakresie nie są możliwe do uwzględnienia. </w:t>
            </w:r>
          </w:p>
          <w:p w14:paraId="4BA471CB" w14:textId="77777777" w:rsidR="007259A7" w:rsidRPr="00120AB8" w:rsidRDefault="007259A7" w:rsidP="007259A7">
            <w:pPr>
              <w:rPr>
                <w:rFonts w:ascii="Arial" w:hAnsi="Arial" w:cs="Arial"/>
                <w:sz w:val="18"/>
                <w:szCs w:val="18"/>
              </w:rPr>
            </w:pPr>
            <w:r w:rsidRPr="00120AB8">
              <w:rPr>
                <w:rFonts w:ascii="Arial" w:hAnsi="Arial" w:cs="Arial"/>
                <w:sz w:val="18"/>
                <w:szCs w:val="18"/>
              </w:rPr>
              <w:t>Odległość zabudowy od linii rozgraniczającej drogi ustala się w planie miejscowym. Nie jest to zakres planu ogólnego.</w:t>
            </w:r>
          </w:p>
          <w:p w14:paraId="7EAE470B" w14:textId="77777777" w:rsidR="007259A7" w:rsidRPr="00120AB8" w:rsidRDefault="007259A7" w:rsidP="007259A7">
            <w:pPr>
              <w:rPr>
                <w:rFonts w:ascii="Arial" w:hAnsi="Arial" w:cs="Arial"/>
                <w:sz w:val="8"/>
                <w:szCs w:val="18"/>
              </w:rPr>
            </w:pPr>
          </w:p>
        </w:tc>
      </w:tr>
      <w:tr w:rsidR="007259A7" w:rsidRPr="00120AB8" w14:paraId="457FA80F" w14:textId="77777777" w:rsidTr="007259A7">
        <w:tc>
          <w:tcPr>
            <w:tcW w:w="518" w:type="dxa"/>
            <w:vMerge/>
          </w:tcPr>
          <w:p w14:paraId="353A6F7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1DD3C962" w14:textId="77777777" w:rsidR="007259A7" w:rsidRPr="00120AB8" w:rsidRDefault="007259A7" w:rsidP="007259A7">
            <w:pPr>
              <w:rPr>
                <w:rFonts w:ascii="Arial" w:hAnsi="Arial" w:cs="Arial"/>
                <w:sz w:val="18"/>
                <w:szCs w:val="18"/>
              </w:rPr>
            </w:pPr>
          </w:p>
        </w:tc>
        <w:tc>
          <w:tcPr>
            <w:tcW w:w="1268" w:type="dxa"/>
            <w:vMerge/>
            <w:shd w:val="clear" w:color="auto" w:fill="auto"/>
          </w:tcPr>
          <w:p w14:paraId="60E16634" w14:textId="77777777" w:rsidR="007259A7" w:rsidRPr="00120AB8" w:rsidRDefault="007259A7" w:rsidP="007259A7">
            <w:pPr>
              <w:rPr>
                <w:rFonts w:ascii="Arial" w:hAnsi="Arial" w:cs="Arial"/>
                <w:sz w:val="18"/>
                <w:szCs w:val="18"/>
              </w:rPr>
            </w:pPr>
          </w:p>
        </w:tc>
        <w:tc>
          <w:tcPr>
            <w:tcW w:w="2269" w:type="dxa"/>
          </w:tcPr>
          <w:p w14:paraId="421ABC2C"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 xml:space="preserve"> 190/92 </w:t>
            </w:r>
            <w:r w:rsidRPr="00120AB8">
              <w:rPr>
                <w:rFonts w:ascii="Arial" w:hAnsi="Arial" w:cs="Arial"/>
                <w:sz w:val="18"/>
                <w:szCs w:val="18"/>
              </w:rPr>
              <w:t>206101_1.0015.</w:t>
            </w:r>
            <w:r w:rsidRPr="00120AB8">
              <w:rPr>
                <w:rFonts w:ascii="Arial" w:hAnsi="Arial" w:cs="Arial"/>
                <w:b/>
                <w:sz w:val="18"/>
                <w:szCs w:val="18"/>
              </w:rPr>
              <w:t xml:space="preserve">190/66 </w:t>
            </w:r>
            <w:r w:rsidRPr="00120AB8">
              <w:rPr>
                <w:rFonts w:ascii="Arial" w:hAnsi="Arial" w:cs="Arial"/>
                <w:sz w:val="18"/>
                <w:szCs w:val="18"/>
              </w:rPr>
              <w:t>206101_1.0015.</w:t>
            </w:r>
            <w:r w:rsidRPr="00120AB8">
              <w:rPr>
                <w:rFonts w:ascii="Arial" w:hAnsi="Arial" w:cs="Arial"/>
                <w:b/>
                <w:sz w:val="18"/>
                <w:szCs w:val="18"/>
              </w:rPr>
              <w:t xml:space="preserve"> 190/93 </w:t>
            </w:r>
            <w:r w:rsidRPr="00120AB8">
              <w:rPr>
                <w:rFonts w:ascii="Arial" w:hAnsi="Arial" w:cs="Arial"/>
                <w:sz w:val="18"/>
                <w:szCs w:val="18"/>
              </w:rPr>
              <w:t>206101_1.0015.</w:t>
            </w:r>
            <w:r w:rsidRPr="00120AB8">
              <w:rPr>
                <w:rFonts w:ascii="Arial" w:hAnsi="Arial" w:cs="Arial"/>
                <w:b/>
                <w:sz w:val="18"/>
                <w:szCs w:val="18"/>
              </w:rPr>
              <w:t xml:space="preserve">190/94 </w:t>
            </w:r>
            <w:r w:rsidRPr="00120AB8">
              <w:rPr>
                <w:rFonts w:ascii="Arial" w:hAnsi="Arial" w:cs="Arial"/>
                <w:sz w:val="18"/>
                <w:szCs w:val="18"/>
              </w:rPr>
              <w:t>206101_1.0015.</w:t>
            </w:r>
            <w:r w:rsidRPr="00120AB8">
              <w:rPr>
                <w:rFonts w:ascii="Arial" w:hAnsi="Arial" w:cs="Arial"/>
                <w:b/>
                <w:sz w:val="18"/>
                <w:szCs w:val="18"/>
              </w:rPr>
              <w:t xml:space="preserve"> 190/95 </w:t>
            </w:r>
            <w:r w:rsidRPr="00120AB8">
              <w:rPr>
                <w:rFonts w:ascii="Arial" w:hAnsi="Arial" w:cs="Arial"/>
                <w:sz w:val="18"/>
                <w:szCs w:val="18"/>
              </w:rPr>
              <w:t>206101_1.0015.</w:t>
            </w:r>
            <w:r w:rsidRPr="00120AB8">
              <w:rPr>
                <w:rFonts w:ascii="Arial" w:hAnsi="Arial" w:cs="Arial"/>
                <w:b/>
                <w:sz w:val="18"/>
                <w:szCs w:val="18"/>
              </w:rPr>
              <w:t xml:space="preserve">190/111 </w:t>
            </w:r>
            <w:r w:rsidRPr="00120AB8">
              <w:rPr>
                <w:rFonts w:ascii="Arial" w:hAnsi="Arial" w:cs="Arial"/>
                <w:sz w:val="18"/>
                <w:szCs w:val="18"/>
              </w:rPr>
              <w:t>206101_1.0015.</w:t>
            </w:r>
            <w:r w:rsidRPr="00120AB8">
              <w:rPr>
                <w:rFonts w:ascii="Arial" w:hAnsi="Arial" w:cs="Arial"/>
                <w:b/>
                <w:sz w:val="18"/>
                <w:szCs w:val="18"/>
              </w:rPr>
              <w:t xml:space="preserve"> 190/117 </w:t>
            </w:r>
            <w:r w:rsidRPr="00120AB8">
              <w:rPr>
                <w:rFonts w:ascii="Arial" w:hAnsi="Arial" w:cs="Arial"/>
                <w:sz w:val="18"/>
                <w:szCs w:val="18"/>
              </w:rPr>
              <w:t>206101_1.0015.</w:t>
            </w:r>
            <w:r w:rsidRPr="00120AB8">
              <w:rPr>
                <w:rFonts w:ascii="Arial" w:hAnsi="Arial" w:cs="Arial"/>
                <w:b/>
                <w:sz w:val="18"/>
                <w:szCs w:val="18"/>
              </w:rPr>
              <w:t xml:space="preserve">190/31 </w:t>
            </w:r>
            <w:r w:rsidRPr="00120AB8">
              <w:rPr>
                <w:rFonts w:ascii="Arial" w:hAnsi="Arial" w:cs="Arial"/>
                <w:sz w:val="18"/>
                <w:szCs w:val="18"/>
              </w:rPr>
              <w:t>206101_1.0015.</w:t>
            </w:r>
            <w:r w:rsidRPr="00120AB8">
              <w:rPr>
                <w:rFonts w:ascii="Arial" w:hAnsi="Arial" w:cs="Arial"/>
                <w:b/>
                <w:sz w:val="18"/>
                <w:szCs w:val="18"/>
              </w:rPr>
              <w:t xml:space="preserve"> 190/32 </w:t>
            </w:r>
            <w:r w:rsidRPr="00120AB8">
              <w:rPr>
                <w:rFonts w:ascii="Arial" w:hAnsi="Arial" w:cs="Arial"/>
                <w:sz w:val="18"/>
                <w:szCs w:val="18"/>
              </w:rPr>
              <w:t>206101_1.0015.</w:t>
            </w:r>
            <w:r w:rsidRPr="00120AB8">
              <w:rPr>
                <w:rFonts w:ascii="Arial" w:hAnsi="Arial" w:cs="Arial"/>
                <w:b/>
                <w:sz w:val="18"/>
                <w:szCs w:val="18"/>
              </w:rPr>
              <w:t xml:space="preserve">190/33 </w:t>
            </w:r>
            <w:r w:rsidRPr="00120AB8">
              <w:rPr>
                <w:rFonts w:ascii="Arial" w:hAnsi="Arial" w:cs="Arial"/>
                <w:sz w:val="18"/>
                <w:szCs w:val="18"/>
              </w:rPr>
              <w:t>206101_1.0015.</w:t>
            </w:r>
            <w:r w:rsidRPr="00120AB8">
              <w:rPr>
                <w:rFonts w:ascii="Arial" w:hAnsi="Arial" w:cs="Arial"/>
                <w:b/>
                <w:sz w:val="18"/>
                <w:szCs w:val="18"/>
              </w:rPr>
              <w:t>190/34</w:t>
            </w:r>
          </w:p>
        </w:tc>
        <w:tc>
          <w:tcPr>
            <w:tcW w:w="2098" w:type="dxa"/>
          </w:tcPr>
          <w:p w14:paraId="16B1B150"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39EC0EEC"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objęcia działek strefą wielofunkcyjną z zabudową mieszkaniową jednorodzinną nie uwzględnia się. </w:t>
            </w:r>
          </w:p>
          <w:p w14:paraId="30054ACD" w14:textId="77777777" w:rsidR="007259A7" w:rsidRPr="00120AB8" w:rsidRDefault="007259A7" w:rsidP="007259A7">
            <w:pPr>
              <w:rPr>
                <w:rFonts w:ascii="Arial" w:hAnsi="Arial" w:cs="Arial"/>
                <w:sz w:val="18"/>
                <w:szCs w:val="18"/>
              </w:rPr>
            </w:pPr>
            <w:r w:rsidRPr="00120AB8">
              <w:rPr>
                <w:rFonts w:ascii="Arial" w:hAnsi="Arial" w:cs="Arial"/>
                <w:sz w:val="18"/>
                <w:szCs w:val="18"/>
              </w:rPr>
              <w:t>Uwagi nie uwzględnia się w zakresie proponowanych parametrów zabudowy i zagospodarowania.</w:t>
            </w:r>
          </w:p>
          <w:p w14:paraId="561376DC"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wynikają wprost z obowiązującego planu miejscowego. Zmiana tych ustaleń i ograniczenie parametrów zabudowy wiązałoby się z możliwością wystąpienia uzasadnionych roszczeń finansowych ze strony właścicieli wymienionych w uwadze działek. Dlatego też zmiany w tym zakresie nie są możliwe do uwzględnienia. </w:t>
            </w:r>
          </w:p>
          <w:p w14:paraId="43C3AE56"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uwzględniając lokalizację istniejących budynków mieszkalnych jednorodzinnych, w ramach profilu dodatkowego możliwe jest wprowadzenie w strefach 56SW i 57SW terenu zabudowy mieszkaniowej jednorodzinnej (w strefie 65SW taki profil już jest ujęty).</w:t>
            </w:r>
          </w:p>
          <w:p w14:paraId="4503FFF8" w14:textId="77777777" w:rsidR="007259A7" w:rsidRPr="00120AB8" w:rsidRDefault="007259A7" w:rsidP="007259A7">
            <w:pPr>
              <w:rPr>
                <w:rFonts w:ascii="Arial" w:hAnsi="Arial" w:cs="Arial"/>
                <w:sz w:val="18"/>
                <w:szCs w:val="18"/>
              </w:rPr>
            </w:pPr>
          </w:p>
        </w:tc>
      </w:tr>
      <w:tr w:rsidR="007259A7" w:rsidRPr="00120AB8" w14:paraId="4C5DD6F5" w14:textId="77777777" w:rsidTr="007259A7">
        <w:tc>
          <w:tcPr>
            <w:tcW w:w="518" w:type="dxa"/>
          </w:tcPr>
          <w:p w14:paraId="4D5F0E8E"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2BE45E3" w14:textId="77777777" w:rsidR="007259A7" w:rsidRPr="00120AB8" w:rsidRDefault="007259A7" w:rsidP="007259A7">
            <w:pPr>
              <w:rPr>
                <w:rFonts w:ascii="Arial" w:hAnsi="Arial" w:cs="Arial"/>
                <w:sz w:val="18"/>
                <w:szCs w:val="18"/>
              </w:rPr>
            </w:pPr>
            <w:r w:rsidRPr="00120AB8">
              <w:rPr>
                <w:rFonts w:ascii="Arial" w:hAnsi="Arial" w:cs="Arial"/>
                <w:sz w:val="18"/>
                <w:szCs w:val="18"/>
              </w:rPr>
              <w:t>05.06.2026 r.</w:t>
            </w:r>
          </w:p>
        </w:tc>
        <w:tc>
          <w:tcPr>
            <w:tcW w:w="1268" w:type="dxa"/>
            <w:shd w:val="clear" w:color="auto" w:fill="auto"/>
          </w:tcPr>
          <w:p w14:paraId="688BE94F" w14:textId="77777777" w:rsidR="007259A7" w:rsidRPr="00120AB8" w:rsidRDefault="007259A7" w:rsidP="007259A7">
            <w:pPr>
              <w:rPr>
                <w:rFonts w:ascii="Arial" w:hAnsi="Arial" w:cs="Arial"/>
                <w:sz w:val="18"/>
                <w:szCs w:val="18"/>
              </w:rPr>
            </w:pPr>
            <w:r w:rsidRPr="00120AB8">
              <w:rPr>
                <w:rFonts w:ascii="Arial" w:hAnsi="Arial" w:cs="Arial"/>
                <w:sz w:val="18"/>
                <w:szCs w:val="18"/>
              </w:rPr>
              <w:t>150098.2026</w:t>
            </w:r>
          </w:p>
        </w:tc>
        <w:tc>
          <w:tcPr>
            <w:tcW w:w="2269" w:type="dxa"/>
          </w:tcPr>
          <w:p w14:paraId="5A825F5A"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190/32</w:t>
            </w:r>
          </w:p>
        </w:tc>
        <w:tc>
          <w:tcPr>
            <w:tcW w:w="2098" w:type="dxa"/>
          </w:tcPr>
          <w:p w14:paraId="5690EFDD"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114EC7E8"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objęcia działki strefą wielofunkcyjną z zabudową mieszkaniową jednorodzinną nie uwzględnia się. </w:t>
            </w:r>
          </w:p>
          <w:p w14:paraId="1657C1DC"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wynikają wprost z obowiązującego planu miejscowego. </w:t>
            </w:r>
          </w:p>
          <w:p w14:paraId="3FB4DFB3"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Jednocześnie uwzględniając lokalizację istniejącego budynku </w:t>
            </w:r>
            <w:r>
              <w:rPr>
                <w:rFonts w:ascii="Arial" w:hAnsi="Arial" w:cs="Arial"/>
                <w:sz w:val="18"/>
                <w:szCs w:val="18"/>
              </w:rPr>
              <w:t>mieszkalnego jednorodzinnego, w </w:t>
            </w:r>
            <w:r w:rsidRPr="00120AB8">
              <w:rPr>
                <w:rFonts w:ascii="Arial" w:hAnsi="Arial" w:cs="Arial"/>
                <w:sz w:val="18"/>
                <w:szCs w:val="18"/>
              </w:rPr>
              <w:t>ramach profilu dodatkowego możliwe jest wprowadzenie w strefie 56SW terenu zabudowy mieszkaniowej jednorodzinnej.</w:t>
            </w:r>
          </w:p>
          <w:p w14:paraId="18F6BA82" w14:textId="77777777" w:rsidR="007259A7" w:rsidRPr="00120AB8" w:rsidRDefault="007259A7" w:rsidP="007259A7">
            <w:pPr>
              <w:rPr>
                <w:rFonts w:ascii="Arial" w:hAnsi="Arial" w:cs="Arial"/>
                <w:sz w:val="8"/>
                <w:szCs w:val="18"/>
              </w:rPr>
            </w:pPr>
          </w:p>
        </w:tc>
      </w:tr>
      <w:tr w:rsidR="007259A7" w:rsidRPr="00120AB8" w14:paraId="1F0C85C4" w14:textId="77777777" w:rsidTr="007259A7">
        <w:tc>
          <w:tcPr>
            <w:tcW w:w="518" w:type="dxa"/>
          </w:tcPr>
          <w:p w14:paraId="470C44A7"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CB297BB" w14:textId="77777777" w:rsidR="007259A7" w:rsidRPr="00120AB8" w:rsidRDefault="007259A7" w:rsidP="007259A7">
            <w:pPr>
              <w:rPr>
                <w:rFonts w:ascii="Arial" w:hAnsi="Arial" w:cs="Arial"/>
                <w:sz w:val="18"/>
                <w:szCs w:val="18"/>
              </w:rPr>
            </w:pPr>
            <w:r w:rsidRPr="00120AB8">
              <w:rPr>
                <w:rFonts w:ascii="Arial" w:hAnsi="Arial" w:cs="Arial"/>
                <w:sz w:val="18"/>
                <w:szCs w:val="18"/>
              </w:rPr>
              <w:t>05.06.2026 r.</w:t>
            </w:r>
          </w:p>
        </w:tc>
        <w:tc>
          <w:tcPr>
            <w:tcW w:w="1268" w:type="dxa"/>
            <w:shd w:val="clear" w:color="auto" w:fill="auto"/>
          </w:tcPr>
          <w:p w14:paraId="2A73AB57" w14:textId="77777777" w:rsidR="007259A7" w:rsidRPr="00120AB8" w:rsidRDefault="007259A7" w:rsidP="007259A7">
            <w:pPr>
              <w:rPr>
                <w:rFonts w:ascii="Arial" w:hAnsi="Arial" w:cs="Arial"/>
                <w:sz w:val="18"/>
                <w:szCs w:val="18"/>
              </w:rPr>
            </w:pPr>
            <w:r w:rsidRPr="00120AB8">
              <w:rPr>
                <w:rFonts w:ascii="Arial" w:hAnsi="Arial" w:cs="Arial"/>
                <w:sz w:val="18"/>
                <w:szCs w:val="18"/>
              </w:rPr>
              <w:t>150341.2026</w:t>
            </w:r>
          </w:p>
        </w:tc>
        <w:tc>
          <w:tcPr>
            <w:tcW w:w="2269" w:type="dxa"/>
          </w:tcPr>
          <w:p w14:paraId="3280EA3E" w14:textId="77777777" w:rsidR="007259A7" w:rsidRPr="00120AB8" w:rsidRDefault="007259A7" w:rsidP="007259A7">
            <w:pPr>
              <w:rPr>
                <w:rFonts w:ascii="Arial" w:hAnsi="Arial" w:cs="Arial"/>
                <w:b/>
                <w:sz w:val="18"/>
                <w:szCs w:val="18"/>
              </w:rPr>
            </w:pPr>
            <w:r w:rsidRPr="00120AB8">
              <w:rPr>
                <w:rFonts w:ascii="Arial" w:hAnsi="Arial" w:cs="Arial"/>
                <w:sz w:val="18"/>
                <w:szCs w:val="18"/>
              </w:rPr>
              <w:t xml:space="preserve">obszar „Starych Skorup” na działkach przylegających bezpośrednio do ulic: </w:t>
            </w:r>
            <w:proofErr w:type="spellStart"/>
            <w:r w:rsidRPr="00120AB8">
              <w:rPr>
                <w:rFonts w:ascii="Arial" w:hAnsi="Arial" w:cs="Arial"/>
                <w:sz w:val="18"/>
                <w:szCs w:val="18"/>
              </w:rPr>
              <w:t>Nowowarszawskiej</w:t>
            </w:r>
            <w:proofErr w:type="spellEnd"/>
            <w:r w:rsidRPr="00120AB8">
              <w:rPr>
                <w:rFonts w:ascii="Arial" w:hAnsi="Arial" w:cs="Arial"/>
                <w:sz w:val="18"/>
                <w:szCs w:val="18"/>
              </w:rPr>
              <w:t xml:space="preserve"> (na części przebiegu), Wołyńskiej (na części </w:t>
            </w:r>
            <w:r w:rsidRPr="00120AB8">
              <w:rPr>
                <w:rFonts w:ascii="Arial" w:hAnsi="Arial" w:cs="Arial"/>
                <w:sz w:val="18"/>
                <w:szCs w:val="18"/>
              </w:rPr>
              <w:lastRenderedPageBreak/>
              <w:t xml:space="preserve">przebiegu), Gospodarskiej, Kujawskiej (na części przebiegu), </w:t>
            </w:r>
            <w:proofErr w:type="spellStart"/>
            <w:r w:rsidRPr="00120AB8">
              <w:rPr>
                <w:rFonts w:ascii="Arial" w:hAnsi="Arial" w:cs="Arial"/>
                <w:sz w:val="18"/>
                <w:szCs w:val="18"/>
              </w:rPr>
              <w:t>Zaściańskiej</w:t>
            </w:r>
            <w:proofErr w:type="spellEnd"/>
            <w:r w:rsidRPr="00120AB8">
              <w:rPr>
                <w:rFonts w:ascii="Arial" w:hAnsi="Arial" w:cs="Arial"/>
                <w:sz w:val="18"/>
                <w:szCs w:val="18"/>
              </w:rPr>
              <w:t xml:space="preserve"> (na części przebiegu), Geodetów </w:t>
            </w:r>
            <w:r w:rsidRPr="00120AB8">
              <w:rPr>
                <w:rFonts w:ascii="Arial" w:hAnsi="Arial" w:cs="Arial"/>
                <w:b/>
                <w:sz w:val="18"/>
                <w:szCs w:val="18"/>
              </w:rPr>
              <w:t>– zgodnie z załącznikiem do uwagi</w:t>
            </w:r>
          </w:p>
        </w:tc>
        <w:tc>
          <w:tcPr>
            <w:tcW w:w="2098" w:type="dxa"/>
          </w:tcPr>
          <w:p w14:paraId="16A72ADC"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nieuwzględniona</w:t>
            </w:r>
          </w:p>
        </w:tc>
        <w:tc>
          <w:tcPr>
            <w:tcW w:w="7937" w:type="dxa"/>
          </w:tcPr>
          <w:p w14:paraId="262407B3"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wyłączenia możliwości lokalizacji zabudowy mieszkaniowej szeregowej oraz wielorodzinnej na obszarze osiedla Skorupy (zgodnie z załącznikiem graficznym) nie uwzględnia się.</w:t>
            </w:r>
          </w:p>
          <w:p w14:paraId="4F482655"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Ustalenia projektu planu ogólnego uwzględniają wartości historyczne i kulturowe osiedla Skorupy, w tym poprzez objęcie obszaru strefą wielofunkcyjną z zabudową mieszkaniową jednorodzinną, zgodnie z obowiązującym planem miejscowym. Na wskazanym obszarze nie przewiduje się lokalizacji zabudowy mieszkaniowej wielorodzinnej. Ustalenia dotyczące rodzajów </w:t>
            </w:r>
            <w:r w:rsidRPr="00120AB8">
              <w:rPr>
                <w:rFonts w:ascii="Arial" w:hAnsi="Arial" w:cs="Arial"/>
                <w:sz w:val="18"/>
                <w:szCs w:val="18"/>
              </w:rPr>
              <w:lastRenderedPageBreak/>
              <w:t>bądź zakazu poszczególnych form zabudowy wykraczają poza merytoryczny zakres planu ogólnego. Ewentualne ograniczenia w zakresie form zabudowy mogą następować na etapie planu miejscowego.</w:t>
            </w:r>
          </w:p>
          <w:p w14:paraId="1DF36F96" w14:textId="77777777" w:rsidR="007259A7" w:rsidRPr="00120AB8" w:rsidRDefault="007259A7" w:rsidP="007259A7">
            <w:pPr>
              <w:rPr>
                <w:rFonts w:ascii="Arial" w:hAnsi="Arial" w:cs="Arial"/>
                <w:sz w:val="18"/>
                <w:szCs w:val="18"/>
              </w:rPr>
            </w:pPr>
          </w:p>
        </w:tc>
      </w:tr>
      <w:tr w:rsidR="007259A7" w:rsidRPr="00120AB8" w14:paraId="4A692242" w14:textId="77777777" w:rsidTr="007259A7">
        <w:tc>
          <w:tcPr>
            <w:tcW w:w="518" w:type="dxa"/>
          </w:tcPr>
          <w:p w14:paraId="3E74737D"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47F6099" w14:textId="77777777" w:rsidR="007259A7" w:rsidRPr="00120AB8" w:rsidRDefault="007259A7" w:rsidP="007259A7">
            <w:pPr>
              <w:rPr>
                <w:rFonts w:ascii="Arial" w:hAnsi="Arial" w:cs="Arial"/>
                <w:sz w:val="18"/>
                <w:szCs w:val="18"/>
              </w:rPr>
            </w:pPr>
            <w:r w:rsidRPr="00120AB8">
              <w:rPr>
                <w:rFonts w:ascii="Arial" w:hAnsi="Arial" w:cs="Arial"/>
                <w:sz w:val="18"/>
                <w:szCs w:val="18"/>
              </w:rPr>
              <w:t>05.06.2026 r.</w:t>
            </w:r>
          </w:p>
        </w:tc>
        <w:tc>
          <w:tcPr>
            <w:tcW w:w="1268" w:type="dxa"/>
            <w:shd w:val="clear" w:color="auto" w:fill="auto"/>
          </w:tcPr>
          <w:p w14:paraId="75A98D6B" w14:textId="77777777" w:rsidR="007259A7" w:rsidRPr="00120AB8" w:rsidRDefault="007259A7" w:rsidP="007259A7">
            <w:pPr>
              <w:rPr>
                <w:rFonts w:ascii="Arial" w:hAnsi="Arial" w:cs="Arial"/>
                <w:sz w:val="18"/>
                <w:szCs w:val="18"/>
              </w:rPr>
            </w:pPr>
            <w:r w:rsidRPr="00120AB8">
              <w:rPr>
                <w:rFonts w:ascii="Arial" w:hAnsi="Arial" w:cs="Arial"/>
                <w:sz w:val="18"/>
                <w:szCs w:val="18"/>
              </w:rPr>
              <w:t>150537.2026</w:t>
            </w:r>
          </w:p>
        </w:tc>
        <w:tc>
          <w:tcPr>
            <w:tcW w:w="2269" w:type="dxa"/>
          </w:tcPr>
          <w:p w14:paraId="04A338C9"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206101_1.0006.</w:t>
            </w:r>
            <w:r w:rsidRPr="00120AB8">
              <w:rPr>
                <w:rFonts w:ascii="Arial" w:hAnsi="Arial" w:cs="Arial"/>
                <w:b/>
                <w:sz w:val="18"/>
                <w:szCs w:val="18"/>
              </w:rPr>
              <w:t xml:space="preserve">1688/36 </w:t>
            </w:r>
            <w:r w:rsidRPr="00120AB8">
              <w:rPr>
                <w:rFonts w:ascii="Arial" w:hAnsi="Arial" w:cs="Arial"/>
                <w:sz w:val="18"/>
                <w:szCs w:val="18"/>
              </w:rPr>
              <w:t>206101_1.0006.</w:t>
            </w:r>
            <w:r w:rsidRPr="00120AB8">
              <w:rPr>
                <w:rFonts w:ascii="Arial" w:hAnsi="Arial" w:cs="Arial"/>
                <w:b/>
                <w:sz w:val="18"/>
                <w:szCs w:val="18"/>
              </w:rPr>
              <w:t xml:space="preserve">1687/13 </w:t>
            </w:r>
            <w:r w:rsidRPr="00120AB8">
              <w:rPr>
                <w:rFonts w:ascii="Arial" w:hAnsi="Arial" w:cs="Arial"/>
                <w:sz w:val="18"/>
                <w:szCs w:val="18"/>
              </w:rPr>
              <w:t>206101_1.0006.</w:t>
            </w:r>
            <w:r w:rsidRPr="00120AB8">
              <w:rPr>
                <w:rFonts w:ascii="Arial" w:hAnsi="Arial" w:cs="Arial"/>
                <w:b/>
                <w:sz w:val="18"/>
                <w:szCs w:val="18"/>
              </w:rPr>
              <w:t>1687/14</w:t>
            </w:r>
          </w:p>
          <w:p w14:paraId="04C634B1" w14:textId="77777777" w:rsidR="007259A7" w:rsidRPr="00120AB8" w:rsidRDefault="007259A7" w:rsidP="007259A7">
            <w:pPr>
              <w:rPr>
                <w:rFonts w:ascii="Arial" w:hAnsi="Arial" w:cs="Arial"/>
                <w:sz w:val="18"/>
                <w:szCs w:val="18"/>
              </w:rPr>
            </w:pPr>
            <w:r w:rsidRPr="00120AB8">
              <w:rPr>
                <w:rFonts w:ascii="Arial" w:hAnsi="Arial" w:cs="Arial"/>
                <w:b/>
                <w:sz w:val="18"/>
                <w:szCs w:val="18"/>
              </w:rPr>
              <w:t>– zgodnie z załącznikiem do uwagi</w:t>
            </w:r>
          </w:p>
        </w:tc>
        <w:tc>
          <w:tcPr>
            <w:tcW w:w="2098" w:type="dxa"/>
          </w:tcPr>
          <w:p w14:paraId="42E00A38"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27F4EEB8"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włączenia nieruchomości znajdujących się w strefie otwartej (132SO) do strefy wielofunkcyjnej z zabudową mieszkaniową jednorodzinną (277SJ) nie uwzględnia się. Jednocześnie nie uwzględnia się włączenia działek do obszaru uzupełnienia zabudowy.</w:t>
            </w:r>
          </w:p>
          <w:p w14:paraId="7A76E3A7"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szczególne uwarunkowania środowiskowe wskazanych nieruchomości (grunt leśny oraz spójny pod względem przyrodniczym obszar doliny Horodnianki) w części wchodzących w skład podstawowego systemu przyrodniczego miasta, wyznaczonego w dokumentach polityki przestrzennej miasta.</w:t>
            </w:r>
          </w:p>
          <w:p w14:paraId="3E088391" w14:textId="77777777" w:rsidR="007259A7" w:rsidRPr="00120AB8" w:rsidRDefault="007259A7" w:rsidP="007259A7">
            <w:pPr>
              <w:rPr>
                <w:rFonts w:ascii="Arial" w:hAnsi="Arial" w:cs="Arial"/>
                <w:sz w:val="18"/>
                <w:szCs w:val="18"/>
              </w:rPr>
            </w:pPr>
            <w:r w:rsidRPr="00120AB8">
              <w:rPr>
                <w:rFonts w:ascii="Arial" w:hAnsi="Arial" w:cs="Arial"/>
                <w:sz w:val="18"/>
                <w:szCs w:val="18"/>
              </w:rPr>
              <w:t>Przeznaczenie części analizowanego terenu pod funkcje b</w:t>
            </w:r>
            <w:r>
              <w:rPr>
                <w:rFonts w:ascii="Arial" w:hAnsi="Arial" w:cs="Arial"/>
                <w:sz w:val="18"/>
                <w:szCs w:val="18"/>
              </w:rPr>
              <w:t>udowlane i przyjęte w związku z </w:t>
            </w:r>
            <w:r w:rsidRPr="00120AB8">
              <w:rPr>
                <w:rFonts w:ascii="Arial" w:hAnsi="Arial" w:cs="Arial"/>
                <w:sz w:val="18"/>
                <w:szCs w:val="18"/>
              </w:rPr>
              <w:t>powyższym intensywniejsze zagospodarowanie terenu spowodowałoby fragmentację lokalnego korytarza ekologicznego.</w:t>
            </w:r>
          </w:p>
          <w:p w14:paraId="67AC1BED"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 </w:t>
            </w:r>
          </w:p>
          <w:p w14:paraId="50B85386" w14:textId="77777777" w:rsidR="007259A7" w:rsidRPr="00120AB8" w:rsidRDefault="007259A7" w:rsidP="007259A7">
            <w:pPr>
              <w:rPr>
                <w:rFonts w:ascii="Arial" w:hAnsi="Arial" w:cs="Arial"/>
                <w:sz w:val="8"/>
                <w:szCs w:val="18"/>
              </w:rPr>
            </w:pPr>
          </w:p>
        </w:tc>
      </w:tr>
      <w:tr w:rsidR="007259A7" w:rsidRPr="00120AB8" w14:paraId="1B87FE83" w14:textId="77777777" w:rsidTr="007259A7">
        <w:tc>
          <w:tcPr>
            <w:tcW w:w="518" w:type="dxa"/>
            <w:vMerge w:val="restart"/>
          </w:tcPr>
          <w:p w14:paraId="3E540B0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3936F4B7" w14:textId="77777777" w:rsidR="007259A7" w:rsidRPr="00120AB8" w:rsidRDefault="007259A7" w:rsidP="007259A7">
            <w:pPr>
              <w:rPr>
                <w:rFonts w:ascii="Arial" w:hAnsi="Arial" w:cs="Arial"/>
                <w:sz w:val="18"/>
                <w:szCs w:val="18"/>
              </w:rPr>
            </w:pPr>
            <w:r w:rsidRPr="00120AB8">
              <w:rPr>
                <w:rFonts w:ascii="Arial" w:hAnsi="Arial" w:cs="Arial"/>
                <w:sz w:val="18"/>
                <w:szCs w:val="18"/>
              </w:rPr>
              <w:t>05.06.2026 r.</w:t>
            </w:r>
          </w:p>
        </w:tc>
        <w:tc>
          <w:tcPr>
            <w:tcW w:w="1268" w:type="dxa"/>
            <w:vMerge w:val="restart"/>
            <w:shd w:val="clear" w:color="auto" w:fill="auto"/>
          </w:tcPr>
          <w:p w14:paraId="0C56D1AC" w14:textId="77777777" w:rsidR="007259A7" w:rsidRPr="00120AB8" w:rsidRDefault="007259A7" w:rsidP="007259A7">
            <w:pPr>
              <w:rPr>
                <w:rFonts w:ascii="Arial" w:hAnsi="Arial" w:cs="Arial"/>
                <w:sz w:val="18"/>
                <w:szCs w:val="18"/>
              </w:rPr>
            </w:pPr>
            <w:r w:rsidRPr="00120AB8">
              <w:rPr>
                <w:rFonts w:ascii="Arial" w:hAnsi="Arial" w:cs="Arial"/>
                <w:sz w:val="18"/>
                <w:szCs w:val="18"/>
              </w:rPr>
              <w:t>150538.2026</w:t>
            </w:r>
          </w:p>
        </w:tc>
        <w:tc>
          <w:tcPr>
            <w:tcW w:w="2269" w:type="dxa"/>
          </w:tcPr>
          <w:p w14:paraId="79B66802"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1682/10</w:t>
            </w:r>
          </w:p>
        </w:tc>
        <w:tc>
          <w:tcPr>
            <w:tcW w:w="2098" w:type="dxa"/>
          </w:tcPr>
          <w:p w14:paraId="65C0FB3A"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3772CC7E"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włączenia nieruchomości znajdującej się w strefie zieleni i rekreacji (421SN) do strefy wielofunkcyjnej z zabudową mieszkaniową jednorodzinną (282SJ) nie uwzględnia się. Jednocześnie nie uwzględnia się włączenia działki do obszaru uzupełnienia zabudowy (OUZ).</w:t>
            </w:r>
          </w:p>
          <w:p w14:paraId="4A1BD13E"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szczególne uwarunkowania środowiskowe nieruchomości przekładające się na spójny pod względem przyrodnic</w:t>
            </w:r>
            <w:r>
              <w:rPr>
                <w:rFonts w:ascii="Arial" w:hAnsi="Arial" w:cs="Arial"/>
                <w:sz w:val="18"/>
                <w:szCs w:val="18"/>
              </w:rPr>
              <w:t>zym obszar doliny Horodnianki z </w:t>
            </w:r>
            <w:r w:rsidRPr="00120AB8">
              <w:rPr>
                <w:rFonts w:ascii="Arial" w:hAnsi="Arial" w:cs="Arial"/>
                <w:sz w:val="18"/>
                <w:szCs w:val="18"/>
              </w:rPr>
              <w:t>sąsiadującymi gruntami o charakterze łąkowo - zaroślowym.</w:t>
            </w:r>
          </w:p>
          <w:p w14:paraId="28371EB4" w14:textId="77777777" w:rsidR="007259A7" w:rsidRPr="00120AB8" w:rsidRDefault="007259A7" w:rsidP="007259A7">
            <w:pPr>
              <w:rPr>
                <w:rFonts w:ascii="Arial" w:hAnsi="Arial" w:cs="Arial"/>
                <w:sz w:val="18"/>
                <w:szCs w:val="18"/>
              </w:rPr>
            </w:pPr>
            <w:r w:rsidRPr="00120AB8">
              <w:rPr>
                <w:rFonts w:ascii="Arial" w:hAnsi="Arial" w:cs="Arial"/>
                <w:sz w:val="18"/>
                <w:szCs w:val="18"/>
              </w:rPr>
              <w:t>Przeznaczenie części analizowanego terenu pod funkcje b</w:t>
            </w:r>
            <w:r>
              <w:rPr>
                <w:rFonts w:ascii="Arial" w:hAnsi="Arial" w:cs="Arial"/>
                <w:sz w:val="18"/>
                <w:szCs w:val="18"/>
              </w:rPr>
              <w:t>udowlane i przyjęte w związku z </w:t>
            </w:r>
            <w:r w:rsidRPr="00120AB8">
              <w:rPr>
                <w:rFonts w:ascii="Arial" w:hAnsi="Arial" w:cs="Arial"/>
                <w:sz w:val="18"/>
                <w:szCs w:val="18"/>
              </w:rPr>
              <w:t>powyższym intensywniejsze zagospodarowanie terenu spowodowałoby ubytek lokalnego korytarza ekologicznego.</w:t>
            </w:r>
          </w:p>
          <w:p w14:paraId="65A1976F"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Tereny dolinne są niezbędne dla kształtowania jakości życia mieszkańców Białegostoku ze względu na zdolność retencjonowania wody, kształtowanie lokalnego klimatu i regenerację powietrza oraz walory krajobrazowe. </w:t>
            </w:r>
          </w:p>
          <w:p w14:paraId="033B786F" w14:textId="77777777" w:rsidR="007259A7" w:rsidRPr="00120AB8" w:rsidRDefault="007259A7" w:rsidP="007259A7">
            <w:pPr>
              <w:rPr>
                <w:rFonts w:ascii="Arial" w:hAnsi="Arial" w:cs="Arial"/>
                <w:sz w:val="8"/>
                <w:szCs w:val="18"/>
              </w:rPr>
            </w:pPr>
          </w:p>
        </w:tc>
      </w:tr>
      <w:tr w:rsidR="007259A7" w:rsidRPr="00120AB8" w14:paraId="6C51CE92" w14:textId="77777777" w:rsidTr="007259A7">
        <w:tc>
          <w:tcPr>
            <w:tcW w:w="518" w:type="dxa"/>
            <w:vMerge/>
          </w:tcPr>
          <w:p w14:paraId="4B3BA64F"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4A67F074" w14:textId="77777777" w:rsidR="007259A7" w:rsidRPr="00120AB8" w:rsidRDefault="007259A7" w:rsidP="007259A7">
            <w:pPr>
              <w:rPr>
                <w:rFonts w:ascii="Arial" w:hAnsi="Arial" w:cs="Arial"/>
                <w:sz w:val="18"/>
                <w:szCs w:val="18"/>
              </w:rPr>
            </w:pPr>
          </w:p>
        </w:tc>
        <w:tc>
          <w:tcPr>
            <w:tcW w:w="1268" w:type="dxa"/>
            <w:vMerge/>
            <w:shd w:val="clear" w:color="auto" w:fill="auto"/>
          </w:tcPr>
          <w:p w14:paraId="10805E1F" w14:textId="77777777" w:rsidR="007259A7" w:rsidRPr="00120AB8" w:rsidRDefault="007259A7" w:rsidP="007259A7">
            <w:pPr>
              <w:rPr>
                <w:rFonts w:ascii="Arial" w:hAnsi="Arial" w:cs="Arial"/>
                <w:sz w:val="18"/>
                <w:szCs w:val="18"/>
              </w:rPr>
            </w:pPr>
          </w:p>
        </w:tc>
        <w:tc>
          <w:tcPr>
            <w:tcW w:w="2269" w:type="dxa"/>
          </w:tcPr>
          <w:p w14:paraId="27A785C8"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1682/10</w:t>
            </w:r>
          </w:p>
        </w:tc>
        <w:tc>
          <w:tcPr>
            <w:tcW w:w="2098" w:type="dxa"/>
          </w:tcPr>
          <w:p w14:paraId="60C41E2C"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EC679FD"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włączenia nieruchomości znajdującej się w strefie zieleni i rekreacji (421SN) do strefy usługowej (479SU) nie uwzględnia się. Uwagi dotyczącej włączenia nieruchomości do obszaru uzupełnienia zabudowy (OUZ) nie uwzględnia się. OUZ nie obejmuje stref usługowych.</w:t>
            </w:r>
          </w:p>
          <w:p w14:paraId="7F42D059"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szczególne uwarunkowania środowiskowe nieruchomości przekładające się na spójny pod względem przyrodniczym obszar doliny Horodni</w:t>
            </w:r>
            <w:r>
              <w:rPr>
                <w:rFonts w:ascii="Arial" w:hAnsi="Arial" w:cs="Arial"/>
                <w:sz w:val="18"/>
                <w:szCs w:val="18"/>
              </w:rPr>
              <w:t>anki z </w:t>
            </w:r>
            <w:r w:rsidRPr="00120AB8">
              <w:rPr>
                <w:rFonts w:ascii="Arial" w:hAnsi="Arial" w:cs="Arial"/>
                <w:sz w:val="18"/>
                <w:szCs w:val="18"/>
              </w:rPr>
              <w:t>sąsiadującymi gruntami o charakterze łąkowo - zaroślowym oraz z gruntami leśnymi położonymi poza granicą miasta.</w:t>
            </w:r>
          </w:p>
          <w:p w14:paraId="413FE6AF"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Przeznaczenie części analizowanego terenu pod funkcje b</w:t>
            </w:r>
            <w:r>
              <w:rPr>
                <w:rFonts w:ascii="Arial" w:hAnsi="Arial" w:cs="Arial"/>
                <w:sz w:val="18"/>
                <w:szCs w:val="18"/>
              </w:rPr>
              <w:t>udowlane i przyjęte w związku z </w:t>
            </w:r>
            <w:r w:rsidRPr="00120AB8">
              <w:rPr>
                <w:rFonts w:ascii="Arial" w:hAnsi="Arial" w:cs="Arial"/>
                <w:sz w:val="18"/>
                <w:szCs w:val="18"/>
              </w:rPr>
              <w:t>powyższym intensywniejsze zagospodarowanie terenu spowodowałoby ubytek lokalnego korytarza ekologicznego.</w:t>
            </w:r>
          </w:p>
          <w:p w14:paraId="4B81A742"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Tereny dolinne są niezbędne dla kształtowania jakości życia mieszkańców Białegostoku ze względu na zdolność retencjonowania wody, kształtowanie lokalnego klimatu i regenerację powietrza oraz walory krajobrazowe. </w:t>
            </w:r>
          </w:p>
          <w:p w14:paraId="47FA6718" w14:textId="77777777" w:rsidR="007259A7" w:rsidRPr="00120AB8" w:rsidRDefault="007259A7" w:rsidP="007259A7">
            <w:pPr>
              <w:rPr>
                <w:rFonts w:ascii="Arial" w:hAnsi="Arial" w:cs="Arial"/>
                <w:sz w:val="8"/>
                <w:szCs w:val="18"/>
              </w:rPr>
            </w:pPr>
          </w:p>
        </w:tc>
      </w:tr>
      <w:tr w:rsidR="007259A7" w:rsidRPr="00120AB8" w14:paraId="560A29DB" w14:textId="77777777" w:rsidTr="007259A7">
        <w:tc>
          <w:tcPr>
            <w:tcW w:w="518" w:type="dxa"/>
          </w:tcPr>
          <w:p w14:paraId="196EA27D"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45C5B2B" w14:textId="77777777" w:rsidR="007259A7" w:rsidRPr="00120AB8" w:rsidRDefault="007259A7" w:rsidP="007259A7">
            <w:pPr>
              <w:rPr>
                <w:rFonts w:ascii="Arial" w:hAnsi="Arial" w:cs="Arial"/>
                <w:sz w:val="18"/>
                <w:szCs w:val="18"/>
              </w:rPr>
            </w:pPr>
            <w:r w:rsidRPr="00120AB8">
              <w:rPr>
                <w:rFonts w:ascii="Arial" w:hAnsi="Arial" w:cs="Arial"/>
                <w:sz w:val="18"/>
                <w:szCs w:val="18"/>
              </w:rPr>
              <w:t>05.06.2026 r.</w:t>
            </w:r>
          </w:p>
        </w:tc>
        <w:tc>
          <w:tcPr>
            <w:tcW w:w="1268" w:type="dxa"/>
            <w:shd w:val="clear" w:color="auto" w:fill="auto"/>
          </w:tcPr>
          <w:p w14:paraId="26225E95" w14:textId="77777777" w:rsidR="007259A7" w:rsidRPr="00120AB8" w:rsidRDefault="007259A7" w:rsidP="007259A7">
            <w:pPr>
              <w:rPr>
                <w:rFonts w:ascii="Arial" w:hAnsi="Arial" w:cs="Arial"/>
                <w:sz w:val="18"/>
                <w:szCs w:val="18"/>
              </w:rPr>
            </w:pPr>
            <w:r w:rsidRPr="00120AB8">
              <w:rPr>
                <w:rFonts w:ascii="Arial" w:hAnsi="Arial" w:cs="Arial"/>
                <w:sz w:val="18"/>
                <w:szCs w:val="18"/>
              </w:rPr>
              <w:t>150545.2026</w:t>
            </w:r>
          </w:p>
        </w:tc>
        <w:tc>
          <w:tcPr>
            <w:tcW w:w="2269" w:type="dxa"/>
          </w:tcPr>
          <w:p w14:paraId="0F934B6E"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167/12</w:t>
            </w:r>
          </w:p>
        </w:tc>
        <w:tc>
          <w:tcPr>
            <w:tcW w:w="2098" w:type="dxa"/>
          </w:tcPr>
          <w:p w14:paraId="20C17183"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382C6B0F" w14:textId="77777777" w:rsidR="007259A7" w:rsidRPr="00120AB8" w:rsidRDefault="007259A7" w:rsidP="007259A7">
            <w:pPr>
              <w:rPr>
                <w:rFonts w:ascii="Arial" w:hAnsi="Arial" w:cs="Arial"/>
                <w:sz w:val="18"/>
                <w:szCs w:val="18"/>
              </w:rPr>
            </w:pPr>
            <w:r w:rsidRPr="00120AB8">
              <w:rPr>
                <w:rFonts w:ascii="Arial" w:hAnsi="Arial" w:cs="Arial"/>
                <w:sz w:val="18"/>
                <w:szCs w:val="18"/>
              </w:rPr>
              <w:t>Uwagi o wyłączenie nieruchomości ze strefy otwartej (25SO) i włączenie do strefy umożliwiającej zabudowę mieszkaniową jednorodzinną, zabudowę mieszkaniową wielorodzinną, zabudowę usługową lub zabudowę mieszkaniowo-usługową nie uwzględnia się.</w:t>
            </w:r>
          </w:p>
          <w:p w14:paraId="1B13E855"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oraz szczególne uwarunkowania środowiskowe wskazanej nieruchomości wchodzącej w skład podstawowego systemu przyrodniczego miasta (wyznaczonego w dokumentach polityki przestrzennej miasta).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w:t>
            </w:r>
            <w:r>
              <w:rPr>
                <w:rFonts w:ascii="Arial" w:hAnsi="Arial" w:cs="Arial"/>
                <w:sz w:val="18"/>
                <w:szCs w:val="18"/>
              </w:rPr>
              <w:t>ztałtowanie lokalnego klimatu i </w:t>
            </w:r>
            <w:r w:rsidRPr="00120AB8">
              <w:rPr>
                <w:rFonts w:ascii="Arial" w:hAnsi="Arial" w:cs="Arial"/>
                <w:sz w:val="18"/>
                <w:szCs w:val="18"/>
              </w:rPr>
              <w:t>regenerację powietrza oraz walory krajobrazowe. Jednocześnie w Studium w tej części miasta (wraz z analizowaną działką) uwzględniono możliwość objęcia terenu obszarową formą ochrony przyrody – użytkiem ekologicznym.</w:t>
            </w:r>
          </w:p>
          <w:p w14:paraId="65C4BC19"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W projekcie planu ogólnego wskazywana nieruchomość tworzy o szerszym zasięgu spójny pod względem przyrodniczo-ekologicznym obszar doliny </w:t>
            </w:r>
            <w:proofErr w:type="spellStart"/>
            <w:r w:rsidRPr="00120AB8">
              <w:rPr>
                <w:rFonts w:ascii="Arial" w:hAnsi="Arial" w:cs="Arial"/>
                <w:sz w:val="18"/>
                <w:szCs w:val="18"/>
              </w:rPr>
              <w:t>Dolist</w:t>
            </w:r>
            <w:r>
              <w:rPr>
                <w:rFonts w:ascii="Arial" w:hAnsi="Arial" w:cs="Arial"/>
                <w:sz w:val="18"/>
                <w:szCs w:val="18"/>
              </w:rPr>
              <w:t>ówki</w:t>
            </w:r>
            <w:proofErr w:type="spellEnd"/>
            <w:r>
              <w:rPr>
                <w:rFonts w:ascii="Arial" w:hAnsi="Arial" w:cs="Arial"/>
                <w:sz w:val="18"/>
                <w:szCs w:val="18"/>
              </w:rPr>
              <w:t xml:space="preserve"> z sąsiadującymi gruntami o </w:t>
            </w:r>
            <w:r w:rsidRPr="00120AB8">
              <w:rPr>
                <w:rFonts w:ascii="Arial" w:hAnsi="Arial" w:cs="Arial"/>
                <w:sz w:val="18"/>
                <w:szCs w:val="18"/>
              </w:rPr>
              <w:t>charakterze łąkowo-zaroślowym i gruntami leśnymi znajdujący</w:t>
            </w:r>
            <w:r>
              <w:rPr>
                <w:rFonts w:ascii="Arial" w:hAnsi="Arial" w:cs="Arial"/>
                <w:sz w:val="18"/>
                <w:szCs w:val="18"/>
              </w:rPr>
              <w:t>mi się w obszarze miasta oraz w </w:t>
            </w:r>
            <w:r w:rsidRPr="00120AB8">
              <w:rPr>
                <w:rFonts w:ascii="Arial" w:hAnsi="Arial" w:cs="Arial"/>
                <w:sz w:val="18"/>
                <w:szCs w:val="18"/>
              </w:rPr>
              <w:t>sąsiednich gminach łącząc się z doliną Supraśli.</w:t>
            </w:r>
          </w:p>
          <w:p w14:paraId="47710644" w14:textId="77777777" w:rsidR="007259A7" w:rsidRPr="00120AB8" w:rsidRDefault="007259A7" w:rsidP="007259A7">
            <w:pPr>
              <w:rPr>
                <w:rFonts w:ascii="Arial" w:hAnsi="Arial" w:cs="Arial"/>
                <w:sz w:val="8"/>
                <w:szCs w:val="18"/>
              </w:rPr>
            </w:pPr>
          </w:p>
        </w:tc>
      </w:tr>
      <w:tr w:rsidR="007259A7" w:rsidRPr="00120AB8" w14:paraId="26A16CA0" w14:textId="77777777" w:rsidTr="007259A7">
        <w:tc>
          <w:tcPr>
            <w:tcW w:w="518" w:type="dxa"/>
          </w:tcPr>
          <w:p w14:paraId="5EF49784"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8657E70" w14:textId="77777777" w:rsidR="007259A7" w:rsidRPr="00120AB8" w:rsidRDefault="007259A7" w:rsidP="007259A7">
            <w:pPr>
              <w:rPr>
                <w:rFonts w:ascii="Arial" w:hAnsi="Arial" w:cs="Arial"/>
                <w:sz w:val="18"/>
                <w:szCs w:val="18"/>
              </w:rPr>
            </w:pPr>
            <w:r w:rsidRPr="00120AB8">
              <w:rPr>
                <w:rFonts w:ascii="Arial" w:hAnsi="Arial" w:cs="Arial"/>
                <w:sz w:val="18"/>
                <w:szCs w:val="18"/>
              </w:rPr>
              <w:t>07.06.2026 r.</w:t>
            </w:r>
          </w:p>
        </w:tc>
        <w:tc>
          <w:tcPr>
            <w:tcW w:w="1268" w:type="dxa"/>
            <w:shd w:val="clear" w:color="auto" w:fill="auto"/>
          </w:tcPr>
          <w:p w14:paraId="18B08693" w14:textId="77777777" w:rsidR="007259A7" w:rsidRPr="00120AB8" w:rsidRDefault="007259A7" w:rsidP="007259A7">
            <w:pPr>
              <w:rPr>
                <w:rFonts w:ascii="Arial" w:hAnsi="Arial" w:cs="Arial"/>
                <w:sz w:val="18"/>
                <w:szCs w:val="18"/>
              </w:rPr>
            </w:pPr>
            <w:r w:rsidRPr="00120AB8">
              <w:rPr>
                <w:rFonts w:ascii="Arial" w:hAnsi="Arial" w:cs="Arial"/>
                <w:sz w:val="18"/>
                <w:szCs w:val="18"/>
              </w:rPr>
              <w:t>150684.2026</w:t>
            </w:r>
          </w:p>
        </w:tc>
        <w:tc>
          <w:tcPr>
            <w:tcW w:w="2269" w:type="dxa"/>
          </w:tcPr>
          <w:p w14:paraId="472780DB"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206101_1.0015.</w:t>
            </w:r>
            <w:r w:rsidRPr="00120AB8">
              <w:rPr>
                <w:rFonts w:ascii="Arial" w:hAnsi="Arial" w:cs="Arial"/>
                <w:b/>
                <w:sz w:val="18"/>
                <w:szCs w:val="18"/>
              </w:rPr>
              <w:t>190/36</w:t>
            </w:r>
            <w:r w:rsidRPr="00120AB8">
              <w:rPr>
                <w:rFonts w:ascii="Arial" w:hAnsi="Arial" w:cs="Arial"/>
                <w:sz w:val="18"/>
                <w:szCs w:val="18"/>
              </w:rPr>
              <w:t xml:space="preserve"> 206101_1.0015.</w:t>
            </w:r>
            <w:r w:rsidRPr="00120AB8">
              <w:rPr>
                <w:rFonts w:ascii="Arial" w:hAnsi="Arial" w:cs="Arial"/>
                <w:b/>
                <w:sz w:val="18"/>
                <w:szCs w:val="18"/>
              </w:rPr>
              <w:t>190/37</w:t>
            </w:r>
            <w:r w:rsidRPr="00120AB8">
              <w:rPr>
                <w:rFonts w:ascii="Arial" w:hAnsi="Arial" w:cs="Arial"/>
                <w:sz w:val="18"/>
                <w:szCs w:val="18"/>
              </w:rPr>
              <w:t xml:space="preserve"> 206101_1.0015.</w:t>
            </w:r>
            <w:r w:rsidRPr="00120AB8">
              <w:rPr>
                <w:rFonts w:ascii="Arial" w:hAnsi="Arial" w:cs="Arial"/>
                <w:b/>
                <w:sz w:val="18"/>
                <w:szCs w:val="18"/>
              </w:rPr>
              <w:t>190/38</w:t>
            </w:r>
            <w:r w:rsidRPr="00120AB8">
              <w:rPr>
                <w:rFonts w:ascii="Arial" w:hAnsi="Arial" w:cs="Arial"/>
                <w:sz w:val="18"/>
                <w:szCs w:val="18"/>
              </w:rPr>
              <w:t xml:space="preserve"> 206101_1.0015.</w:t>
            </w:r>
            <w:r w:rsidRPr="00120AB8">
              <w:rPr>
                <w:rFonts w:ascii="Arial" w:hAnsi="Arial" w:cs="Arial"/>
                <w:b/>
                <w:sz w:val="18"/>
                <w:szCs w:val="18"/>
              </w:rPr>
              <w:t xml:space="preserve">190/102 </w:t>
            </w:r>
            <w:r w:rsidRPr="00120AB8">
              <w:rPr>
                <w:rFonts w:ascii="Arial" w:hAnsi="Arial" w:cs="Arial"/>
                <w:sz w:val="18"/>
                <w:szCs w:val="18"/>
              </w:rPr>
              <w:t>206101_1.0015.</w:t>
            </w:r>
            <w:r w:rsidRPr="00120AB8">
              <w:rPr>
                <w:rFonts w:ascii="Arial" w:hAnsi="Arial" w:cs="Arial"/>
                <w:b/>
                <w:sz w:val="18"/>
                <w:szCs w:val="18"/>
              </w:rPr>
              <w:t xml:space="preserve">190/31 </w:t>
            </w:r>
            <w:r w:rsidRPr="00120AB8">
              <w:rPr>
                <w:rFonts w:ascii="Arial" w:hAnsi="Arial" w:cs="Arial"/>
                <w:sz w:val="18"/>
                <w:szCs w:val="18"/>
              </w:rPr>
              <w:t>206101_1.0015.</w:t>
            </w:r>
            <w:r w:rsidRPr="00120AB8">
              <w:rPr>
                <w:rFonts w:ascii="Arial" w:hAnsi="Arial" w:cs="Arial"/>
                <w:b/>
                <w:sz w:val="18"/>
                <w:szCs w:val="18"/>
              </w:rPr>
              <w:t xml:space="preserve"> 190/32 </w:t>
            </w:r>
            <w:r w:rsidRPr="00120AB8">
              <w:rPr>
                <w:rFonts w:ascii="Arial" w:hAnsi="Arial" w:cs="Arial"/>
                <w:sz w:val="18"/>
                <w:szCs w:val="18"/>
              </w:rPr>
              <w:t>206101_1.0015.</w:t>
            </w:r>
            <w:r w:rsidRPr="00120AB8">
              <w:rPr>
                <w:rFonts w:ascii="Arial" w:hAnsi="Arial" w:cs="Arial"/>
                <w:b/>
                <w:sz w:val="18"/>
                <w:szCs w:val="18"/>
              </w:rPr>
              <w:t xml:space="preserve">190/33 </w:t>
            </w:r>
            <w:r w:rsidRPr="00120AB8">
              <w:rPr>
                <w:rFonts w:ascii="Arial" w:hAnsi="Arial" w:cs="Arial"/>
                <w:sz w:val="18"/>
                <w:szCs w:val="18"/>
              </w:rPr>
              <w:t>206101_1.0015.</w:t>
            </w:r>
            <w:r w:rsidRPr="00120AB8">
              <w:rPr>
                <w:rFonts w:ascii="Arial" w:hAnsi="Arial" w:cs="Arial"/>
                <w:b/>
                <w:sz w:val="18"/>
                <w:szCs w:val="18"/>
              </w:rPr>
              <w:t xml:space="preserve">190/34 </w:t>
            </w:r>
            <w:r w:rsidRPr="00120AB8">
              <w:rPr>
                <w:rFonts w:ascii="Arial" w:hAnsi="Arial" w:cs="Arial"/>
                <w:sz w:val="18"/>
                <w:szCs w:val="18"/>
              </w:rPr>
              <w:t>206101_1.0015.</w:t>
            </w:r>
            <w:r w:rsidRPr="00120AB8">
              <w:rPr>
                <w:rFonts w:ascii="Arial" w:hAnsi="Arial" w:cs="Arial"/>
                <w:b/>
                <w:sz w:val="18"/>
                <w:szCs w:val="18"/>
              </w:rPr>
              <w:t xml:space="preserve"> 190/92 </w:t>
            </w:r>
            <w:r w:rsidRPr="00120AB8">
              <w:rPr>
                <w:rFonts w:ascii="Arial" w:hAnsi="Arial" w:cs="Arial"/>
                <w:sz w:val="18"/>
                <w:szCs w:val="18"/>
              </w:rPr>
              <w:t>206101_1.0015.</w:t>
            </w:r>
            <w:r w:rsidRPr="00120AB8">
              <w:rPr>
                <w:rFonts w:ascii="Arial" w:hAnsi="Arial" w:cs="Arial"/>
                <w:b/>
                <w:sz w:val="18"/>
                <w:szCs w:val="18"/>
              </w:rPr>
              <w:t xml:space="preserve">190/66 </w:t>
            </w:r>
            <w:r w:rsidRPr="00120AB8">
              <w:rPr>
                <w:rFonts w:ascii="Arial" w:hAnsi="Arial" w:cs="Arial"/>
                <w:sz w:val="18"/>
                <w:szCs w:val="18"/>
              </w:rPr>
              <w:t>206101_1.0015.</w:t>
            </w:r>
            <w:r w:rsidRPr="00120AB8">
              <w:rPr>
                <w:rFonts w:ascii="Arial" w:hAnsi="Arial" w:cs="Arial"/>
                <w:b/>
                <w:sz w:val="18"/>
                <w:szCs w:val="18"/>
              </w:rPr>
              <w:t xml:space="preserve"> 190/93 </w:t>
            </w:r>
            <w:r w:rsidRPr="00120AB8">
              <w:rPr>
                <w:rFonts w:ascii="Arial" w:hAnsi="Arial" w:cs="Arial"/>
                <w:sz w:val="18"/>
                <w:szCs w:val="18"/>
              </w:rPr>
              <w:t>206101_1.0015.</w:t>
            </w:r>
            <w:r w:rsidRPr="00120AB8">
              <w:rPr>
                <w:rFonts w:ascii="Arial" w:hAnsi="Arial" w:cs="Arial"/>
                <w:b/>
                <w:sz w:val="18"/>
                <w:szCs w:val="18"/>
              </w:rPr>
              <w:t xml:space="preserve">190/94 </w:t>
            </w:r>
            <w:r w:rsidRPr="00120AB8">
              <w:rPr>
                <w:rFonts w:ascii="Arial" w:hAnsi="Arial" w:cs="Arial"/>
                <w:sz w:val="18"/>
                <w:szCs w:val="18"/>
              </w:rPr>
              <w:t>206101_1.0015.</w:t>
            </w:r>
            <w:r w:rsidRPr="00120AB8">
              <w:rPr>
                <w:rFonts w:ascii="Arial" w:hAnsi="Arial" w:cs="Arial"/>
                <w:b/>
                <w:sz w:val="18"/>
                <w:szCs w:val="18"/>
              </w:rPr>
              <w:t xml:space="preserve"> 190/95 </w:t>
            </w:r>
            <w:r w:rsidRPr="00120AB8">
              <w:rPr>
                <w:rFonts w:ascii="Arial" w:hAnsi="Arial" w:cs="Arial"/>
                <w:sz w:val="18"/>
                <w:szCs w:val="18"/>
              </w:rPr>
              <w:t>206101_1.0015.</w:t>
            </w:r>
            <w:r w:rsidRPr="00120AB8">
              <w:rPr>
                <w:rFonts w:ascii="Arial" w:hAnsi="Arial" w:cs="Arial"/>
                <w:b/>
                <w:sz w:val="18"/>
                <w:szCs w:val="18"/>
              </w:rPr>
              <w:t xml:space="preserve">190/111 </w:t>
            </w:r>
            <w:r w:rsidRPr="00120AB8">
              <w:rPr>
                <w:rFonts w:ascii="Arial" w:hAnsi="Arial" w:cs="Arial"/>
                <w:sz w:val="18"/>
                <w:szCs w:val="18"/>
              </w:rPr>
              <w:t>206101_1.0015.</w:t>
            </w:r>
            <w:r w:rsidRPr="00120AB8">
              <w:rPr>
                <w:rFonts w:ascii="Arial" w:hAnsi="Arial" w:cs="Arial"/>
                <w:b/>
                <w:sz w:val="18"/>
                <w:szCs w:val="18"/>
              </w:rPr>
              <w:t xml:space="preserve"> 190/117 </w:t>
            </w:r>
          </w:p>
          <w:p w14:paraId="51872806" w14:textId="77777777" w:rsidR="007259A7" w:rsidRPr="00120AB8" w:rsidRDefault="007259A7" w:rsidP="007259A7">
            <w:pPr>
              <w:rPr>
                <w:rFonts w:ascii="Arial" w:hAnsi="Arial" w:cs="Arial"/>
                <w:sz w:val="8"/>
                <w:szCs w:val="18"/>
              </w:rPr>
            </w:pPr>
          </w:p>
        </w:tc>
        <w:tc>
          <w:tcPr>
            <w:tcW w:w="2098" w:type="dxa"/>
          </w:tcPr>
          <w:p w14:paraId="49175F8C"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20B950E2"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objęcia działek strefą wielofunkcyjną z zabudową mieszkaniową jednorodzinną nie uwzględnia się. </w:t>
            </w:r>
          </w:p>
          <w:p w14:paraId="0060AB79"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wynikają wprost z obowiązującego planu miejscowego. Zmiana tych ustaleń wiązałoby się z możliwością wystąpienia uzasadnionych roszczeń finansowych ze strony właścicieli wymienionych w uwadze działek. Dlatego też zmiany w tym zakresie nie są możliwe do uwzględnienia. </w:t>
            </w:r>
          </w:p>
          <w:p w14:paraId="179EEB5F"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uwzględniając lokalizację istniejących budynków mieszkalnych jednorodzinnych, w ramach profilu dodatkowego możliwe jest wprowadzenie w strefach 56SW i 57SW terenu zabudowy mieszkaniowej jednorodzinnej (w strefie 65SW taki profil już jest ujęty).</w:t>
            </w:r>
          </w:p>
          <w:p w14:paraId="46B847A5" w14:textId="77777777" w:rsidR="007259A7" w:rsidRPr="00120AB8" w:rsidRDefault="007259A7" w:rsidP="007259A7">
            <w:pPr>
              <w:rPr>
                <w:rFonts w:ascii="Arial" w:hAnsi="Arial" w:cs="Arial"/>
                <w:sz w:val="18"/>
                <w:szCs w:val="18"/>
              </w:rPr>
            </w:pPr>
          </w:p>
        </w:tc>
      </w:tr>
      <w:tr w:rsidR="007259A7" w:rsidRPr="00120AB8" w14:paraId="1AE99506" w14:textId="77777777" w:rsidTr="007259A7">
        <w:tc>
          <w:tcPr>
            <w:tcW w:w="518" w:type="dxa"/>
          </w:tcPr>
          <w:p w14:paraId="19D1007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020B432D"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051CD172" w14:textId="77777777" w:rsidR="007259A7" w:rsidRPr="00120AB8" w:rsidRDefault="007259A7" w:rsidP="007259A7">
            <w:pPr>
              <w:rPr>
                <w:rFonts w:ascii="Arial" w:hAnsi="Arial" w:cs="Arial"/>
                <w:sz w:val="18"/>
                <w:szCs w:val="18"/>
              </w:rPr>
            </w:pPr>
            <w:r w:rsidRPr="00120AB8">
              <w:rPr>
                <w:rFonts w:ascii="Arial" w:hAnsi="Arial" w:cs="Arial"/>
                <w:sz w:val="18"/>
                <w:szCs w:val="18"/>
              </w:rPr>
              <w:t>150772.2026</w:t>
            </w:r>
          </w:p>
        </w:tc>
        <w:tc>
          <w:tcPr>
            <w:tcW w:w="2269" w:type="dxa"/>
          </w:tcPr>
          <w:p w14:paraId="3D9BA974"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206101_1.0009.</w:t>
            </w:r>
            <w:r w:rsidRPr="00120AB8">
              <w:rPr>
                <w:rFonts w:ascii="Arial" w:hAnsi="Arial" w:cs="Arial"/>
                <w:b/>
                <w:sz w:val="18"/>
                <w:szCs w:val="18"/>
              </w:rPr>
              <w:t>236/5</w:t>
            </w:r>
          </w:p>
        </w:tc>
        <w:tc>
          <w:tcPr>
            <w:tcW w:w="2098" w:type="dxa"/>
          </w:tcPr>
          <w:p w14:paraId="17C0A9F7"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55452353"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14:paraId="586902A3"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w:t>
            </w:r>
            <w:r>
              <w:rPr>
                <w:rFonts w:ascii="Arial" w:hAnsi="Arial" w:cs="Arial"/>
                <w:sz w:val="18"/>
                <w:szCs w:val="18"/>
              </w:rPr>
              <w:t>logicznie czynnej jest zgodny z </w:t>
            </w:r>
            <w:r w:rsidRPr="00120AB8">
              <w:rPr>
                <w:rFonts w:ascii="Arial" w:hAnsi="Arial" w:cs="Arial"/>
                <w:sz w:val="18"/>
                <w:szCs w:val="18"/>
              </w:rPr>
              <w:t xml:space="preserve">załącznikiem nr 1 do rozporządzenia w sprawie projektu planu ogólnego gminy, </w:t>
            </w:r>
            <w:r w:rsidRPr="00120AB8">
              <w:rPr>
                <w:rFonts w:ascii="Arial" w:hAnsi="Arial" w:cs="Arial"/>
                <w:sz w:val="18"/>
                <w:szCs w:val="18"/>
              </w:rPr>
              <w:lastRenderedPageBreak/>
              <w:t>dokumentowania prac planistycznych w zakresie tego planu oraz wydawa</w:t>
            </w:r>
            <w:r>
              <w:rPr>
                <w:rFonts w:ascii="Arial" w:hAnsi="Arial" w:cs="Arial"/>
                <w:sz w:val="18"/>
                <w:szCs w:val="18"/>
              </w:rPr>
              <w:t>nia z niego wypisów i </w:t>
            </w:r>
            <w:r w:rsidRPr="00120AB8">
              <w:rPr>
                <w:rFonts w:ascii="Arial" w:hAnsi="Arial" w:cs="Arial"/>
                <w:sz w:val="18"/>
                <w:szCs w:val="18"/>
              </w:rPr>
              <w:t>wyrysów, z uwzględnieniem ustaleń planu obowiązującego.</w:t>
            </w:r>
          </w:p>
          <w:p w14:paraId="4F971F19" w14:textId="77777777" w:rsidR="007259A7" w:rsidRPr="00120AB8" w:rsidRDefault="007259A7" w:rsidP="007259A7">
            <w:pPr>
              <w:rPr>
                <w:rFonts w:ascii="Arial" w:hAnsi="Arial" w:cs="Arial"/>
                <w:sz w:val="18"/>
                <w:szCs w:val="18"/>
              </w:rPr>
            </w:pPr>
            <w:r w:rsidRPr="00120AB8">
              <w:rPr>
                <w:rFonts w:ascii="Arial" w:hAnsi="Arial" w:cs="Arial"/>
                <w:sz w:val="18"/>
                <w:szCs w:val="18"/>
              </w:rPr>
              <w:t>Po ponownym przeanalizowaniu parametrów i wskaźników zabudowy i zagospodarowania terenu możliwe jest uwzględnienie uwagi dotyczącej zmiany maksymalnej wysokości zabudowy do 15 m oraz powierzchni zabudowy do 70 %.</w:t>
            </w:r>
          </w:p>
          <w:p w14:paraId="7390F3E5" w14:textId="77777777" w:rsidR="007259A7" w:rsidRPr="00120AB8" w:rsidRDefault="007259A7" w:rsidP="007259A7">
            <w:pPr>
              <w:rPr>
                <w:rFonts w:ascii="Arial" w:hAnsi="Arial" w:cs="Arial"/>
                <w:sz w:val="8"/>
                <w:szCs w:val="18"/>
              </w:rPr>
            </w:pPr>
          </w:p>
        </w:tc>
      </w:tr>
      <w:tr w:rsidR="007259A7" w:rsidRPr="00120AB8" w14:paraId="7770C8E2" w14:textId="77777777" w:rsidTr="007259A7">
        <w:tc>
          <w:tcPr>
            <w:tcW w:w="518" w:type="dxa"/>
          </w:tcPr>
          <w:p w14:paraId="0E06D25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6BFE7D6"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7B2DD83A" w14:textId="77777777" w:rsidR="007259A7" w:rsidRPr="00120AB8" w:rsidRDefault="007259A7" w:rsidP="007259A7">
            <w:pPr>
              <w:rPr>
                <w:rFonts w:ascii="Arial" w:hAnsi="Arial" w:cs="Arial"/>
                <w:sz w:val="18"/>
                <w:szCs w:val="18"/>
              </w:rPr>
            </w:pPr>
            <w:r w:rsidRPr="00120AB8">
              <w:rPr>
                <w:rFonts w:ascii="Arial" w:hAnsi="Arial" w:cs="Arial"/>
                <w:sz w:val="18"/>
                <w:szCs w:val="18"/>
              </w:rPr>
              <w:t>151573.2026</w:t>
            </w:r>
          </w:p>
        </w:tc>
        <w:tc>
          <w:tcPr>
            <w:tcW w:w="2269" w:type="dxa"/>
          </w:tcPr>
          <w:p w14:paraId="28CD20F5"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 xml:space="preserve">104/5 </w:t>
            </w:r>
            <w:r w:rsidRPr="00120AB8">
              <w:rPr>
                <w:rFonts w:ascii="Arial" w:hAnsi="Arial" w:cs="Arial"/>
                <w:sz w:val="18"/>
                <w:szCs w:val="18"/>
              </w:rPr>
              <w:t>206101_1.0011.</w:t>
            </w:r>
            <w:r w:rsidRPr="00120AB8">
              <w:rPr>
                <w:rFonts w:ascii="Arial" w:hAnsi="Arial" w:cs="Arial"/>
                <w:b/>
                <w:sz w:val="18"/>
                <w:szCs w:val="18"/>
              </w:rPr>
              <w:t xml:space="preserve">104/13 </w:t>
            </w:r>
            <w:r w:rsidRPr="00120AB8">
              <w:rPr>
                <w:rFonts w:ascii="Arial" w:hAnsi="Arial" w:cs="Arial"/>
                <w:sz w:val="18"/>
                <w:szCs w:val="18"/>
              </w:rPr>
              <w:t>206101_1.0011.</w:t>
            </w:r>
            <w:r w:rsidRPr="00120AB8">
              <w:rPr>
                <w:rFonts w:ascii="Arial" w:hAnsi="Arial" w:cs="Arial"/>
                <w:b/>
                <w:sz w:val="18"/>
                <w:szCs w:val="18"/>
              </w:rPr>
              <w:t xml:space="preserve">104/14 </w:t>
            </w:r>
            <w:r w:rsidRPr="00120AB8">
              <w:rPr>
                <w:rFonts w:ascii="Arial" w:hAnsi="Arial" w:cs="Arial"/>
                <w:sz w:val="18"/>
                <w:szCs w:val="18"/>
              </w:rPr>
              <w:t>206101_1.0011.</w:t>
            </w:r>
            <w:r w:rsidRPr="00120AB8">
              <w:rPr>
                <w:rFonts w:ascii="Arial" w:hAnsi="Arial" w:cs="Arial"/>
                <w:b/>
                <w:sz w:val="18"/>
                <w:szCs w:val="18"/>
              </w:rPr>
              <w:t xml:space="preserve">104/15 </w:t>
            </w:r>
            <w:r w:rsidRPr="00120AB8">
              <w:rPr>
                <w:rFonts w:ascii="Arial" w:hAnsi="Arial" w:cs="Arial"/>
                <w:sz w:val="18"/>
                <w:szCs w:val="18"/>
              </w:rPr>
              <w:t>część działek: 206101_1.0011.</w:t>
            </w:r>
            <w:r w:rsidRPr="00120AB8">
              <w:rPr>
                <w:rFonts w:ascii="Arial" w:hAnsi="Arial" w:cs="Arial"/>
                <w:b/>
                <w:sz w:val="18"/>
                <w:szCs w:val="18"/>
              </w:rPr>
              <w:t xml:space="preserve">107 </w:t>
            </w:r>
            <w:r w:rsidRPr="00120AB8">
              <w:rPr>
                <w:rFonts w:ascii="Arial" w:hAnsi="Arial" w:cs="Arial"/>
                <w:sz w:val="18"/>
                <w:szCs w:val="18"/>
              </w:rPr>
              <w:t>206101_1.0011.</w:t>
            </w:r>
            <w:r w:rsidRPr="00120AB8">
              <w:rPr>
                <w:rFonts w:ascii="Arial" w:hAnsi="Arial" w:cs="Arial"/>
                <w:b/>
                <w:sz w:val="18"/>
                <w:szCs w:val="18"/>
              </w:rPr>
              <w:t xml:space="preserve">108/3 </w:t>
            </w:r>
            <w:r w:rsidRPr="00120AB8">
              <w:rPr>
                <w:rFonts w:ascii="Arial" w:hAnsi="Arial" w:cs="Arial"/>
                <w:sz w:val="18"/>
                <w:szCs w:val="18"/>
              </w:rPr>
              <w:t>206101_1.0011.</w:t>
            </w:r>
            <w:r w:rsidRPr="00120AB8">
              <w:rPr>
                <w:rFonts w:ascii="Arial" w:hAnsi="Arial" w:cs="Arial"/>
                <w:b/>
                <w:sz w:val="18"/>
                <w:szCs w:val="18"/>
              </w:rPr>
              <w:t xml:space="preserve">108/5 </w:t>
            </w:r>
            <w:r w:rsidRPr="00120AB8">
              <w:rPr>
                <w:rFonts w:ascii="Arial" w:hAnsi="Arial" w:cs="Arial"/>
                <w:sz w:val="18"/>
                <w:szCs w:val="18"/>
              </w:rPr>
              <w:t>206101_1.0011.</w:t>
            </w:r>
            <w:r w:rsidRPr="00120AB8">
              <w:rPr>
                <w:rFonts w:ascii="Arial" w:hAnsi="Arial" w:cs="Arial"/>
                <w:b/>
                <w:sz w:val="18"/>
                <w:szCs w:val="18"/>
              </w:rPr>
              <w:t>109/1</w:t>
            </w:r>
          </w:p>
        </w:tc>
        <w:tc>
          <w:tcPr>
            <w:tcW w:w="2098" w:type="dxa"/>
          </w:tcPr>
          <w:p w14:paraId="60762274"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w:t>
            </w:r>
          </w:p>
        </w:tc>
        <w:tc>
          <w:tcPr>
            <w:tcW w:w="7937" w:type="dxa"/>
          </w:tcPr>
          <w:p w14:paraId="2F14B8F9" w14:textId="77777777" w:rsidR="007259A7" w:rsidRPr="00120AB8" w:rsidRDefault="007259A7" w:rsidP="007259A7">
            <w:pPr>
              <w:rPr>
                <w:rFonts w:ascii="Arial" w:hAnsi="Arial" w:cs="Arial"/>
                <w:sz w:val="18"/>
                <w:szCs w:val="18"/>
              </w:rPr>
            </w:pPr>
            <w:r w:rsidRPr="00120AB8">
              <w:rPr>
                <w:rFonts w:ascii="Arial" w:hAnsi="Arial" w:cs="Arial"/>
                <w:sz w:val="18"/>
                <w:szCs w:val="18"/>
              </w:rPr>
              <w:t>Po ponownym przeanalizowaniu parametrów i wskaźników zabudowy i zagospodarowania terenu możliwe jest uwzględnienie uwagi dotyczącej zmiany maksymalnej powierzchni zabudowy do 70 %.</w:t>
            </w:r>
          </w:p>
          <w:p w14:paraId="4908F376" w14:textId="77777777" w:rsidR="007259A7" w:rsidRPr="00120AB8" w:rsidRDefault="007259A7" w:rsidP="007259A7">
            <w:pPr>
              <w:rPr>
                <w:rFonts w:ascii="Arial" w:hAnsi="Arial" w:cs="Arial"/>
                <w:sz w:val="18"/>
                <w:szCs w:val="18"/>
              </w:rPr>
            </w:pPr>
          </w:p>
        </w:tc>
      </w:tr>
      <w:tr w:rsidR="007259A7" w:rsidRPr="00120AB8" w14:paraId="4EA58D50" w14:textId="77777777" w:rsidTr="007259A7">
        <w:tc>
          <w:tcPr>
            <w:tcW w:w="518" w:type="dxa"/>
          </w:tcPr>
          <w:p w14:paraId="3CD79032"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4C39F03"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4FB80F8E" w14:textId="77777777" w:rsidR="007259A7" w:rsidRPr="00120AB8" w:rsidRDefault="007259A7" w:rsidP="007259A7">
            <w:pPr>
              <w:rPr>
                <w:rFonts w:ascii="Arial" w:hAnsi="Arial" w:cs="Arial"/>
                <w:sz w:val="18"/>
                <w:szCs w:val="18"/>
              </w:rPr>
            </w:pPr>
            <w:r w:rsidRPr="00120AB8">
              <w:rPr>
                <w:rFonts w:ascii="Arial" w:hAnsi="Arial" w:cs="Arial"/>
                <w:sz w:val="18"/>
                <w:szCs w:val="18"/>
              </w:rPr>
              <w:t>151578.2026</w:t>
            </w:r>
          </w:p>
        </w:tc>
        <w:tc>
          <w:tcPr>
            <w:tcW w:w="2269" w:type="dxa"/>
          </w:tcPr>
          <w:p w14:paraId="63398FC7"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108/5</w:t>
            </w:r>
          </w:p>
        </w:tc>
        <w:tc>
          <w:tcPr>
            <w:tcW w:w="2098" w:type="dxa"/>
          </w:tcPr>
          <w:p w14:paraId="324DB34A"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69E3EA3C" w14:textId="77777777" w:rsidR="007259A7" w:rsidRPr="00120AB8" w:rsidRDefault="007259A7" w:rsidP="007259A7">
            <w:pPr>
              <w:rPr>
                <w:rFonts w:ascii="Arial" w:hAnsi="Arial" w:cs="Arial"/>
                <w:sz w:val="18"/>
                <w:szCs w:val="18"/>
              </w:rPr>
            </w:pPr>
            <w:r w:rsidRPr="00120AB8">
              <w:rPr>
                <w:rFonts w:ascii="Arial" w:hAnsi="Arial" w:cs="Arial"/>
                <w:sz w:val="18"/>
                <w:szCs w:val="18"/>
              </w:rPr>
              <w:t>Po ponownym przeanalizowaniu parametrów i wskaźników zabudowy i zagospodarowania terenu możliwe jest uwzględnienie uwagi dotyczącej zmiany maksymalnej powierzchni zabudowy do 70 %.</w:t>
            </w:r>
          </w:p>
          <w:p w14:paraId="679DDD28"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zwiększenia wskaźnika minimalnej powierzchni biologicznie czynnej do 20 % nie uwzględnia się.</w:t>
            </w:r>
          </w:p>
          <w:p w14:paraId="2E3A2DCF"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minimalnej powierzchni biologicznie czynnej w projekci</w:t>
            </w:r>
            <w:r>
              <w:rPr>
                <w:rFonts w:ascii="Arial" w:hAnsi="Arial" w:cs="Arial"/>
                <w:sz w:val="18"/>
                <w:szCs w:val="18"/>
              </w:rPr>
              <w:t>e planu ogólnego dla działki nr </w:t>
            </w:r>
            <w:r w:rsidRPr="00120AB8">
              <w:rPr>
                <w:rFonts w:ascii="Arial" w:hAnsi="Arial" w:cs="Arial"/>
                <w:sz w:val="18"/>
                <w:szCs w:val="18"/>
              </w:rPr>
              <w:t xml:space="preserve">108/5 wynosi 10 %. W związku z tym możliwa jest również realizacja powierzchni biologicznie czynnej na poziomie 20 %. </w:t>
            </w:r>
          </w:p>
          <w:p w14:paraId="08FC35B8" w14:textId="77777777" w:rsidR="007259A7" w:rsidRPr="00120AB8" w:rsidRDefault="007259A7" w:rsidP="007259A7">
            <w:pPr>
              <w:rPr>
                <w:rFonts w:ascii="Arial" w:hAnsi="Arial" w:cs="Arial"/>
                <w:sz w:val="8"/>
                <w:szCs w:val="18"/>
              </w:rPr>
            </w:pPr>
          </w:p>
        </w:tc>
      </w:tr>
      <w:tr w:rsidR="007259A7" w:rsidRPr="00120AB8" w14:paraId="21FFFDC0" w14:textId="77777777" w:rsidTr="007259A7">
        <w:tc>
          <w:tcPr>
            <w:tcW w:w="518" w:type="dxa"/>
            <w:vMerge w:val="restart"/>
          </w:tcPr>
          <w:p w14:paraId="402B1C1D"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50E26D82"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 08.06.2026 r.</w:t>
            </w:r>
          </w:p>
        </w:tc>
        <w:tc>
          <w:tcPr>
            <w:tcW w:w="1268" w:type="dxa"/>
            <w:vMerge w:val="restart"/>
            <w:shd w:val="clear" w:color="auto" w:fill="auto"/>
          </w:tcPr>
          <w:p w14:paraId="1990006D" w14:textId="77777777" w:rsidR="007259A7" w:rsidRPr="00120AB8" w:rsidRDefault="007259A7" w:rsidP="007259A7">
            <w:pPr>
              <w:rPr>
                <w:rFonts w:ascii="Arial" w:hAnsi="Arial" w:cs="Arial"/>
                <w:sz w:val="18"/>
                <w:szCs w:val="18"/>
              </w:rPr>
            </w:pPr>
            <w:r w:rsidRPr="00120AB8">
              <w:rPr>
                <w:rFonts w:ascii="Arial" w:hAnsi="Arial" w:cs="Arial"/>
                <w:sz w:val="18"/>
                <w:szCs w:val="18"/>
              </w:rPr>
              <w:t>151574.2026 151575.2026</w:t>
            </w:r>
          </w:p>
        </w:tc>
        <w:tc>
          <w:tcPr>
            <w:tcW w:w="2269" w:type="dxa"/>
          </w:tcPr>
          <w:p w14:paraId="446D142A"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3891</w:t>
            </w:r>
          </w:p>
        </w:tc>
        <w:tc>
          <w:tcPr>
            <w:tcW w:w="2098" w:type="dxa"/>
          </w:tcPr>
          <w:p w14:paraId="27AB5C70"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vMerge w:val="restart"/>
          </w:tcPr>
          <w:p w14:paraId="7405EB9B"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14:paraId="222C9EFC"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biologicznie czynnej jest</w:t>
            </w:r>
            <w:r>
              <w:rPr>
                <w:rFonts w:ascii="Arial" w:hAnsi="Arial" w:cs="Arial"/>
                <w:sz w:val="18"/>
                <w:szCs w:val="18"/>
              </w:rPr>
              <w:t xml:space="preserve"> zgodny z </w:t>
            </w:r>
            <w:r w:rsidRPr="00120AB8">
              <w:rPr>
                <w:rFonts w:ascii="Arial" w:hAnsi="Arial" w:cs="Arial"/>
                <w:sz w:val="18"/>
                <w:szCs w:val="18"/>
              </w:rPr>
              <w:t>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24DBDED3" w14:textId="77777777" w:rsidR="007259A7" w:rsidRPr="00120AB8" w:rsidRDefault="007259A7" w:rsidP="007259A7">
            <w:pPr>
              <w:rPr>
                <w:rFonts w:ascii="Arial" w:hAnsi="Arial" w:cs="Arial"/>
                <w:sz w:val="10"/>
                <w:szCs w:val="18"/>
              </w:rPr>
            </w:pPr>
          </w:p>
        </w:tc>
      </w:tr>
      <w:tr w:rsidR="007259A7" w:rsidRPr="00120AB8" w14:paraId="7A56EC4C" w14:textId="77777777" w:rsidTr="007259A7">
        <w:tc>
          <w:tcPr>
            <w:tcW w:w="518" w:type="dxa"/>
            <w:vMerge/>
          </w:tcPr>
          <w:p w14:paraId="74B671F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163EC196" w14:textId="77777777" w:rsidR="007259A7" w:rsidRPr="00120AB8" w:rsidRDefault="007259A7" w:rsidP="007259A7">
            <w:pPr>
              <w:rPr>
                <w:rFonts w:ascii="Arial" w:hAnsi="Arial" w:cs="Arial"/>
                <w:sz w:val="18"/>
                <w:szCs w:val="18"/>
              </w:rPr>
            </w:pPr>
          </w:p>
        </w:tc>
        <w:tc>
          <w:tcPr>
            <w:tcW w:w="1268" w:type="dxa"/>
            <w:vMerge/>
            <w:shd w:val="clear" w:color="auto" w:fill="auto"/>
          </w:tcPr>
          <w:p w14:paraId="00955B75" w14:textId="77777777" w:rsidR="007259A7" w:rsidRPr="00120AB8" w:rsidRDefault="007259A7" w:rsidP="007259A7">
            <w:pPr>
              <w:rPr>
                <w:rFonts w:ascii="Arial" w:hAnsi="Arial" w:cs="Arial"/>
                <w:sz w:val="18"/>
                <w:szCs w:val="18"/>
                <w:highlight w:val="yellow"/>
              </w:rPr>
            </w:pPr>
          </w:p>
        </w:tc>
        <w:tc>
          <w:tcPr>
            <w:tcW w:w="2269" w:type="dxa"/>
          </w:tcPr>
          <w:p w14:paraId="7CE2414F"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206101_1.0020.</w:t>
            </w:r>
            <w:r w:rsidRPr="00120AB8">
              <w:rPr>
                <w:rFonts w:ascii="Arial" w:hAnsi="Arial" w:cs="Arial"/>
                <w:b/>
                <w:sz w:val="18"/>
                <w:szCs w:val="18"/>
              </w:rPr>
              <w:t xml:space="preserve">168/1 </w:t>
            </w:r>
          </w:p>
        </w:tc>
        <w:tc>
          <w:tcPr>
            <w:tcW w:w="2098" w:type="dxa"/>
          </w:tcPr>
          <w:p w14:paraId="0EF0818B"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vMerge/>
          </w:tcPr>
          <w:p w14:paraId="3BA66AAB" w14:textId="77777777" w:rsidR="007259A7" w:rsidRPr="00120AB8" w:rsidRDefault="007259A7" w:rsidP="007259A7">
            <w:pPr>
              <w:rPr>
                <w:rFonts w:ascii="Arial" w:hAnsi="Arial" w:cs="Arial"/>
                <w:sz w:val="18"/>
                <w:szCs w:val="18"/>
              </w:rPr>
            </w:pPr>
          </w:p>
        </w:tc>
      </w:tr>
      <w:tr w:rsidR="007259A7" w:rsidRPr="00120AB8" w14:paraId="230EAFEF" w14:textId="77777777" w:rsidTr="007259A7">
        <w:tc>
          <w:tcPr>
            <w:tcW w:w="518" w:type="dxa"/>
            <w:vMerge/>
          </w:tcPr>
          <w:p w14:paraId="73B4191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5F328BF2" w14:textId="77777777" w:rsidR="007259A7" w:rsidRPr="00120AB8" w:rsidRDefault="007259A7" w:rsidP="007259A7">
            <w:pPr>
              <w:rPr>
                <w:rFonts w:ascii="Arial" w:hAnsi="Arial" w:cs="Arial"/>
                <w:sz w:val="18"/>
                <w:szCs w:val="18"/>
              </w:rPr>
            </w:pPr>
          </w:p>
        </w:tc>
        <w:tc>
          <w:tcPr>
            <w:tcW w:w="1268" w:type="dxa"/>
            <w:vMerge/>
            <w:shd w:val="clear" w:color="auto" w:fill="auto"/>
          </w:tcPr>
          <w:p w14:paraId="312FBCF9" w14:textId="77777777" w:rsidR="007259A7" w:rsidRPr="00120AB8" w:rsidRDefault="007259A7" w:rsidP="007259A7">
            <w:pPr>
              <w:rPr>
                <w:rFonts w:ascii="Arial" w:hAnsi="Arial" w:cs="Arial"/>
                <w:sz w:val="18"/>
                <w:szCs w:val="18"/>
                <w:highlight w:val="yellow"/>
              </w:rPr>
            </w:pPr>
          </w:p>
        </w:tc>
        <w:tc>
          <w:tcPr>
            <w:tcW w:w="2269" w:type="dxa"/>
          </w:tcPr>
          <w:p w14:paraId="0F71722E"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1112/2 </w:t>
            </w:r>
            <w:r w:rsidRPr="00120AB8">
              <w:rPr>
                <w:rFonts w:ascii="Arial" w:hAnsi="Arial" w:cs="Arial"/>
                <w:sz w:val="18"/>
                <w:szCs w:val="18"/>
              </w:rPr>
              <w:t>206101_1.0004.</w:t>
            </w:r>
            <w:r w:rsidRPr="00120AB8">
              <w:rPr>
                <w:rFonts w:ascii="Arial" w:hAnsi="Arial" w:cs="Arial"/>
                <w:b/>
                <w:sz w:val="18"/>
                <w:szCs w:val="18"/>
              </w:rPr>
              <w:t xml:space="preserve">1112/5 </w:t>
            </w:r>
            <w:r w:rsidRPr="00120AB8">
              <w:rPr>
                <w:rFonts w:ascii="Arial" w:hAnsi="Arial" w:cs="Arial"/>
                <w:sz w:val="18"/>
                <w:szCs w:val="18"/>
              </w:rPr>
              <w:t>206101_1.0004.</w:t>
            </w:r>
            <w:r w:rsidRPr="00120AB8">
              <w:rPr>
                <w:rFonts w:ascii="Arial" w:hAnsi="Arial" w:cs="Arial"/>
                <w:b/>
                <w:sz w:val="18"/>
                <w:szCs w:val="18"/>
              </w:rPr>
              <w:t xml:space="preserve">70/12 </w:t>
            </w:r>
            <w:r w:rsidRPr="00120AB8">
              <w:rPr>
                <w:rFonts w:ascii="Arial" w:hAnsi="Arial" w:cs="Arial"/>
                <w:sz w:val="18"/>
                <w:szCs w:val="18"/>
              </w:rPr>
              <w:t>206101_1.0004.</w:t>
            </w:r>
            <w:r w:rsidRPr="00120AB8">
              <w:rPr>
                <w:rFonts w:ascii="Arial" w:hAnsi="Arial" w:cs="Arial"/>
                <w:b/>
                <w:sz w:val="18"/>
                <w:szCs w:val="18"/>
              </w:rPr>
              <w:t>70/16</w:t>
            </w:r>
          </w:p>
        </w:tc>
        <w:tc>
          <w:tcPr>
            <w:tcW w:w="2098" w:type="dxa"/>
          </w:tcPr>
          <w:p w14:paraId="0E35FA66"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vMerge/>
          </w:tcPr>
          <w:p w14:paraId="47D3CA8F" w14:textId="77777777" w:rsidR="007259A7" w:rsidRPr="00120AB8" w:rsidRDefault="007259A7" w:rsidP="007259A7">
            <w:pPr>
              <w:rPr>
                <w:rFonts w:ascii="Arial" w:hAnsi="Arial" w:cs="Arial"/>
                <w:sz w:val="18"/>
                <w:szCs w:val="18"/>
              </w:rPr>
            </w:pPr>
          </w:p>
        </w:tc>
      </w:tr>
      <w:tr w:rsidR="007259A7" w:rsidRPr="00120AB8" w14:paraId="35A031D7" w14:textId="77777777" w:rsidTr="007259A7">
        <w:tc>
          <w:tcPr>
            <w:tcW w:w="518" w:type="dxa"/>
            <w:vMerge w:val="restart"/>
          </w:tcPr>
          <w:p w14:paraId="05803174"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21F5E983"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14:paraId="720C0D2B" w14:textId="77777777" w:rsidR="007259A7" w:rsidRPr="00120AB8" w:rsidRDefault="007259A7" w:rsidP="007259A7">
            <w:pPr>
              <w:rPr>
                <w:rFonts w:ascii="Arial" w:hAnsi="Arial" w:cs="Arial"/>
                <w:sz w:val="18"/>
                <w:szCs w:val="18"/>
              </w:rPr>
            </w:pPr>
            <w:r w:rsidRPr="00120AB8">
              <w:rPr>
                <w:rFonts w:ascii="Arial" w:hAnsi="Arial" w:cs="Arial"/>
                <w:sz w:val="18"/>
                <w:szCs w:val="18"/>
              </w:rPr>
              <w:t>151576.2026</w:t>
            </w:r>
          </w:p>
        </w:tc>
        <w:tc>
          <w:tcPr>
            <w:tcW w:w="2269" w:type="dxa"/>
          </w:tcPr>
          <w:p w14:paraId="53622EDE"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206101_1.0009.</w:t>
            </w:r>
            <w:r w:rsidRPr="00120AB8">
              <w:rPr>
                <w:rFonts w:ascii="Arial" w:hAnsi="Arial" w:cs="Arial"/>
                <w:b/>
                <w:sz w:val="18"/>
                <w:szCs w:val="18"/>
              </w:rPr>
              <w:t>857/9</w:t>
            </w:r>
          </w:p>
        </w:tc>
        <w:tc>
          <w:tcPr>
            <w:tcW w:w="2098" w:type="dxa"/>
          </w:tcPr>
          <w:p w14:paraId="78ACEB6A"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1CD02983"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14:paraId="78D53E8F"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w:t>
            </w:r>
            <w:r>
              <w:rPr>
                <w:rFonts w:ascii="Arial" w:hAnsi="Arial" w:cs="Arial"/>
                <w:sz w:val="18"/>
                <w:szCs w:val="18"/>
              </w:rPr>
              <w:t>logicznie czynnej jest zgodny z </w:t>
            </w:r>
            <w:r w:rsidRPr="00120AB8">
              <w:rPr>
                <w:rFonts w:ascii="Arial" w:hAnsi="Arial" w:cs="Arial"/>
                <w:sz w:val="18"/>
                <w:szCs w:val="18"/>
              </w:rPr>
              <w:t>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 z uwzględnieniem ustaleń planu obowiązującego.</w:t>
            </w:r>
          </w:p>
          <w:p w14:paraId="27CDE817" w14:textId="77777777" w:rsidR="007259A7" w:rsidRPr="00120AB8" w:rsidRDefault="007259A7" w:rsidP="007259A7">
            <w:pPr>
              <w:rPr>
                <w:rFonts w:ascii="Arial" w:hAnsi="Arial" w:cs="Arial"/>
                <w:sz w:val="18"/>
                <w:szCs w:val="18"/>
              </w:rPr>
            </w:pPr>
            <w:r w:rsidRPr="00120AB8">
              <w:rPr>
                <w:rFonts w:ascii="Arial" w:hAnsi="Arial" w:cs="Arial"/>
                <w:sz w:val="18"/>
                <w:szCs w:val="18"/>
              </w:rPr>
              <w:t>Po ponownym przeanalizowaniu parametrów i wskaźników zabudowy i zagospodarowania terenu możliwe jest uwzględnienie uwagi dotyczącej zmiany powierzchni zabudowy do 70 %.</w:t>
            </w:r>
          </w:p>
          <w:p w14:paraId="214D82D0" w14:textId="77777777" w:rsidR="007259A7" w:rsidRPr="00120AB8" w:rsidRDefault="007259A7" w:rsidP="007259A7">
            <w:pPr>
              <w:rPr>
                <w:rFonts w:ascii="Arial" w:hAnsi="Arial" w:cs="Arial"/>
                <w:sz w:val="8"/>
                <w:szCs w:val="18"/>
              </w:rPr>
            </w:pPr>
          </w:p>
        </w:tc>
      </w:tr>
      <w:tr w:rsidR="007259A7" w:rsidRPr="00120AB8" w14:paraId="0D06FA58" w14:textId="77777777" w:rsidTr="007259A7">
        <w:tc>
          <w:tcPr>
            <w:tcW w:w="518" w:type="dxa"/>
            <w:vMerge/>
          </w:tcPr>
          <w:p w14:paraId="5DA4DB7F"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1885818A" w14:textId="77777777" w:rsidR="007259A7" w:rsidRPr="00120AB8" w:rsidRDefault="007259A7" w:rsidP="007259A7">
            <w:pPr>
              <w:rPr>
                <w:rFonts w:ascii="Arial" w:hAnsi="Arial" w:cs="Arial"/>
                <w:sz w:val="18"/>
                <w:szCs w:val="18"/>
              </w:rPr>
            </w:pPr>
          </w:p>
        </w:tc>
        <w:tc>
          <w:tcPr>
            <w:tcW w:w="1268" w:type="dxa"/>
            <w:vMerge/>
            <w:shd w:val="clear" w:color="auto" w:fill="auto"/>
          </w:tcPr>
          <w:p w14:paraId="54C73BE9" w14:textId="77777777" w:rsidR="007259A7" w:rsidRPr="00120AB8" w:rsidRDefault="007259A7" w:rsidP="007259A7">
            <w:pPr>
              <w:rPr>
                <w:rFonts w:ascii="Arial" w:hAnsi="Arial" w:cs="Arial"/>
                <w:sz w:val="18"/>
                <w:szCs w:val="18"/>
                <w:highlight w:val="yellow"/>
              </w:rPr>
            </w:pPr>
          </w:p>
        </w:tc>
        <w:tc>
          <w:tcPr>
            <w:tcW w:w="2269" w:type="dxa"/>
          </w:tcPr>
          <w:p w14:paraId="7A523CFF"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206101_1.0002.</w:t>
            </w:r>
            <w:r w:rsidRPr="00120AB8">
              <w:rPr>
                <w:rFonts w:ascii="Arial" w:hAnsi="Arial" w:cs="Arial"/>
                <w:b/>
                <w:sz w:val="18"/>
                <w:szCs w:val="18"/>
              </w:rPr>
              <w:t xml:space="preserve">695/9 </w:t>
            </w:r>
            <w:r w:rsidRPr="00120AB8">
              <w:rPr>
                <w:rFonts w:ascii="Arial" w:hAnsi="Arial" w:cs="Arial"/>
                <w:sz w:val="18"/>
                <w:szCs w:val="18"/>
              </w:rPr>
              <w:t>206101_1.0002.</w:t>
            </w:r>
            <w:r w:rsidRPr="00120AB8">
              <w:rPr>
                <w:rFonts w:ascii="Arial" w:hAnsi="Arial" w:cs="Arial"/>
                <w:b/>
                <w:sz w:val="18"/>
                <w:szCs w:val="18"/>
              </w:rPr>
              <w:t>699/13</w:t>
            </w:r>
          </w:p>
        </w:tc>
        <w:tc>
          <w:tcPr>
            <w:tcW w:w="2098" w:type="dxa"/>
          </w:tcPr>
          <w:p w14:paraId="3FFAFD4B"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1AD40D6D"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14:paraId="5413C6A5"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w:t>
            </w:r>
            <w:r>
              <w:rPr>
                <w:rFonts w:ascii="Arial" w:hAnsi="Arial" w:cs="Arial"/>
                <w:sz w:val="18"/>
                <w:szCs w:val="18"/>
              </w:rPr>
              <w:t>logicznie czynnej jest zgodny z </w:t>
            </w:r>
            <w:r w:rsidRPr="00120AB8">
              <w:rPr>
                <w:rFonts w:ascii="Arial" w:hAnsi="Arial" w:cs="Arial"/>
                <w:sz w:val="18"/>
                <w:szCs w:val="18"/>
              </w:rPr>
              <w:t xml:space="preserve">załącznikiem nr 1 do rozporządzenia w sprawie projektu planu ogólnego gminy, </w:t>
            </w:r>
            <w:r w:rsidRPr="00120AB8">
              <w:rPr>
                <w:rFonts w:ascii="Arial" w:hAnsi="Arial" w:cs="Arial"/>
                <w:sz w:val="18"/>
                <w:szCs w:val="18"/>
              </w:rPr>
              <w:lastRenderedPageBreak/>
              <w:t>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15B87CB0" w14:textId="77777777" w:rsidR="007259A7" w:rsidRPr="00120AB8" w:rsidRDefault="007259A7" w:rsidP="007259A7">
            <w:pPr>
              <w:rPr>
                <w:rFonts w:ascii="Arial" w:hAnsi="Arial" w:cs="Arial"/>
                <w:sz w:val="18"/>
                <w:szCs w:val="18"/>
              </w:rPr>
            </w:pPr>
            <w:r w:rsidRPr="00120AB8">
              <w:rPr>
                <w:rFonts w:ascii="Arial" w:hAnsi="Arial" w:cs="Arial"/>
                <w:sz w:val="18"/>
                <w:szCs w:val="18"/>
              </w:rPr>
              <w:t>Po ponownym przeanalizowaniu parametrów i wskaźników zabudowy i zagospodarowania terenu możliwe jest uwzględnienie uwagi dotyczącej zmiany powierzchni zabudowy do 70 %.</w:t>
            </w:r>
          </w:p>
          <w:p w14:paraId="6194301F" w14:textId="77777777" w:rsidR="007259A7" w:rsidRPr="00120AB8" w:rsidRDefault="007259A7" w:rsidP="007259A7">
            <w:pPr>
              <w:rPr>
                <w:rFonts w:ascii="Arial" w:hAnsi="Arial" w:cs="Arial"/>
                <w:sz w:val="8"/>
                <w:szCs w:val="18"/>
              </w:rPr>
            </w:pPr>
          </w:p>
        </w:tc>
      </w:tr>
      <w:tr w:rsidR="007259A7" w:rsidRPr="00120AB8" w14:paraId="4EF7316C" w14:textId="77777777" w:rsidTr="007259A7">
        <w:tc>
          <w:tcPr>
            <w:tcW w:w="518" w:type="dxa"/>
            <w:vMerge/>
          </w:tcPr>
          <w:p w14:paraId="5FBEB6B7"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327485E3" w14:textId="77777777" w:rsidR="007259A7" w:rsidRPr="00120AB8" w:rsidRDefault="007259A7" w:rsidP="007259A7">
            <w:pPr>
              <w:rPr>
                <w:rFonts w:ascii="Arial" w:hAnsi="Arial" w:cs="Arial"/>
                <w:sz w:val="18"/>
                <w:szCs w:val="18"/>
              </w:rPr>
            </w:pPr>
          </w:p>
        </w:tc>
        <w:tc>
          <w:tcPr>
            <w:tcW w:w="1268" w:type="dxa"/>
            <w:vMerge/>
            <w:shd w:val="clear" w:color="auto" w:fill="auto"/>
          </w:tcPr>
          <w:p w14:paraId="3B413586" w14:textId="77777777" w:rsidR="007259A7" w:rsidRPr="00120AB8" w:rsidRDefault="007259A7" w:rsidP="007259A7">
            <w:pPr>
              <w:rPr>
                <w:rFonts w:ascii="Arial" w:hAnsi="Arial" w:cs="Arial"/>
                <w:sz w:val="18"/>
                <w:szCs w:val="18"/>
                <w:highlight w:val="yellow"/>
              </w:rPr>
            </w:pPr>
          </w:p>
        </w:tc>
        <w:tc>
          <w:tcPr>
            <w:tcW w:w="2269" w:type="dxa"/>
          </w:tcPr>
          <w:p w14:paraId="4FAF2A46"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1105/19 </w:t>
            </w:r>
            <w:r w:rsidRPr="00120AB8">
              <w:rPr>
                <w:rFonts w:ascii="Arial" w:hAnsi="Arial" w:cs="Arial"/>
                <w:sz w:val="18"/>
                <w:szCs w:val="18"/>
              </w:rPr>
              <w:t>206101_1.0004.</w:t>
            </w:r>
            <w:r w:rsidRPr="00120AB8">
              <w:rPr>
                <w:rFonts w:ascii="Arial" w:hAnsi="Arial" w:cs="Arial"/>
                <w:b/>
                <w:sz w:val="18"/>
                <w:szCs w:val="18"/>
              </w:rPr>
              <w:t>515/3</w:t>
            </w:r>
          </w:p>
        </w:tc>
        <w:tc>
          <w:tcPr>
            <w:tcW w:w="2098" w:type="dxa"/>
          </w:tcPr>
          <w:p w14:paraId="0DF59C0B"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227018F5"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14:paraId="417A2301"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w:t>
            </w:r>
            <w:r>
              <w:rPr>
                <w:rFonts w:ascii="Arial" w:hAnsi="Arial" w:cs="Arial"/>
                <w:sz w:val="18"/>
                <w:szCs w:val="18"/>
              </w:rPr>
              <w:t>logicznie czynnej jest zgodny z </w:t>
            </w:r>
            <w:r w:rsidRPr="00120AB8">
              <w:rPr>
                <w:rFonts w:ascii="Arial" w:hAnsi="Arial" w:cs="Arial"/>
                <w:sz w:val="18"/>
                <w:szCs w:val="18"/>
              </w:rPr>
              <w:t>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 z uwzględnieniem ustaleń planu obowiązującego.</w:t>
            </w:r>
          </w:p>
          <w:p w14:paraId="059DB974" w14:textId="77777777" w:rsidR="007259A7" w:rsidRPr="00120AB8" w:rsidRDefault="007259A7" w:rsidP="007259A7">
            <w:pPr>
              <w:rPr>
                <w:rFonts w:ascii="Arial" w:hAnsi="Arial" w:cs="Arial"/>
                <w:sz w:val="18"/>
                <w:szCs w:val="18"/>
              </w:rPr>
            </w:pPr>
            <w:r w:rsidRPr="00120AB8">
              <w:rPr>
                <w:rFonts w:ascii="Arial" w:hAnsi="Arial" w:cs="Arial"/>
                <w:sz w:val="18"/>
                <w:szCs w:val="18"/>
              </w:rPr>
              <w:t>Po ponownym przeanalizowaniu parametrów i wskaźników zabudowy i zagospodarowania terenu możliwe jest uwzględnienie uwagi dotyczącej zmiany powierzchni zabudowy do 70 %.</w:t>
            </w:r>
          </w:p>
          <w:p w14:paraId="0EE053B0" w14:textId="77777777" w:rsidR="007259A7" w:rsidRPr="00120AB8" w:rsidRDefault="007259A7" w:rsidP="007259A7">
            <w:pPr>
              <w:rPr>
                <w:rFonts w:ascii="Arial" w:hAnsi="Arial" w:cs="Arial"/>
                <w:sz w:val="8"/>
                <w:szCs w:val="18"/>
              </w:rPr>
            </w:pPr>
          </w:p>
        </w:tc>
      </w:tr>
      <w:tr w:rsidR="007259A7" w:rsidRPr="00120AB8" w14:paraId="391A4A66" w14:textId="77777777" w:rsidTr="007259A7">
        <w:tc>
          <w:tcPr>
            <w:tcW w:w="518" w:type="dxa"/>
            <w:vMerge w:val="restart"/>
          </w:tcPr>
          <w:p w14:paraId="7C2FD5B2"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52260938"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14:paraId="183C976B" w14:textId="77777777" w:rsidR="007259A7" w:rsidRPr="00120AB8" w:rsidRDefault="007259A7" w:rsidP="007259A7">
            <w:pPr>
              <w:rPr>
                <w:rFonts w:ascii="Arial" w:hAnsi="Arial" w:cs="Arial"/>
                <w:sz w:val="18"/>
                <w:szCs w:val="18"/>
              </w:rPr>
            </w:pPr>
            <w:r w:rsidRPr="00120AB8">
              <w:rPr>
                <w:rFonts w:ascii="Arial" w:hAnsi="Arial" w:cs="Arial"/>
                <w:sz w:val="18"/>
                <w:szCs w:val="18"/>
              </w:rPr>
              <w:t>151577.2026</w:t>
            </w:r>
          </w:p>
        </w:tc>
        <w:tc>
          <w:tcPr>
            <w:tcW w:w="2269" w:type="dxa"/>
          </w:tcPr>
          <w:p w14:paraId="678990D3"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206101_1.0019.</w:t>
            </w:r>
            <w:r w:rsidRPr="00120AB8">
              <w:rPr>
                <w:rFonts w:ascii="Arial" w:hAnsi="Arial" w:cs="Arial"/>
                <w:b/>
                <w:sz w:val="18"/>
                <w:szCs w:val="18"/>
              </w:rPr>
              <w:t xml:space="preserve">1502 </w:t>
            </w:r>
            <w:r w:rsidRPr="00120AB8">
              <w:rPr>
                <w:rFonts w:ascii="Arial" w:hAnsi="Arial" w:cs="Arial"/>
                <w:sz w:val="18"/>
                <w:szCs w:val="18"/>
              </w:rPr>
              <w:t>206101_1.0019.</w:t>
            </w:r>
            <w:r w:rsidRPr="00120AB8">
              <w:rPr>
                <w:rFonts w:ascii="Arial" w:hAnsi="Arial" w:cs="Arial"/>
                <w:b/>
                <w:sz w:val="18"/>
                <w:szCs w:val="18"/>
              </w:rPr>
              <w:t xml:space="preserve">1503/1 </w:t>
            </w:r>
            <w:r w:rsidRPr="00120AB8">
              <w:rPr>
                <w:rFonts w:ascii="Arial" w:hAnsi="Arial" w:cs="Arial"/>
                <w:sz w:val="18"/>
                <w:szCs w:val="18"/>
              </w:rPr>
              <w:t>206101_1.0019.</w:t>
            </w:r>
            <w:r w:rsidRPr="00120AB8">
              <w:rPr>
                <w:rFonts w:ascii="Arial" w:hAnsi="Arial" w:cs="Arial"/>
                <w:b/>
                <w:sz w:val="18"/>
                <w:szCs w:val="18"/>
              </w:rPr>
              <w:t>1503/3</w:t>
            </w:r>
          </w:p>
        </w:tc>
        <w:tc>
          <w:tcPr>
            <w:tcW w:w="2098" w:type="dxa"/>
          </w:tcPr>
          <w:p w14:paraId="2385EE42"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64121A43"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14:paraId="258676B3"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w:t>
            </w:r>
            <w:r>
              <w:rPr>
                <w:rFonts w:ascii="Arial" w:hAnsi="Arial" w:cs="Arial"/>
                <w:sz w:val="18"/>
                <w:szCs w:val="18"/>
              </w:rPr>
              <w:t>logicznie czynnej jest zgodny z </w:t>
            </w:r>
            <w:r w:rsidRPr="00120AB8">
              <w:rPr>
                <w:rFonts w:ascii="Arial" w:hAnsi="Arial" w:cs="Arial"/>
                <w:sz w:val="18"/>
                <w:szCs w:val="18"/>
              </w:rPr>
              <w:t>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 z uwzględnieniem ustaleń planu obowiązującego.</w:t>
            </w:r>
          </w:p>
          <w:p w14:paraId="32847C42"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maksymalnej wysokości zabudowy do 15 m nie uwzględnia się.</w:t>
            </w:r>
          </w:p>
          <w:p w14:paraId="1F9FB18B" w14:textId="77777777" w:rsidR="007259A7" w:rsidRPr="00120AB8" w:rsidRDefault="007259A7" w:rsidP="007259A7">
            <w:pPr>
              <w:rPr>
                <w:rFonts w:ascii="Arial" w:hAnsi="Arial" w:cs="Arial"/>
                <w:sz w:val="18"/>
                <w:szCs w:val="18"/>
              </w:rPr>
            </w:pPr>
            <w:r w:rsidRPr="00120AB8">
              <w:rPr>
                <w:rFonts w:ascii="Arial" w:hAnsi="Arial" w:cs="Arial"/>
                <w:sz w:val="18"/>
                <w:szCs w:val="18"/>
              </w:rPr>
              <w:t>Wysokość zabudowy określona w projekcie planu ogólnego jest dostosowana do struktury funkcjonalno-przestrzennej tego fragmentu miasta oraz uwzględnia sąsiedztwo zabudowy mieszkaniowej jednorodzinnej.</w:t>
            </w:r>
          </w:p>
          <w:p w14:paraId="4C6AD280" w14:textId="77777777" w:rsidR="007259A7" w:rsidRPr="00120AB8" w:rsidRDefault="007259A7" w:rsidP="007259A7">
            <w:pPr>
              <w:rPr>
                <w:rFonts w:ascii="Arial" w:hAnsi="Arial" w:cs="Arial"/>
                <w:sz w:val="8"/>
                <w:szCs w:val="18"/>
              </w:rPr>
            </w:pPr>
          </w:p>
        </w:tc>
      </w:tr>
      <w:tr w:rsidR="007259A7" w:rsidRPr="00120AB8" w14:paraId="05FF934D" w14:textId="77777777" w:rsidTr="007259A7">
        <w:tc>
          <w:tcPr>
            <w:tcW w:w="518" w:type="dxa"/>
            <w:vMerge/>
          </w:tcPr>
          <w:p w14:paraId="40A4F2F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130A95C6" w14:textId="77777777" w:rsidR="007259A7" w:rsidRPr="00120AB8" w:rsidRDefault="007259A7" w:rsidP="007259A7">
            <w:pPr>
              <w:rPr>
                <w:rFonts w:ascii="Arial" w:hAnsi="Arial" w:cs="Arial"/>
                <w:sz w:val="18"/>
                <w:szCs w:val="18"/>
              </w:rPr>
            </w:pPr>
          </w:p>
        </w:tc>
        <w:tc>
          <w:tcPr>
            <w:tcW w:w="1268" w:type="dxa"/>
            <w:vMerge/>
            <w:shd w:val="clear" w:color="auto" w:fill="auto"/>
          </w:tcPr>
          <w:p w14:paraId="182099CF" w14:textId="77777777" w:rsidR="007259A7" w:rsidRPr="00120AB8" w:rsidRDefault="007259A7" w:rsidP="007259A7">
            <w:pPr>
              <w:rPr>
                <w:rFonts w:ascii="Arial" w:hAnsi="Arial" w:cs="Arial"/>
                <w:sz w:val="18"/>
                <w:szCs w:val="18"/>
                <w:highlight w:val="yellow"/>
              </w:rPr>
            </w:pPr>
          </w:p>
        </w:tc>
        <w:tc>
          <w:tcPr>
            <w:tcW w:w="2269" w:type="dxa"/>
          </w:tcPr>
          <w:p w14:paraId="35B95B9D"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 xml:space="preserve">38/105 </w:t>
            </w:r>
            <w:r w:rsidRPr="00120AB8">
              <w:rPr>
                <w:rFonts w:ascii="Arial" w:hAnsi="Arial" w:cs="Arial"/>
                <w:sz w:val="18"/>
                <w:szCs w:val="18"/>
              </w:rPr>
              <w:t>206101_1.0015.</w:t>
            </w:r>
            <w:r w:rsidRPr="00120AB8">
              <w:rPr>
                <w:rFonts w:ascii="Arial" w:hAnsi="Arial" w:cs="Arial"/>
                <w:b/>
                <w:sz w:val="18"/>
                <w:szCs w:val="18"/>
              </w:rPr>
              <w:t>38/81</w:t>
            </w:r>
          </w:p>
        </w:tc>
        <w:tc>
          <w:tcPr>
            <w:tcW w:w="2098" w:type="dxa"/>
          </w:tcPr>
          <w:p w14:paraId="22FC5F78"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46E7325E"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14:paraId="2E842DB2"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w:t>
            </w:r>
            <w:r>
              <w:rPr>
                <w:rFonts w:ascii="Arial" w:hAnsi="Arial" w:cs="Arial"/>
                <w:sz w:val="18"/>
                <w:szCs w:val="18"/>
              </w:rPr>
              <w:t>logicznie czynnej jest zgodny z </w:t>
            </w:r>
            <w:r w:rsidRPr="00120AB8">
              <w:rPr>
                <w:rFonts w:ascii="Arial" w:hAnsi="Arial" w:cs="Arial"/>
                <w:sz w:val="18"/>
                <w:szCs w:val="18"/>
              </w:rPr>
              <w:t>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1FD9CE92"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maksymalnej wysokości zabudowy do 15 m nie uwzględnia się.</w:t>
            </w:r>
          </w:p>
          <w:p w14:paraId="01D686C4" w14:textId="77777777" w:rsidR="007259A7" w:rsidRPr="00120AB8" w:rsidRDefault="007259A7" w:rsidP="007259A7">
            <w:pPr>
              <w:rPr>
                <w:rFonts w:ascii="Arial" w:hAnsi="Arial" w:cs="Arial"/>
                <w:sz w:val="18"/>
                <w:szCs w:val="18"/>
              </w:rPr>
            </w:pPr>
            <w:r w:rsidRPr="00120AB8">
              <w:rPr>
                <w:rFonts w:ascii="Arial" w:hAnsi="Arial" w:cs="Arial"/>
                <w:sz w:val="18"/>
                <w:szCs w:val="18"/>
              </w:rPr>
              <w:t>Wysokość zabudowy określona w projekcie planu ogólnego jest dostosowana do struktury funkcjonalno-przestrzennej tego fragmentu miasta oraz uwzględnia sąsiedztwo zabudowy mieszkaniowej jednorodzinnej.</w:t>
            </w:r>
          </w:p>
          <w:p w14:paraId="1DFCCADF" w14:textId="77777777" w:rsidR="007259A7" w:rsidRPr="00120AB8" w:rsidRDefault="007259A7" w:rsidP="007259A7">
            <w:pPr>
              <w:rPr>
                <w:rFonts w:ascii="Arial" w:hAnsi="Arial" w:cs="Arial"/>
                <w:sz w:val="8"/>
                <w:szCs w:val="18"/>
              </w:rPr>
            </w:pPr>
          </w:p>
        </w:tc>
      </w:tr>
      <w:tr w:rsidR="007259A7" w:rsidRPr="00120AB8" w14:paraId="683258F8" w14:textId="77777777" w:rsidTr="007259A7">
        <w:tc>
          <w:tcPr>
            <w:tcW w:w="518" w:type="dxa"/>
          </w:tcPr>
          <w:p w14:paraId="38C2A3A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E0C02E0"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4DD7055E" w14:textId="77777777" w:rsidR="007259A7" w:rsidRPr="00120AB8" w:rsidRDefault="007259A7" w:rsidP="007259A7">
            <w:pPr>
              <w:rPr>
                <w:rFonts w:ascii="Arial" w:hAnsi="Arial" w:cs="Arial"/>
                <w:sz w:val="18"/>
                <w:szCs w:val="18"/>
              </w:rPr>
            </w:pPr>
            <w:r w:rsidRPr="00120AB8">
              <w:rPr>
                <w:rFonts w:ascii="Arial" w:hAnsi="Arial" w:cs="Arial"/>
                <w:sz w:val="18"/>
                <w:szCs w:val="18"/>
              </w:rPr>
              <w:t>150836.2026</w:t>
            </w:r>
          </w:p>
        </w:tc>
        <w:tc>
          <w:tcPr>
            <w:tcW w:w="2269" w:type="dxa"/>
          </w:tcPr>
          <w:p w14:paraId="4CF5D79E"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216/35</w:t>
            </w:r>
          </w:p>
        </w:tc>
        <w:tc>
          <w:tcPr>
            <w:tcW w:w="2098" w:type="dxa"/>
          </w:tcPr>
          <w:p w14:paraId="0E5D9487"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3717C780"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przeznaczenia strefy zieleni i rekreacji na strefę umożliwiającą zabudowę mieszkaniową nie uwzględnia się.</w:t>
            </w:r>
          </w:p>
          <w:p w14:paraId="264D45C7"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kontynuują politykę miejską w zakresie zagospodarowania przestrzennego oraz ochrony zasobów środowiska. Strefy ściśle powiązane z funkcjonowaniem zieleni na terenie osiedla Dojlidy Górne (w tym na wskazanej nieruchomości) są niezbędnym przestrzennym elementem powiązań przyrodniczych, zabezpieczeniem osiedla pod względem retencyjnym, klimatycznym i </w:t>
            </w:r>
            <w:proofErr w:type="spellStart"/>
            <w:r w:rsidRPr="00120AB8">
              <w:rPr>
                <w:rFonts w:ascii="Arial" w:hAnsi="Arial" w:cs="Arial"/>
                <w:sz w:val="18"/>
                <w:szCs w:val="18"/>
              </w:rPr>
              <w:t>aerosanitarnym</w:t>
            </w:r>
            <w:proofErr w:type="spellEnd"/>
            <w:r w:rsidRPr="00120AB8">
              <w:rPr>
                <w:rFonts w:ascii="Arial" w:hAnsi="Arial" w:cs="Arial"/>
                <w:sz w:val="18"/>
                <w:szCs w:val="18"/>
              </w:rPr>
              <w:t xml:space="preserve"> w kontekście urbanizującego się osiedla. Przełożone ustalenia planistyczne z obowiązującego planu miejscowego tworzą spójny kompozycyjnie obszar systemu przyrodniczego powiązań pomiędzy gruntami leśnymi, porolnymi </w:t>
            </w:r>
            <w:r w:rsidRPr="00120AB8">
              <w:rPr>
                <w:rFonts w:ascii="Arial" w:hAnsi="Arial" w:cs="Arial"/>
                <w:sz w:val="18"/>
                <w:szCs w:val="18"/>
              </w:rPr>
              <w:lastRenderedPageBreak/>
              <w:t>(obecnie łąkowo-zaroślowymi) a dolinami cieków. Obszar podstawowego systemu przyrodniczego ujęty w Studium uwarunkowań i kierunków zagospodarowania przestrzennego miasta Białegostoku jest spójny pod względem zachowania enklaw i terenów o znaczeniu ekologicznym w szerszym zasięgu niż przypisanym tylko do jednego z kwartałów zabudowy. Wprowadzenie funkcji budowlanej wprowadziłoby kolejną barierę w korytarzu migracyjnym.</w:t>
            </w:r>
          </w:p>
          <w:p w14:paraId="7D7AB9AF" w14:textId="77777777" w:rsidR="007259A7" w:rsidRPr="00120AB8" w:rsidRDefault="007259A7" w:rsidP="007259A7">
            <w:pPr>
              <w:rPr>
                <w:rFonts w:ascii="Arial" w:hAnsi="Arial" w:cs="Arial"/>
                <w:sz w:val="8"/>
                <w:szCs w:val="18"/>
              </w:rPr>
            </w:pPr>
          </w:p>
        </w:tc>
      </w:tr>
      <w:tr w:rsidR="007259A7" w:rsidRPr="00120AB8" w14:paraId="5AA1A5F5" w14:textId="77777777" w:rsidTr="007259A7">
        <w:tc>
          <w:tcPr>
            <w:tcW w:w="518" w:type="dxa"/>
          </w:tcPr>
          <w:p w14:paraId="6E8C1F99"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0A513F1"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27FAB2A2" w14:textId="77777777" w:rsidR="007259A7" w:rsidRPr="00120AB8" w:rsidRDefault="007259A7" w:rsidP="007259A7">
            <w:pPr>
              <w:rPr>
                <w:rFonts w:ascii="Arial" w:hAnsi="Arial" w:cs="Arial"/>
                <w:sz w:val="18"/>
                <w:szCs w:val="18"/>
              </w:rPr>
            </w:pPr>
            <w:r w:rsidRPr="00120AB8">
              <w:rPr>
                <w:rFonts w:ascii="Arial" w:hAnsi="Arial" w:cs="Arial"/>
                <w:sz w:val="18"/>
                <w:szCs w:val="18"/>
              </w:rPr>
              <w:t>151600.2026</w:t>
            </w:r>
          </w:p>
        </w:tc>
        <w:tc>
          <w:tcPr>
            <w:tcW w:w="2269" w:type="dxa"/>
          </w:tcPr>
          <w:p w14:paraId="57A3BF86"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216/36</w:t>
            </w:r>
          </w:p>
        </w:tc>
        <w:tc>
          <w:tcPr>
            <w:tcW w:w="2098" w:type="dxa"/>
          </w:tcPr>
          <w:p w14:paraId="3FF76D3E"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226BD24"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przeznaczenia strefy zieleni i rekreacji na strefę umożliwiającą zabudowę mieszkaniową nie uwzględnia się.</w:t>
            </w:r>
          </w:p>
          <w:p w14:paraId="7332CAD8"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kontynuują politykę miejską w zakresie zagospodarowania przestrzennego oraz ochrony zasobów środowiska. Strefy ściśle powiązane z funkcjonowaniem zieleni na terenie osiedla Dojlidy Górne (w tym na wskazanej nieruchomości) są niezbędnym przestrzennym elementem powiązań przyrodniczych, zabezpieczeniem osiedla pod względem retencyjnym, klimatycznym i </w:t>
            </w:r>
            <w:proofErr w:type="spellStart"/>
            <w:r w:rsidRPr="00120AB8">
              <w:rPr>
                <w:rFonts w:ascii="Arial" w:hAnsi="Arial" w:cs="Arial"/>
                <w:sz w:val="18"/>
                <w:szCs w:val="18"/>
              </w:rPr>
              <w:t>aerosanitarnym</w:t>
            </w:r>
            <w:proofErr w:type="spellEnd"/>
            <w:r w:rsidRPr="00120AB8">
              <w:rPr>
                <w:rFonts w:ascii="Arial" w:hAnsi="Arial" w:cs="Arial"/>
                <w:sz w:val="18"/>
                <w:szCs w:val="18"/>
              </w:rPr>
              <w:t xml:space="preserve"> w kontekście urbanizującego się osiedla. Przełożone ustalenia planistyczne z obowiązującego planu miejscowego tworzą spójny kompozycyjnie obszar systemu przyrodniczego powiązań pomiędzy gruntami leśnymi, porolnymi (obecnie łąkowo-zaroślowymi) a dolinami cieków. Obszar podstawowego systemu przyrodniczego ujęty w Studium uwarunkowań i kierunków zagospodarowania przestrzennego miasta Białegostoku jest spójny pod względem zachowania enklaw i terenów o znaczeniu ekologicznym w szerszym zasięgu niż przypisanym tylko do jednego z kwartałów zabudowy. Wprowadzenie funkcji budowlanej wprowadziłoby kolejną barierę w korytarzu migracyjnym.</w:t>
            </w:r>
          </w:p>
          <w:p w14:paraId="7E9CA638" w14:textId="77777777" w:rsidR="007259A7" w:rsidRPr="00120AB8" w:rsidRDefault="007259A7" w:rsidP="007259A7">
            <w:pPr>
              <w:rPr>
                <w:rFonts w:ascii="Arial" w:hAnsi="Arial" w:cs="Arial"/>
                <w:sz w:val="8"/>
                <w:szCs w:val="18"/>
              </w:rPr>
            </w:pPr>
          </w:p>
        </w:tc>
      </w:tr>
      <w:tr w:rsidR="007259A7" w:rsidRPr="00120AB8" w14:paraId="113F733E" w14:textId="77777777" w:rsidTr="007259A7">
        <w:tc>
          <w:tcPr>
            <w:tcW w:w="518" w:type="dxa"/>
          </w:tcPr>
          <w:p w14:paraId="06688C5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3DC7B08"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6C68E028" w14:textId="77777777" w:rsidR="007259A7" w:rsidRPr="00120AB8" w:rsidRDefault="007259A7" w:rsidP="007259A7">
            <w:pPr>
              <w:rPr>
                <w:rFonts w:ascii="Arial" w:hAnsi="Arial" w:cs="Arial"/>
                <w:sz w:val="18"/>
                <w:szCs w:val="18"/>
              </w:rPr>
            </w:pPr>
            <w:r w:rsidRPr="00120AB8">
              <w:rPr>
                <w:rFonts w:ascii="Arial" w:hAnsi="Arial" w:cs="Arial"/>
                <w:sz w:val="18"/>
                <w:szCs w:val="18"/>
              </w:rPr>
              <w:t>151601.2026</w:t>
            </w:r>
          </w:p>
        </w:tc>
        <w:tc>
          <w:tcPr>
            <w:tcW w:w="2269" w:type="dxa"/>
          </w:tcPr>
          <w:p w14:paraId="0E6C6149"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 xml:space="preserve">216/34 </w:t>
            </w:r>
            <w:r w:rsidRPr="00120AB8">
              <w:rPr>
                <w:rFonts w:ascii="Arial" w:hAnsi="Arial" w:cs="Arial"/>
                <w:sz w:val="18"/>
                <w:szCs w:val="18"/>
              </w:rPr>
              <w:t>206101_1.0024.</w:t>
            </w:r>
            <w:r w:rsidRPr="00120AB8">
              <w:rPr>
                <w:rFonts w:ascii="Arial" w:hAnsi="Arial" w:cs="Arial"/>
                <w:b/>
                <w:sz w:val="18"/>
                <w:szCs w:val="18"/>
              </w:rPr>
              <w:t>216/38</w:t>
            </w:r>
          </w:p>
        </w:tc>
        <w:tc>
          <w:tcPr>
            <w:tcW w:w="2098" w:type="dxa"/>
          </w:tcPr>
          <w:p w14:paraId="6EDCDFA5"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2A7CAAA3"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przeznaczenia strefy zieleni i rekreacji na strefę umożliwiającą zabudowę mieszkaniową nie uwzględnia się.</w:t>
            </w:r>
          </w:p>
          <w:p w14:paraId="0BAB060F"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kontynuują politykę miejską w zakresie zagospodarowania przestrzennego oraz ochrony zasobów środowiska. Strefy ściśle powiązane z funkcjonowaniem zieleni na terenie osiedla Dojlidy Górne (w tym na wskazanych nieruchomościach) są niezbędnym przestrzennym elementem powiązań przyrodniczych, zabezpieczeniem osiedla pod względem retencyjnym, klimatycznym i </w:t>
            </w:r>
            <w:proofErr w:type="spellStart"/>
            <w:r w:rsidRPr="00120AB8">
              <w:rPr>
                <w:rFonts w:ascii="Arial" w:hAnsi="Arial" w:cs="Arial"/>
                <w:sz w:val="18"/>
                <w:szCs w:val="18"/>
              </w:rPr>
              <w:t>aerosanitarnym</w:t>
            </w:r>
            <w:proofErr w:type="spellEnd"/>
            <w:r w:rsidRPr="00120AB8">
              <w:rPr>
                <w:rFonts w:ascii="Arial" w:hAnsi="Arial" w:cs="Arial"/>
                <w:sz w:val="18"/>
                <w:szCs w:val="18"/>
              </w:rPr>
              <w:t xml:space="preserve"> w kontekście urbanizującego się osiedla. Przełożone ustalenia planistyczne z obowiązującego planu miejscowego tworzą spójny kompozycyjnie obszar systemu przyrodniczego powiązań pomiędzy gruntami leśnymi, porolnymi (obecnie łąkowo-zaroślowymi) a dolinami cieków. Obszar podstawowego systemu przyrodniczego ujęty w Studium uwarunkowań i kierunków zagospodarowania przestrzennego miasta Białegostoku jest spójny pod względem zachowania enklaw i terenów o znaczeniu ekologicznym w szerszym zasięgu niż przypisanym tylko do jednego z kwartałów zabudowy. Wprowadzenie funkcji budowlanej wprowadziłoby kolejną barierę w korytarzu migracyjnym.</w:t>
            </w:r>
          </w:p>
          <w:p w14:paraId="3B1434EE" w14:textId="77777777" w:rsidR="007259A7" w:rsidRPr="00120AB8" w:rsidRDefault="007259A7" w:rsidP="007259A7">
            <w:pPr>
              <w:rPr>
                <w:rFonts w:ascii="Arial" w:hAnsi="Arial" w:cs="Arial"/>
                <w:sz w:val="8"/>
                <w:szCs w:val="18"/>
              </w:rPr>
            </w:pPr>
          </w:p>
        </w:tc>
      </w:tr>
      <w:tr w:rsidR="007259A7" w:rsidRPr="00120AB8" w14:paraId="65C4ADCC" w14:textId="77777777" w:rsidTr="007259A7">
        <w:tc>
          <w:tcPr>
            <w:tcW w:w="518" w:type="dxa"/>
          </w:tcPr>
          <w:p w14:paraId="4A34D0C3"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739AE5E"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2AE32AB6" w14:textId="77777777" w:rsidR="007259A7" w:rsidRPr="00120AB8" w:rsidRDefault="007259A7" w:rsidP="007259A7">
            <w:pPr>
              <w:rPr>
                <w:rFonts w:ascii="Arial" w:hAnsi="Arial" w:cs="Arial"/>
                <w:sz w:val="18"/>
                <w:szCs w:val="18"/>
              </w:rPr>
            </w:pPr>
            <w:r w:rsidRPr="00120AB8">
              <w:rPr>
                <w:rFonts w:ascii="Arial" w:hAnsi="Arial" w:cs="Arial"/>
                <w:sz w:val="18"/>
                <w:szCs w:val="18"/>
              </w:rPr>
              <w:t>150950.2026</w:t>
            </w:r>
          </w:p>
        </w:tc>
        <w:tc>
          <w:tcPr>
            <w:tcW w:w="2269" w:type="dxa"/>
          </w:tcPr>
          <w:p w14:paraId="67EA446F"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 xml:space="preserve">190/66 </w:t>
            </w:r>
            <w:r w:rsidRPr="00120AB8">
              <w:rPr>
                <w:rFonts w:ascii="Arial" w:hAnsi="Arial" w:cs="Arial"/>
                <w:sz w:val="18"/>
                <w:szCs w:val="18"/>
              </w:rPr>
              <w:t>206101_1.0015.</w:t>
            </w:r>
            <w:r w:rsidRPr="00120AB8">
              <w:rPr>
                <w:rFonts w:ascii="Arial" w:hAnsi="Arial" w:cs="Arial"/>
                <w:b/>
                <w:sz w:val="18"/>
                <w:szCs w:val="18"/>
              </w:rPr>
              <w:t xml:space="preserve">190/92 </w:t>
            </w:r>
            <w:r w:rsidRPr="00120AB8">
              <w:rPr>
                <w:rFonts w:ascii="Arial" w:hAnsi="Arial" w:cs="Arial"/>
                <w:sz w:val="18"/>
                <w:szCs w:val="18"/>
              </w:rPr>
              <w:t>206101_1.0015.</w:t>
            </w:r>
            <w:r w:rsidRPr="00120AB8">
              <w:rPr>
                <w:rFonts w:ascii="Arial" w:hAnsi="Arial" w:cs="Arial"/>
                <w:b/>
                <w:sz w:val="18"/>
                <w:szCs w:val="18"/>
              </w:rPr>
              <w:t xml:space="preserve">190/117 </w:t>
            </w:r>
            <w:r w:rsidRPr="00120AB8">
              <w:rPr>
                <w:rFonts w:ascii="Arial" w:hAnsi="Arial" w:cs="Arial"/>
                <w:sz w:val="18"/>
                <w:szCs w:val="18"/>
              </w:rPr>
              <w:t>206101_1.0015.</w:t>
            </w:r>
            <w:r w:rsidRPr="00120AB8">
              <w:rPr>
                <w:rFonts w:ascii="Arial" w:hAnsi="Arial" w:cs="Arial"/>
                <w:b/>
                <w:sz w:val="18"/>
                <w:szCs w:val="18"/>
              </w:rPr>
              <w:t xml:space="preserve">190/93 </w:t>
            </w:r>
            <w:r w:rsidRPr="00120AB8">
              <w:rPr>
                <w:rFonts w:ascii="Arial" w:hAnsi="Arial" w:cs="Arial"/>
                <w:sz w:val="18"/>
                <w:szCs w:val="18"/>
              </w:rPr>
              <w:t>206101_1.0015.</w:t>
            </w:r>
            <w:r w:rsidRPr="00120AB8">
              <w:rPr>
                <w:rFonts w:ascii="Arial" w:hAnsi="Arial" w:cs="Arial"/>
                <w:b/>
                <w:sz w:val="18"/>
                <w:szCs w:val="18"/>
              </w:rPr>
              <w:t xml:space="preserve">190/94 </w:t>
            </w:r>
            <w:r w:rsidRPr="00120AB8">
              <w:rPr>
                <w:rFonts w:ascii="Arial" w:hAnsi="Arial" w:cs="Arial"/>
                <w:sz w:val="18"/>
                <w:szCs w:val="18"/>
              </w:rPr>
              <w:t>206101_1.0015.</w:t>
            </w:r>
            <w:r w:rsidRPr="00120AB8">
              <w:rPr>
                <w:rFonts w:ascii="Arial" w:hAnsi="Arial" w:cs="Arial"/>
                <w:b/>
                <w:sz w:val="18"/>
                <w:szCs w:val="18"/>
              </w:rPr>
              <w:t xml:space="preserve">190/95 </w:t>
            </w:r>
            <w:r w:rsidRPr="00120AB8">
              <w:rPr>
                <w:rFonts w:ascii="Arial" w:hAnsi="Arial" w:cs="Arial"/>
                <w:sz w:val="18"/>
                <w:szCs w:val="18"/>
              </w:rPr>
              <w:t>206101_1.0015.</w:t>
            </w:r>
            <w:r w:rsidRPr="00120AB8">
              <w:rPr>
                <w:rFonts w:ascii="Arial" w:hAnsi="Arial" w:cs="Arial"/>
                <w:b/>
                <w:sz w:val="18"/>
                <w:szCs w:val="18"/>
              </w:rPr>
              <w:t xml:space="preserve">190/111 </w:t>
            </w:r>
            <w:r w:rsidRPr="00120AB8">
              <w:rPr>
                <w:rFonts w:ascii="Arial" w:hAnsi="Arial" w:cs="Arial"/>
                <w:sz w:val="18"/>
                <w:szCs w:val="18"/>
              </w:rPr>
              <w:t>206101_1.0015.</w:t>
            </w:r>
            <w:r w:rsidRPr="00120AB8">
              <w:rPr>
                <w:rFonts w:ascii="Arial" w:hAnsi="Arial" w:cs="Arial"/>
                <w:b/>
                <w:sz w:val="18"/>
                <w:szCs w:val="18"/>
              </w:rPr>
              <w:t>190/43</w:t>
            </w:r>
          </w:p>
        </w:tc>
        <w:tc>
          <w:tcPr>
            <w:tcW w:w="2098" w:type="dxa"/>
          </w:tcPr>
          <w:p w14:paraId="215038A2"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1D995E51"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objęcia działek strefą otwartą lub strefą wielofunkcyjną z zabudową mieszkaniową jednorodzinną nie uwzględnia się. </w:t>
            </w:r>
          </w:p>
          <w:p w14:paraId="1FC41D7F" w14:textId="77777777" w:rsidR="007259A7" w:rsidRPr="00120AB8" w:rsidRDefault="007259A7" w:rsidP="007259A7">
            <w:pPr>
              <w:rPr>
                <w:rFonts w:ascii="Arial" w:hAnsi="Arial" w:cs="Arial"/>
                <w:sz w:val="18"/>
                <w:szCs w:val="18"/>
              </w:rPr>
            </w:pPr>
            <w:r w:rsidRPr="00120AB8">
              <w:rPr>
                <w:rFonts w:ascii="Arial" w:hAnsi="Arial" w:cs="Arial"/>
                <w:sz w:val="18"/>
                <w:szCs w:val="18"/>
              </w:rPr>
              <w:t>Uwagi nie uwzględnia się w zakresie proponowanych parametrów zabudowy i zagospodarowania.</w:t>
            </w:r>
          </w:p>
          <w:p w14:paraId="41AC6355"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wynikają wprost z obowiązującego planu miejscowego. Zmiana tych ustaleń i ograniczenie parametrów zabudowy wiązałoby się z możliwością wystąpienia uzasadnionych roszczeń finansowych ze strony właścicieli wymienionych w uwadze działek. Dlatego też zmiany w tym zakresie nie są możliwe do uwzględnienia. </w:t>
            </w:r>
          </w:p>
          <w:p w14:paraId="0D6B97B0"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Jednocześnie uwzględniając lokalizację istniejących budynków mieszkalnych jednorodzinnych, w ramach profilu dodatkowego możliwe jest wprowadzenie w strefach 56SW i 57SW terenu zabudowy mieszkaniowej jednorodzinnej (w strefie 65SW taki profil już jest ujęty).</w:t>
            </w:r>
          </w:p>
          <w:p w14:paraId="73A6EC50" w14:textId="77777777" w:rsidR="007259A7" w:rsidRPr="00120AB8" w:rsidRDefault="007259A7" w:rsidP="007259A7">
            <w:pPr>
              <w:rPr>
                <w:rFonts w:ascii="Arial" w:hAnsi="Arial" w:cs="Arial"/>
                <w:sz w:val="8"/>
                <w:szCs w:val="18"/>
              </w:rPr>
            </w:pPr>
          </w:p>
        </w:tc>
      </w:tr>
      <w:tr w:rsidR="007259A7" w:rsidRPr="00120AB8" w14:paraId="7C75C1BC" w14:textId="77777777" w:rsidTr="007259A7">
        <w:tc>
          <w:tcPr>
            <w:tcW w:w="518" w:type="dxa"/>
          </w:tcPr>
          <w:p w14:paraId="454C6B5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FBDADBD"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4ABEDEB0" w14:textId="77777777" w:rsidR="007259A7" w:rsidRPr="00120AB8" w:rsidRDefault="007259A7" w:rsidP="007259A7">
            <w:pPr>
              <w:rPr>
                <w:rFonts w:ascii="Arial" w:hAnsi="Arial" w:cs="Arial"/>
                <w:sz w:val="18"/>
                <w:szCs w:val="18"/>
              </w:rPr>
            </w:pPr>
            <w:r w:rsidRPr="00120AB8">
              <w:rPr>
                <w:rFonts w:ascii="Arial" w:hAnsi="Arial" w:cs="Arial"/>
                <w:sz w:val="18"/>
                <w:szCs w:val="18"/>
              </w:rPr>
              <w:t>150952.2026</w:t>
            </w:r>
          </w:p>
        </w:tc>
        <w:tc>
          <w:tcPr>
            <w:tcW w:w="2269" w:type="dxa"/>
          </w:tcPr>
          <w:p w14:paraId="1771D42A"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 xml:space="preserve">228/31 </w:t>
            </w:r>
            <w:r w:rsidRPr="00120AB8">
              <w:rPr>
                <w:rFonts w:ascii="Arial" w:hAnsi="Arial" w:cs="Arial"/>
                <w:sz w:val="18"/>
                <w:szCs w:val="18"/>
              </w:rPr>
              <w:t>część działki: 206101_1.0024.</w:t>
            </w:r>
            <w:r w:rsidRPr="00120AB8">
              <w:rPr>
                <w:rFonts w:ascii="Arial" w:hAnsi="Arial" w:cs="Arial"/>
                <w:b/>
                <w:sz w:val="18"/>
                <w:szCs w:val="18"/>
              </w:rPr>
              <w:t>228/48</w:t>
            </w:r>
          </w:p>
        </w:tc>
        <w:tc>
          <w:tcPr>
            <w:tcW w:w="2098" w:type="dxa"/>
          </w:tcPr>
          <w:p w14:paraId="04E51B04"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644A0E11"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przeznaczenia strefy zieleni i rekreacji (na wskazanych nieruchomościach) na strefę wielofunkcyjną z zabudową mieszkaniową jednorodzinną oraz zmiany parametrów zabudowy nie uwzględnia się.</w:t>
            </w:r>
          </w:p>
          <w:p w14:paraId="080A8310"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kontynuują politykę miejską w zakresie zagospodarowania przestrzennego oraz ochrony zasobów środowiska. Strefy ściśle powiązane z funkcjonowaniem zieleni na terenie osiedla Dojlidy Górne (w tym na wskazanych nieruchomościach) są niezbędnym przestrzennym elementem powiązań przyrodniczych, zabezpieczeniem osiedla pod względem retencyjnym, klimatycznym i </w:t>
            </w:r>
            <w:proofErr w:type="spellStart"/>
            <w:r w:rsidRPr="00120AB8">
              <w:rPr>
                <w:rFonts w:ascii="Arial" w:hAnsi="Arial" w:cs="Arial"/>
                <w:sz w:val="18"/>
                <w:szCs w:val="18"/>
              </w:rPr>
              <w:t>aerosanitarnym</w:t>
            </w:r>
            <w:proofErr w:type="spellEnd"/>
            <w:r w:rsidRPr="00120AB8">
              <w:rPr>
                <w:rFonts w:ascii="Arial" w:hAnsi="Arial" w:cs="Arial"/>
                <w:sz w:val="18"/>
                <w:szCs w:val="18"/>
              </w:rPr>
              <w:t xml:space="preserve"> w kontekście urbanizującego się osiedla. Przełożone ustalenia planistyczne z obowiązującego planu miejscowego tworzą spójny kompozycyjnie obszar systemu przyrodniczego powiązań pomiędzy gruntami leśnymi, porolnymi (obecnie łąkowo-zaroślowymi) a dolinami cieków. Obszar podstawowego systemu przyrodniczego ujęty w Studium uwarunkowań i kierunków zagospodarowania przestrzennego miasta Białegostoku jest spójny pod względem zachowania enklaw i terenów o znaczeniu ekologicznym w szerszym zasięgu niż przypisanym tylko do jednego z kwartałów zabudowy. Wprowadzenie funkcji budowlanej na wskazanych nieruchomościach wprowadziłoby kolejną barierę w korytarzu migracyjnym, spowodowałoby jego zawężenie.</w:t>
            </w:r>
          </w:p>
          <w:p w14:paraId="1652AAF9" w14:textId="77777777" w:rsidR="007259A7" w:rsidRPr="00120AB8" w:rsidRDefault="007259A7" w:rsidP="007259A7">
            <w:pPr>
              <w:rPr>
                <w:rFonts w:ascii="Arial" w:hAnsi="Arial" w:cs="Arial"/>
                <w:sz w:val="8"/>
                <w:szCs w:val="18"/>
              </w:rPr>
            </w:pPr>
          </w:p>
        </w:tc>
      </w:tr>
      <w:tr w:rsidR="007259A7" w:rsidRPr="00120AB8" w14:paraId="21CC645C" w14:textId="77777777" w:rsidTr="007259A7">
        <w:tc>
          <w:tcPr>
            <w:tcW w:w="518" w:type="dxa"/>
          </w:tcPr>
          <w:p w14:paraId="4C963ABD"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A583ECD"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666E05A7" w14:textId="77777777" w:rsidR="007259A7" w:rsidRPr="00120AB8" w:rsidRDefault="007259A7" w:rsidP="007259A7">
            <w:pPr>
              <w:rPr>
                <w:rFonts w:ascii="Arial" w:hAnsi="Arial" w:cs="Arial"/>
                <w:sz w:val="18"/>
                <w:szCs w:val="18"/>
              </w:rPr>
            </w:pPr>
            <w:r w:rsidRPr="00120AB8">
              <w:rPr>
                <w:rFonts w:ascii="Arial" w:hAnsi="Arial" w:cs="Arial"/>
                <w:sz w:val="18"/>
                <w:szCs w:val="18"/>
              </w:rPr>
              <w:t>150965.2026</w:t>
            </w:r>
          </w:p>
        </w:tc>
        <w:tc>
          <w:tcPr>
            <w:tcW w:w="2269" w:type="dxa"/>
          </w:tcPr>
          <w:p w14:paraId="25DBC6F0"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206101_1.0002.</w:t>
            </w:r>
            <w:r w:rsidRPr="00120AB8">
              <w:rPr>
                <w:rFonts w:ascii="Arial" w:hAnsi="Arial" w:cs="Arial"/>
                <w:b/>
                <w:sz w:val="18"/>
                <w:szCs w:val="18"/>
              </w:rPr>
              <w:t xml:space="preserve">1574/3 </w:t>
            </w:r>
            <w:r w:rsidRPr="00120AB8">
              <w:rPr>
                <w:rFonts w:ascii="Arial" w:hAnsi="Arial" w:cs="Arial"/>
                <w:sz w:val="18"/>
                <w:szCs w:val="18"/>
              </w:rPr>
              <w:t>206101_1.0002.</w:t>
            </w:r>
            <w:r w:rsidRPr="00120AB8">
              <w:rPr>
                <w:rFonts w:ascii="Arial" w:hAnsi="Arial" w:cs="Arial"/>
                <w:b/>
                <w:sz w:val="18"/>
                <w:szCs w:val="18"/>
              </w:rPr>
              <w:t xml:space="preserve">1574/4 </w:t>
            </w:r>
            <w:r w:rsidRPr="00120AB8">
              <w:rPr>
                <w:rFonts w:ascii="Arial" w:hAnsi="Arial" w:cs="Arial"/>
                <w:sz w:val="18"/>
                <w:szCs w:val="18"/>
              </w:rPr>
              <w:t>206101_1.0002.</w:t>
            </w:r>
            <w:r w:rsidRPr="00120AB8">
              <w:rPr>
                <w:rFonts w:ascii="Arial" w:hAnsi="Arial" w:cs="Arial"/>
                <w:b/>
                <w:sz w:val="18"/>
                <w:szCs w:val="18"/>
              </w:rPr>
              <w:t xml:space="preserve">1575/4 </w:t>
            </w:r>
            <w:r w:rsidRPr="00120AB8">
              <w:rPr>
                <w:rFonts w:ascii="Arial" w:hAnsi="Arial" w:cs="Arial"/>
                <w:sz w:val="18"/>
                <w:szCs w:val="18"/>
              </w:rPr>
              <w:t>206101_1.0002.</w:t>
            </w:r>
            <w:r w:rsidRPr="00120AB8">
              <w:rPr>
                <w:rFonts w:ascii="Arial" w:hAnsi="Arial" w:cs="Arial"/>
                <w:b/>
                <w:sz w:val="18"/>
                <w:szCs w:val="18"/>
              </w:rPr>
              <w:t>1576/7</w:t>
            </w:r>
          </w:p>
        </w:tc>
        <w:tc>
          <w:tcPr>
            <w:tcW w:w="2098" w:type="dxa"/>
          </w:tcPr>
          <w:p w14:paraId="7B6BB4E8"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6E0832AC"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części działek strefą wielofunkcyjną z zabudową mieszkaniową jednorodzinną nie uwzględnia się.</w:t>
            </w:r>
          </w:p>
          <w:p w14:paraId="4B8CDD34"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granice wyznaczonego w doku</w:t>
            </w:r>
            <w:r>
              <w:rPr>
                <w:rFonts w:ascii="Arial" w:hAnsi="Arial" w:cs="Arial"/>
                <w:sz w:val="18"/>
                <w:szCs w:val="18"/>
              </w:rPr>
              <w:t>mentach planistycznych, w </w:t>
            </w:r>
            <w:r w:rsidRPr="00120AB8">
              <w:rPr>
                <w:rFonts w:ascii="Arial" w:hAnsi="Arial" w:cs="Arial"/>
                <w:sz w:val="18"/>
                <w:szCs w:val="18"/>
              </w:rPr>
              <w:t xml:space="preserve">tym w obowiązującym planie miejscowym, obszaru systemu przyrodniczego miasta jako nienaruszalnego zasobu środowiska przyrodniczego. Tereny dolinne, w tym dolina rzeki Białej, są niezbędne dla kształtowania jakości życia mieszkańców Białegostoku ze względu na zdolność retencjonowania wody, kształtowanie lokalnego klimatu i regenerację powietrza oraz walory krajobrazowe. </w:t>
            </w:r>
          </w:p>
          <w:p w14:paraId="760F034E" w14:textId="77777777" w:rsidR="007259A7" w:rsidRPr="00120AB8" w:rsidRDefault="007259A7" w:rsidP="007259A7">
            <w:pPr>
              <w:rPr>
                <w:rFonts w:ascii="Arial" w:hAnsi="Arial" w:cs="Arial"/>
                <w:sz w:val="18"/>
                <w:szCs w:val="18"/>
              </w:rPr>
            </w:pPr>
            <w:r w:rsidRPr="00120AB8">
              <w:rPr>
                <w:rFonts w:ascii="Arial" w:hAnsi="Arial" w:cs="Arial"/>
                <w:sz w:val="18"/>
                <w:szCs w:val="18"/>
              </w:rPr>
              <w:t>Teren wskazanego w planie miejscowym przebiegu ciągu pieszo-rowerowego, z uwagi na istniejącą infrastrukturę techniczną o wysokich p</w:t>
            </w:r>
            <w:r>
              <w:rPr>
                <w:rFonts w:ascii="Arial" w:hAnsi="Arial" w:cs="Arial"/>
                <w:sz w:val="18"/>
                <w:szCs w:val="18"/>
              </w:rPr>
              <w:t>arametrach, powinien pozostać w </w:t>
            </w:r>
            <w:r w:rsidRPr="00120AB8">
              <w:rPr>
                <w:rFonts w:ascii="Arial" w:hAnsi="Arial" w:cs="Arial"/>
                <w:sz w:val="18"/>
                <w:szCs w:val="18"/>
              </w:rPr>
              <w:t>dotychczasowym przeznaczeniu i oznaczeniu jako strefa zieleni i rekreacji.</w:t>
            </w:r>
          </w:p>
          <w:p w14:paraId="38FECB5C" w14:textId="77777777" w:rsidR="007259A7" w:rsidRPr="00120AB8" w:rsidRDefault="007259A7" w:rsidP="007259A7">
            <w:pPr>
              <w:rPr>
                <w:rFonts w:ascii="Arial" w:hAnsi="Arial" w:cs="Arial"/>
                <w:sz w:val="8"/>
                <w:szCs w:val="18"/>
              </w:rPr>
            </w:pPr>
          </w:p>
        </w:tc>
      </w:tr>
      <w:tr w:rsidR="007259A7" w:rsidRPr="00120AB8" w14:paraId="39B6BE77" w14:textId="77777777" w:rsidTr="007259A7">
        <w:tc>
          <w:tcPr>
            <w:tcW w:w="518" w:type="dxa"/>
          </w:tcPr>
          <w:p w14:paraId="3932F264"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289BF6A"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29814496" w14:textId="77777777" w:rsidR="007259A7" w:rsidRPr="00120AB8" w:rsidRDefault="007259A7" w:rsidP="007259A7">
            <w:pPr>
              <w:rPr>
                <w:rFonts w:ascii="Arial" w:hAnsi="Arial" w:cs="Arial"/>
                <w:sz w:val="18"/>
                <w:szCs w:val="18"/>
              </w:rPr>
            </w:pPr>
            <w:r w:rsidRPr="00120AB8">
              <w:rPr>
                <w:rFonts w:ascii="Arial" w:hAnsi="Arial" w:cs="Arial"/>
                <w:sz w:val="18"/>
                <w:szCs w:val="18"/>
              </w:rPr>
              <w:t>150981.2026</w:t>
            </w:r>
          </w:p>
        </w:tc>
        <w:tc>
          <w:tcPr>
            <w:tcW w:w="2269" w:type="dxa"/>
          </w:tcPr>
          <w:p w14:paraId="5F310ABA"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206101_1.0019.</w:t>
            </w:r>
            <w:r w:rsidRPr="00120AB8">
              <w:rPr>
                <w:rFonts w:ascii="Arial" w:hAnsi="Arial" w:cs="Arial"/>
                <w:b/>
                <w:sz w:val="18"/>
                <w:szCs w:val="18"/>
              </w:rPr>
              <w:t>39/2</w:t>
            </w:r>
          </w:p>
        </w:tc>
        <w:tc>
          <w:tcPr>
            <w:tcW w:w="2098" w:type="dxa"/>
          </w:tcPr>
          <w:p w14:paraId="77757269"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6FB3151C" w14:textId="77777777" w:rsidR="007259A7" w:rsidRPr="00120AB8" w:rsidRDefault="007259A7" w:rsidP="007259A7">
            <w:pPr>
              <w:rPr>
                <w:rFonts w:ascii="Arial" w:hAnsi="Arial" w:cs="Arial"/>
                <w:sz w:val="18"/>
                <w:szCs w:val="18"/>
              </w:rPr>
            </w:pPr>
            <w:r w:rsidRPr="00120AB8">
              <w:rPr>
                <w:rFonts w:ascii="Arial" w:hAnsi="Arial" w:cs="Arial"/>
                <w:sz w:val="18"/>
                <w:szCs w:val="18"/>
              </w:rPr>
              <w:t>Uwagi o przypisanie nieruchomości w strefie zieleni i rekreacji do strefy usługowej wraz ze wskazanymi parametrami zabudowy i zagospodarowania terenu nie uwzględnia się.</w:t>
            </w:r>
          </w:p>
          <w:p w14:paraId="443DD3D3"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prowadzoną politykę miejską w zakresie zagospodarowania przestrzennego (obszar podstawowego systemu przyrodniczego), ustalenia obowiązującego planu miejscowego oraz szczególne uwarunkowania lokalne: położenie w dolinie rzecznej </w:t>
            </w:r>
            <w:proofErr w:type="spellStart"/>
            <w:r w:rsidRPr="00120AB8">
              <w:rPr>
                <w:rFonts w:ascii="Arial" w:hAnsi="Arial" w:cs="Arial"/>
                <w:sz w:val="18"/>
                <w:szCs w:val="18"/>
              </w:rPr>
              <w:t>Dolistówki</w:t>
            </w:r>
            <w:proofErr w:type="spellEnd"/>
            <w:r w:rsidRPr="00120AB8">
              <w:rPr>
                <w:rFonts w:ascii="Arial" w:hAnsi="Arial" w:cs="Arial"/>
                <w:sz w:val="18"/>
                <w:szCs w:val="18"/>
              </w:rPr>
              <w:t>, bezpośrednie sąsiedztwo z ciekiem oraz związane z tym powiązanie funkcjonalne lokalnego korytarza ekologicznego. Przeznaczenie części analizowanego terenu pod funkcje budowlane i przyjęte w związku z powyższym intensywniejsze zagospodarowanie terenu spowodowałoby ubytek lokalnego korytarza ekologicznego.</w:t>
            </w:r>
          </w:p>
          <w:p w14:paraId="12F41AD9" w14:textId="77777777" w:rsidR="007259A7" w:rsidRPr="00E9463B" w:rsidRDefault="007259A7" w:rsidP="007259A7">
            <w:pPr>
              <w:rPr>
                <w:rFonts w:ascii="Arial" w:hAnsi="Arial" w:cs="Arial"/>
                <w:sz w:val="18"/>
                <w:szCs w:val="18"/>
              </w:rPr>
            </w:pPr>
            <w:r w:rsidRPr="00120AB8">
              <w:rPr>
                <w:rFonts w:ascii="Arial" w:hAnsi="Arial" w:cs="Arial"/>
                <w:sz w:val="18"/>
                <w:szCs w:val="18"/>
              </w:rPr>
              <w:t xml:space="preserve">Tereny dolinne są niezbędne dla kształtowania jakości życia mieszkańców Białegostoku ze względu na zdolność retencjonowania wody, kształtowanie lokalnego klimatu i regenerację powietrza oraz walory krajobrazowe. </w:t>
            </w:r>
          </w:p>
        </w:tc>
      </w:tr>
      <w:tr w:rsidR="007259A7" w:rsidRPr="00120AB8" w14:paraId="6B7543C8" w14:textId="77777777" w:rsidTr="007259A7">
        <w:tc>
          <w:tcPr>
            <w:tcW w:w="518" w:type="dxa"/>
          </w:tcPr>
          <w:p w14:paraId="32B5A79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DEADC7C"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36198DB0" w14:textId="77777777" w:rsidR="007259A7" w:rsidRPr="00120AB8" w:rsidRDefault="007259A7" w:rsidP="007259A7">
            <w:pPr>
              <w:rPr>
                <w:rFonts w:ascii="Arial" w:hAnsi="Arial" w:cs="Arial"/>
                <w:sz w:val="18"/>
                <w:szCs w:val="18"/>
              </w:rPr>
            </w:pPr>
            <w:r w:rsidRPr="00120AB8">
              <w:rPr>
                <w:rFonts w:ascii="Arial" w:hAnsi="Arial" w:cs="Arial"/>
                <w:sz w:val="18"/>
                <w:szCs w:val="18"/>
              </w:rPr>
              <w:t>150997.2026</w:t>
            </w:r>
          </w:p>
        </w:tc>
        <w:tc>
          <w:tcPr>
            <w:tcW w:w="2269" w:type="dxa"/>
          </w:tcPr>
          <w:p w14:paraId="0D5D7088"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766/2</w:t>
            </w:r>
          </w:p>
        </w:tc>
        <w:tc>
          <w:tcPr>
            <w:tcW w:w="2098" w:type="dxa"/>
          </w:tcPr>
          <w:p w14:paraId="54B2D1D8"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6B292D66"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działki strefą wielofunkcyjną z zabudową mieszkaniową wielorodzinną lub usługową nie uwzględnia się.</w:t>
            </w:r>
          </w:p>
          <w:p w14:paraId="25BF8B68"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wyznaczone przestrzen</w:t>
            </w:r>
            <w:r>
              <w:rPr>
                <w:rFonts w:ascii="Arial" w:hAnsi="Arial" w:cs="Arial"/>
                <w:sz w:val="18"/>
                <w:szCs w:val="18"/>
              </w:rPr>
              <w:t>ie publiczne i place miejskie w </w:t>
            </w:r>
            <w:r w:rsidRPr="00120AB8">
              <w:rPr>
                <w:rFonts w:ascii="Arial" w:hAnsi="Arial" w:cs="Arial"/>
                <w:sz w:val="18"/>
                <w:szCs w:val="18"/>
              </w:rPr>
              <w:t>ramach obszaru centrum śródmiejskiego, zgodnie z ustaleniami obowiązującego planu miejscowego.</w:t>
            </w:r>
          </w:p>
          <w:p w14:paraId="4053D73E" w14:textId="77777777" w:rsidR="007259A7" w:rsidRPr="00120AB8" w:rsidRDefault="007259A7" w:rsidP="007259A7">
            <w:pPr>
              <w:rPr>
                <w:rFonts w:ascii="Arial" w:hAnsi="Arial" w:cs="Arial"/>
                <w:sz w:val="8"/>
                <w:szCs w:val="18"/>
              </w:rPr>
            </w:pPr>
          </w:p>
        </w:tc>
      </w:tr>
      <w:tr w:rsidR="007259A7" w:rsidRPr="00120AB8" w14:paraId="764A039A" w14:textId="77777777" w:rsidTr="007259A7">
        <w:tc>
          <w:tcPr>
            <w:tcW w:w="518" w:type="dxa"/>
          </w:tcPr>
          <w:p w14:paraId="0CB63CD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6485D84"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61387C40" w14:textId="77777777" w:rsidR="007259A7" w:rsidRPr="00120AB8" w:rsidRDefault="007259A7" w:rsidP="007259A7">
            <w:pPr>
              <w:rPr>
                <w:rFonts w:ascii="Arial" w:hAnsi="Arial" w:cs="Arial"/>
                <w:sz w:val="18"/>
                <w:szCs w:val="18"/>
              </w:rPr>
            </w:pPr>
            <w:r w:rsidRPr="00120AB8">
              <w:rPr>
                <w:rFonts w:ascii="Arial" w:hAnsi="Arial" w:cs="Arial"/>
                <w:sz w:val="18"/>
                <w:szCs w:val="18"/>
              </w:rPr>
              <w:t>151049.2026</w:t>
            </w:r>
          </w:p>
        </w:tc>
        <w:tc>
          <w:tcPr>
            <w:tcW w:w="2269" w:type="dxa"/>
          </w:tcPr>
          <w:p w14:paraId="4F038149"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206101_1.0021.</w:t>
            </w:r>
            <w:r w:rsidRPr="00120AB8">
              <w:rPr>
                <w:rFonts w:ascii="Arial" w:hAnsi="Arial" w:cs="Arial"/>
                <w:b/>
                <w:sz w:val="18"/>
                <w:szCs w:val="18"/>
              </w:rPr>
              <w:t>115</w:t>
            </w:r>
          </w:p>
        </w:tc>
        <w:tc>
          <w:tcPr>
            <w:tcW w:w="2098" w:type="dxa"/>
          </w:tcPr>
          <w:p w14:paraId="5483A5C9"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97BE8CF"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wyłączenia istniejącego budynku z </w:t>
            </w:r>
            <w:r>
              <w:rPr>
                <w:rFonts w:ascii="Arial" w:hAnsi="Arial" w:cs="Arial"/>
                <w:sz w:val="18"/>
                <w:szCs w:val="18"/>
              </w:rPr>
              <w:t>projektowanego pasa drogowego i </w:t>
            </w:r>
            <w:r w:rsidRPr="00120AB8">
              <w:rPr>
                <w:rFonts w:ascii="Arial" w:hAnsi="Arial" w:cs="Arial"/>
                <w:sz w:val="18"/>
                <w:szCs w:val="18"/>
              </w:rPr>
              <w:t>włączenia go do strefy usługowej oraz dostosowanie granic strefy do rzeczywistego stanu zagospodarowania nie uwzględnia się.</w:t>
            </w:r>
          </w:p>
          <w:p w14:paraId="019F3069"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prowadzoną politykę miejską w zakresie rozwoju systemu transportowego miasta (struktura funkcjonalna oraz geometria podstawowej sieci drogowo-ulicznej miasta), a także ustalenia obowiązującego miejscowego planu jak i obecnie procedowanego projektu miejscowego planu. </w:t>
            </w:r>
          </w:p>
          <w:p w14:paraId="5310CC23" w14:textId="77777777" w:rsidR="007259A7" w:rsidRPr="00120AB8" w:rsidRDefault="007259A7" w:rsidP="007259A7">
            <w:pPr>
              <w:rPr>
                <w:rFonts w:ascii="Arial" w:hAnsi="Arial" w:cs="Arial"/>
                <w:sz w:val="18"/>
                <w:szCs w:val="18"/>
              </w:rPr>
            </w:pPr>
            <w:r w:rsidRPr="00120AB8">
              <w:rPr>
                <w:rFonts w:ascii="Arial" w:hAnsi="Arial" w:cs="Arial"/>
                <w:sz w:val="18"/>
                <w:szCs w:val="18"/>
              </w:rPr>
              <w:t>Projektowana ulica jest jedną z ważniejszych ulic układu podst</w:t>
            </w:r>
            <w:r>
              <w:rPr>
                <w:rFonts w:ascii="Arial" w:hAnsi="Arial" w:cs="Arial"/>
                <w:sz w:val="18"/>
                <w:szCs w:val="18"/>
              </w:rPr>
              <w:t>awowego miasta. Położona jest w </w:t>
            </w:r>
            <w:r w:rsidRPr="00120AB8">
              <w:rPr>
                <w:rFonts w:ascii="Arial" w:hAnsi="Arial" w:cs="Arial"/>
                <w:sz w:val="18"/>
                <w:szCs w:val="18"/>
              </w:rPr>
              <w:t xml:space="preserve">ciąg ulic: </w:t>
            </w:r>
            <w:proofErr w:type="spellStart"/>
            <w:r w:rsidRPr="00120AB8">
              <w:rPr>
                <w:rFonts w:ascii="Arial" w:hAnsi="Arial" w:cs="Arial"/>
                <w:sz w:val="18"/>
                <w:szCs w:val="18"/>
              </w:rPr>
              <w:t>Nowowarszawska</w:t>
            </w:r>
            <w:proofErr w:type="spellEnd"/>
            <w:r w:rsidRPr="00120AB8">
              <w:rPr>
                <w:rFonts w:ascii="Arial" w:hAnsi="Arial" w:cs="Arial"/>
                <w:sz w:val="18"/>
                <w:szCs w:val="18"/>
              </w:rPr>
              <w:t>, Dojlidy Fabryczne, ks. S. Suchowolca, ul. Zabłudowska</w:t>
            </w:r>
            <w:r w:rsidRPr="00120AB8">
              <w:rPr>
                <w:rFonts w:ascii="Arial" w:hAnsi="Arial" w:cs="Arial"/>
              </w:rPr>
              <w:t xml:space="preserve">. </w:t>
            </w:r>
            <w:r w:rsidRPr="00120AB8">
              <w:rPr>
                <w:rFonts w:ascii="Arial" w:hAnsi="Arial" w:cs="Arial"/>
                <w:sz w:val="18"/>
                <w:szCs w:val="18"/>
              </w:rPr>
              <w:t>Zakładana struktura funkcjonalno-przestrzenna w tej części miasta, jak również rozwój obszaru funkcjonalnego Białegostoku, może spowodować zwiększenie przepływu ruchu transportu zbiorowego i indywidualnego. Wyznaczona w planie og</w:t>
            </w:r>
            <w:r>
              <w:rPr>
                <w:rFonts w:ascii="Arial" w:hAnsi="Arial" w:cs="Arial"/>
                <w:sz w:val="18"/>
                <w:szCs w:val="18"/>
              </w:rPr>
              <w:t>ólnym strefa komunikacyjna SK i </w:t>
            </w:r>
            <w:r w:rsidRPr="00120AB8">
              <w:rPr>
                <w:rFonts w:ascii="Arial" w:hAnsi="Arial" w:cs="Arial"/>
                <w:sz w:val="18"/>
                <w:szCs w:val="18"/>
              </w:rPr>
              <w:t>infrastrukturalna SI zabezpiecza teren przed zabudową i utworzy możliwość rozwoju i przekształceń układu drogowo-ulicznego tak, aby zapewnić zwiększenie parametrów technicznych całego ciągu ulic, odpowiednio do przyjętej funkcji.</w:t>
            </w:r>
          </w:p>
          <w:p w14:paraId="46744A0F" w14:textId="77777777" w:rsidR="007259A7" w:rsidRPr="00120AB8" w:rsidRDefault="007259A7" w:rsidP="007259A7">
            <w:pPr>
              <w:rPr>
                <w:rFonts w:ascii="Arial" w:hAnsi="Arial" w:cs="Arial"/>
                <w:sz w:val="8"/>
                <w:szCs w:val="18"/>
              </w:rPr>
            </w:pPr>
          </w:p>
        </w:tc>
      </w:tr>
      <w:tr w:rsidR="007259A7" w:rsidRPr="00120AB8" w14:paraId="14795A94" w14:textId="77777777" w:rsidTr="007259A7">
        <w:tc>
          <w:tcPr>
            <w:tcW w:w="518" w:type="dxa"/>
          </w:tcPr>
          <w:p w14:paraId="10792934"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32E65EB"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76089A6C" w14:textId="77777777" w:rsidR="007259A7" w:rsidRPr="00120AB8" w:rsidRDefault="007259A7" w:rsidP="007259A7">
            <w:pPr>
              <w:rPr>
                <w:rFonts w:ascii="Arial" w:hAnsi="Arial" w:cs="Arial"/>
                <w:sz w:val="18"/>
                <w:szCs w:val="18"/>
              </w:rPr>
            </w:pPr>
            <w:r w:rsidRPr="00120AB8">
              <w:rPr>
                <w:rFonts w:ascii="Arial" w:hAnsi="Arial" w:cs="Arial"/>
                <w:sz w:val="18"/>
                <w:szCs w:val="18"/>
              </w:rPr>
              <w:t>151072.2026</w:t>
            </w:r>
          </w:p>
        </w:tc>
        <w:tc>
          <w:tcPr>
            <w:tcW w:w="2269" w:type="dxa"/>
          </w:tcPr>
          <w:p w14:paraId="431907F6"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206101_1.0021.</w:t>
            </w:r>
            <w:r w:rsidRPr="00120AB8">
              <w:rPr>
                <w:rFonts w:ascii="Arial" w:hAnsi="Arial" w:cs="Arial"/>
                <w:b/>
                <w:sz w:val="18"/>
                <w:szCs w:val="18"/>
              </w:rPr>
              <w:t>819</w:t>
            </w:r>
          </w:p>
        </w:tc>
        <w:tc>
          <w:tcPr>
            <w:tcW w:w="2098" w:type="dxa"/>
          </w:tcPr>
          <w:p w14:paraId="32534368"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3F4DBADB"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objęcia działki strefą usługową oraz proponowane parametry zabudowy i zagospodarowania uwzględnia się, z wyłączeniem parametru minimalnego udziału powierzchni biologicznie czynnej na części działki.</w:t>
            </w:r>
          </w:p>
          <w:p w14:paraId="240647BD"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sąsiadującą funkcję usługową oraz możliwość jej rozwoju.</w:t>
            </w:r>
          </w:p>
          <w:p w14:paraId="1FFAF1E2"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powierzchni biologicznie czynnej ustala się na minimum 10 % na części działki, która jest przeznaczona w obowiązującym planie miejscowym pod zabudowę usługową. Na pozostałej części działki, z uwagi na obowiązujące przepisy dotyczące ustalania powierzchni biologicznie czynnej w planie ogólnym, ustala się minimum 30 %.</w:t>
            </w:r>
          </w:p>
          <w:p w14:paraId="791E24DE" w14:textId="77777777" w:rsidR="007259A7" w:rsidRPr="00120AB8" w:rsidRDefault="007259A7" w:rsidP="007259A7">
            <w:pPr>
              <w:rPr>
                <w:rFonts w:ascii="Arial" w:hAnsi="Arial" w:cs="Arial"/>
                <w:sz w:val="8"/>
                <w:szCs w:val="18"/>
              </w:rPr>
            </w:pPr>
          </w:p>
        </w:tc>
      </w:tr>
      <w:tr w:rsidR="007259A7" w:rsidRPr="00120AB8" w14:paraId="6ADD948E" w14:textId="77777777" w:rsidTr="007259A7">
        <w:tc>
          <w:tcPr>
            <w:tcW w:w="518" w:type="dxa"/>
          </w:tcPr>
          <w:p w14:paraId="0E94920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4B38543"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260C504E" w14:textId="77777777" w:rsidR="007259A7" w:rsidRPr="00120AB8" w:rsidRDefault="007259A7" w:rsidP="007259A7">
            <w:pPr>
              <w:rPr>
                <w:rFonts w:ascii="Arial" w:hAnsi="Arial" w:cs="Arial"/>
                <w:sz w:val="18"/>
                <w:szCs w:val="18"/>
              </w:rPr>
            </w:pPr>
            <w:r w:rsidRPr="00120AB8">
              <w:rPr>
                <w:rFonts w:ascii="Arial" w:hAnsi="Arial" w:cs="Arial"/>
                <w:sz w:val="18"/>
                <w:szCs w:val="18"/>
              </w:rPr>
              <w:t>151075.2026</w:t>
            </w:r>
          </w:p>
        </w:tc>
        <w:tc>
          <w:tcPr>
            <w:tcW w:w="2269" w:type="dxa"/>
          </w:tcPr>
          <w:p w14:paraId="417188A4"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 xml:space="preserve">9/66 </w:t>
            </w:r>
            <w:r w:rsidRPr="00120AB8">
              <w:rPr>
                <w:rFonts w:ascii="Arial" w:hAnsi="Arial" w:cs="Arial"/>
                <w:sz w:val="18"/>
                <w:szCs w:val="18"/>
              </w:rPr>
              <w:t>206101_1.0015.</w:t>
            </w:r>
            <w:r w:rsidRPr="00120AB8">
              <w:rPr>
                <w:rFonts w:ascii="Arial" w:hAnsi="Arial" w:cs="Arial"/>
                <w:b/>
                <w:sz w:val="18"/>
                <w:szCs w:val="18"/>
              </w:rPr>
              <w:t>9/67</w:t>
            </w:r>
          </w:p>
        </w:tc>
        <w:tc>
          <w:tcPr>
            <w:tcW w:w="2098" w:type="dxa"/>
          </w:tcPr>
          <w:p w14:paraId="3B93E048"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331008CB"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Uwagi dotyczącej zmiany parametrów i wskaźników zabudowy i zagospodarowania terenu na maksymalną powierzchnię zabudowy do 50 %, maksymalną wysokość - 16 m, minimalną powierzchnię biologicznie czynną - 30 % nie uwzględnia się.</w:t>
            </w:r>
          </w:p>
          <w:p w14:paraId="092E1709"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Działki wymienione w uwadze stanowią grunt leśny, który zgodnie z polityką przestrzenną gminy określoną w Studium uwarunkowań i kierunków zagospodarowania przestrzennego miasta Białegostoku są objęte wspomagającym systemem przyrodniczym. W związku z tym zasadne jest pozostawienie parametrów i wskaźników zabudowy i zagospodarowania terenu określonych dla całej strefy 60SJ.</w:t>
            </w:r>
          </w:p>
          <w:p w14:paraId="48366C17" w14:textId="77777777" w:rsidR="007259A7" w:rsidRPr="00120AB8" w:rsidRDefault="007259A7" w:rsidP="007259A7">
            <w:pPr>
              <w:rPr>
                <w:rFonts w:ascii="Arial" w:hAnsi="Arial" w:cs="Arial"/>
                <w:sz w:val="8"/>
                <w:szCs w:val="18"/>
              </w:rPr>
            </w:pPr>
          </w:p>
        </w:tc>
      </w:tr>
      <w:tr w:rsidR="007259A7" w:rsidRPr="00120AB8" w14:paraId="59A91B8F" w14:textId="77777777" w:rsidTr="007259A7">
        <w:tc>
          <w:tcPr>
            <w:tcW w:w="518" w:type="dxa"/>
          </w:tcPr>
          <w:p w14:paraId="5199027F"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601A62A"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385085E8" w14:textId="77777777" w:rsidR="007259A7" w:rsidRPr="00120AB8" w:rsidRDefault="007259A7" w:rsidP="007259A7">
            <w:pPr>
              <w:rPr>
                <w:rFonts w:ascii="Arial" w:hAnsi="Arial" w:cs="Arial"/>
                <w:sz w:val="18"/>
                <w:szCs w:val="18"/>
              </w:rPr>
            </w:pPr>
            <w:r w:rsidRPr="00120AB8">
              <w:rPr>
                <w:rFonts w:ascii="Arial" w:hAnsi="Arial" w:cs="Arial"/>
                <w:sz w:val="18"/>
                <w:szCs w:val="18"/>
              </w:rPr>
              <w:t>151302.2026</w:t>
            </w:r>
          </w:p>
        </w:tc>
        <w:tc>
          <w:tcPr>
            <w:tcW w:w="2269" w:type="dxa"/>
          </w:tcPr>
          <w:p w14:paraId="042DD772"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190/31</w:t>
            </w:r>
          </w:p>
        </w:tc>
        <w:tc>
          <w:tcPr>
            <w:tcW w:w="2098" w:type="dxa"/>
          </w:tcPr>
          <w:p w14:paraId="6DAEF2CC"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6BA579C3"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działki strefą wielofunkcyjną z zabudową mieszkaniową jednorodzinną nie uwzględnia się.</w:t>
            </w:r>
          </w:p>
          <w:p w14:paraId="463D1F35"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wynikają wprost z obowiązującego planu miejscowego.</w:t>
            </w:r>
          </w:p>
          <w:p w14:paraId="31E3075A"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 xml:space="preserve">Jednocześnie uwzględniając lokalizację istniejącego budynku </w:t>
            </w:r>
            <w:r>
              <w:rPr>
                <w:rFonts w:ascii="Arial" w:hAnsi="Arial" w:cs="Arial"/>
                <w:sz w:val="18"/>
                <w:szCs w:val="18"/>
              </w:rPr>
              <w:t>mieszkalnego jednorodzinnego, w </w:t>
            </w:r>
            <w:r w:rsidRPr="00120AB8">
              <w:rPr>
                <w:rFonts w:ascii="Arial" w:hAnsi="Arial" w:cs="Arial"/>
                <w:sz w:val="18"/>
                <w:szCs w:val="18"/>
              </w:rPr>
              <w:t>ramach profilu dodatkowego możliwe jest wprowadzenie w strefie 56SW terenu zabudowy mieszkaniowej jednorodzinnej.</w:t>
            </w:r>
          </w:p>
          <w:p w14:paraId="6D9DCC07" w14:textId="77777777" w:rsidR="007259A7" w:rsidRPr="00120AB8" w:rsidRDefault="007259A7" w:rsidP="007259A7">
            <w:pPr>
              <w:rPr>
                <w:rFonts w:ascii="Arial" w:hAnsi="Arial" w:cs="Arial"/>
                <w:sz w:val="8"/>
                <w:szCs w:val="18"/>
              </w:rPr>
            </w:pPr>
          </w:p>
        </w:tc>
      </w:tr>
      <w:tr w:rsidR="007259A7" w:rsidRPr="00120AB8" w14:paraId="743CB225" w14:textId="77777777" w:rsidTr="007259A7">
        <w:tc>
          <w:tcPr>
            <w:tcW w:w="518" w:type="dxa"/>
          </w:tcPr>
          <w:p w14:paraId="47930FE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FD5A0F3"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 12.06.2026 r. - korekta</w:t>
            </w:r>
          </w:p>
        </w:tc>
        <w:tc>
          <w:tcPr>
            <w:tcW w:w="1268" w:type="dxa"/>
            <w:shd w:val="clear" w:color="auto" w:fill="auto"/>
          </w:tcPr>
          <w:p w14:paraId="718C8588" w14:textId="77777777" w:rsidR="007259A7" w:rsidRPr="00120AB8" w:rsidRDefault="007259A7" w:rsidP="007259A7">
            <w:pPr>
              <w:rPr>
                <w:rFonts w:ascii="Arial" w:hAnsi="Arial" w:cs="Arial"/>
                <w:sz w:val="18"/>
                <w:szCs w:val="18"/>
              </w:rPr>
            </w:pPr>
            <w:r w:rsidRPr="00120AB8">
              <w:rPr>
                <w:rFonts w:ascii="Arial" w:hAnsi="Arial" w:cs="Arial"/>
                <w:sz w:val="18"/>
                <w:szCs w:val="18"/>
              </w:rPr>
              <w:t>151304.2026 156799.2026</w:t>
            </w:r>
          </w:p>
        </w:tc>
        <w:tc>
          <w:tcPr>
            <w:tcW w:w="2269" w:type="dxa"/>
          </w:tcPr>
          <w:p w14:paraId="36EBAAF7"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 xml:space="preserve"> 2223/3</w:t>
            </w:r>
            <w:r w:rsidRPr="00120AB8">
              <w:rPr>
                <w:rFonts w:ascii="Arial" w:hAnsi="Arial" w:cs="Arial"/>
                <w:sz w:val="18"/>
                <w:szCs w:val="18"/>
              </w:rPr>
              <w:t xml:space="preserve"> </w:t>
            </w:r>
          </w:p>
        </w:tc>
        <w:tc>
          <w:tcPr>
            <w:tcW w:w="2098" w:type="dxa"/>
          </w:tcPr>
          <w:p w14:paraId="0A0AA99D"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5619A461"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zmniejszenia wskaźnika minimalnej powierzchni biologicznie czynnej w strefie 33SH nie uwzględnia się.</w:t>
            </w:r>
          </w:p>
          <w:p w14:paraId="30C40DDB"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biologicznie czynnej jest z</w:t>
            </w:r>
            <w:r>
              <w:rPr>
                <w:rFonts w:ascii="Arial" w:hAnsi="Arial" w:cs="Arial"/>
                <w:sz w:val="18"/>
                <w:szCs w:val="18"/>
              </w:rPr>
              <w:t>godny z </w:t>
            </w:r>
            <w:r w:rsidRPr="00120AB8">
              <w:rPr>
                <w:rFonts w:ascii="Arial" w:hAnsi="Arial" w:cs="Arial"/>
                <w:sz w:val="18"/>
                <w:szCs w:val="18"/>
              </w:rPr>
              <w:t>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 z uwzględnieniem planu obowiązującego.</w:t>
            </w:r>
          </w:p>
          <w:p w14:paraId="6C54649F" w14:textId="77777777" w:rsidR="007259A7" w:rsidRPr="00120AB8" w:rsidRDefault="007259A7" w:rsidP="007259A7">
            <w:pPr>
              <w:rPr>
                <w:rFonts w:ascii="Arial" w:hAnsi="Arial" w:cs="Arial"/>
                <w:sz w:val="18"/>
                <w:szCs w:val="18"/>
              </w:rPr>
            </w:pPr>
            <w:r w:rsidRPr="00120AB8">
              <w:rPr>
                <w:rFonts w:ascii="Arial" w:hAnsi="Arial" w:cs="Arial"/>
                <w:sz w:val="18"/>
                <w:szCs w:val="18"/>
              </w:rPr>
              <w:t>Ze względu na położenie przedmiotowego obszaru w strukturze funkcjonalno-przestrzennej miasta, możliwe jest podwyższenie wskaźnika maksymalnej powierzchni zabudowy dla strefy 33SH do 80 %.</w:t>
            </w:r>
          </w:p>
          <w:p w14:paraId="7CA50E56" w14:textId="77777777" w:rsidR="007259A7" w:rsidRPr="00120AB8" w:rsidRDefault="007259A7" w:rsidP="007259A7">
            <w:pPr>
              <w:rPr>
                <w:rFonts w:ascii="Arial" w:hAnsi="Arial" w:cs="Arial"/>
                <w:sz w:val="18"/>
                <w:szCs w:val="18"/>
              </w:rPr>
            </w:pPr>
            <w:r w:rsidRPr="00120AB8">
              <w:rPr>
                <w:rFonts w:ascii="Arial" w:hAnsi="Arial" w:cs="Arial"/>
                <w:sz w:val="18"/>
                <w:szCs w:val="18"/>
              </w:rPr>
              <w:t>Z uwagi na obowiązujący na terenie przedmiotowej działki plan miejscowy, nie włącza się tego terenu do obszaru uzupełnienia zabudowy.</w:t>
            </w:r>
          </w:p>
          <w:p w14:paraId="6323ECB4" w14:textId="77777777" w:rsidR="007259A7" w:rsidRPr="00120AB8" w:rsidRDefault="007259A7" w:rsidP="007259A7">
            <w:pPr>
              <w:rPr>
                <w:rFonts w:ascii="Arial" w:hAnsi="Arial" w:cs="Arial"/>
                <w:sz w:val="8"/>
                <w:szCs w:val="18"/>
              </w:rPr>
            </w:pPr>
          </w:p>
        </w:tc>
      </w:tr>
      <w:tr w:rsidR="007259A7" w:rsidRPr="00120AB8" w14:paraId="5332971B" w14:textId="77777777" w:rsidTr="007259A7">
        <w:tc>
          <w:tcPr>
            <w:tcW w:w="518" w:type="dxa"/>
          </w:tcPr>
          <w:p w14:paraId="578B1FD7"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0F515240"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 12.06.2026 r. - korekta</w:t>
            </w:r>
          </w:p>
        </w:tc>
        <w:tc>
          <w:tcPr>
            <w:tcW w:w="1268" w:type="dxa"/>
            <w:shd w:val="clear" w:color="auto" w:fill="auto"/>
          </w:tcPr>
          <w:p w14:paraId="3DCD1E3E" w14:textId="77777777" w:rsidR="007259A7" w:rsidRPr="00120AB8" w:rsidRDefault="007259A7" w:rsidP="007259A7">
            <w:pPr>
              <w:rPr>
                <w:rFonts w:ascii="Arial" w:hAnsi="Arial" w:cs="Arial"/>
                <w:sz w:val="18"/>
                <w:szCs w:val="18"/>
              </w:rPr>
            </w:pPr>
            <w:r w:rsidRPr="00120AB8">
              <w:rPr>
                <w:rFonts w:ascii="Arial" w:hAnsi="Arial" w:cs="Arial"/>
                <w:sz w:val="18"/>
                <w:szCs w:val="18"/>
              </w:rPr>
              <w:t>151333.2026 156799.2026</w:t>
            </w:r>
          </w:p>
        </w:tc>
        <w:tc>
          <w:tcPr>
            <w:tcW w:w="2269" w:type="dxa"/>
          </w:tcPr>
          <w:p w14:paraId="010E04D2"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206101_1.0003.</w:t>
            </w:r>
            <w:r w:rsidRPr="00120AB8">
              <w:rPr>
                <w:rFonts w:ascii="Arial" w:hAnsi="Arial" w:cs="Arial"/>
                <w:b/>
                <w:sz w:val="18"/>
                <w:szCs w:val="18"/>
              </w:rPr>
              <w:t xml:space="preserve">379/2 </w:t>
            </w:r>
            <w:r w:rsidRPr="00120AB8">
              <w:rPr>
                <w:rFonts w:ascii="Arial" w:hAnsi="Arial" w:cs="Arial"/>
                <w:sz w:val="18"/>
                <w:szCs w:val="18"/>
              </w:rPr>
              <w:t>206101_1.0003.</w:t>
            </w:r>
            <w:r w:rsidRPr="00120AB8">
              <w:rPr>
                <w:rFonts w:ascii="Arial" w:hAnsi="Arial" w:cs="Arial"/>
                <w:b/>
                <w:sz w:val="18"/>
                <w:szCs w:val="18"/>
              </w:rPr>
              <w:t xml:space="preserve">380/4 </w:t>
            </w:r>
            <w:r w:rsidRPr="00120AB8">
              <w:rPr>
                <w:rFonts w:ascii="Arial" w:hAnsi="Arial" w:cs="Arial"/>
                <w:sz w:val="18"/>
                <w:szCs w:val="18"/>
              </w:rPr>
              <w:t>206101_1.0003.</w:t>
            </w:r>
            <w:r w:rsidRPr="00120AB8">
              <w:rPr>
                <w:rFonts w:ascii="Arial" w:hAnsi="Arial" w:cs="Arial"/>
                <w:b/>
                <w:sz w:val="18"/>
                <w:szCs w:val="18"/>
              </w:rPr>
              <w:t xml:space="preserve">381/4 </w:t>
            </w:r>
            <w:r w:rsidRPr="00120AB8">
              <w:rPr>
                <w:rFonts w:ascii="Arial" w:hAnsi="Arial" w:cs="Arial"/>
                <w:sz w:val="18"/>
                <w:szCs w:val="18"/>
              </w:rPr>
              <w:t>206101_1.0003.</w:t>
            </w:r>
            <w:r w:rsidRPr="00120AB8">
              <w:rPr>
                <w:rFonts w:ascii="Arial" w:hAnsi="Arial" w:cs="Arial"/>
                <w:b/>
                <w:sz w:val="18"/>
                <w:szCs w:val="18"/>
              </w:rPr>
              <w:t xml:space="preserve">383/5 </w:t>
            </w:r>
            <w:r w:rsidRPr="00120AB8">
              <w:rPr>
                <w:rFonts w:ascii="Arial" w:hAnsi="Arial" w:cs="Arial"/>
                <w:sz w:val="18"/>
                <w:szCs w:val="18"/>
              </w:rPr>
              <w:t>206101_1.0003.</w:t>
            </w:r>
            <w:r w:rsidRPr="00120AB8">
              <w:rPr>
                <w:rFonts w:ascii="Arial" w:hAnsi="Arial" w:cs="Arial"/>
                <w:b/>
                <w:sz w:val="18"/>
                <w:szCs w:val="18"/>
              </w:rPr>
              <w:t>384/8</w:t>
            </w:r>
          </w:p>
        </w:tc>
        <w:tc>
          <w:tcPr>
            <w:tcW w:w="2098" w:type="dxa"/>
          </w:tcPr>
          <w:p w14:paraId="11DBAD08"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3389BCFD"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wskaźników i parametrów zabudowy i zagospodarowania w strefie SW nie uwzględnia się.</w:t>
            </w:r>
          </w:p>
          <w:p w14:paraId="4623F3EA" w14:textId="77777777" w:rsidR="007259A7" w:rsidRPr="00120AB8" w:rsidRDefault="007259A7" w:rsidP="007259A7">
            <w:pPr>
              <w:rPr>
                <w:rFonts w:ascii="Arial" w:hAnsi="Arial" w:cs="Arial"/>
                <w:sz w:val="18"/>
                <w:szCs w:val="18"/>
              </w:rPr>
            </w:pPr>
            <w:r w:rsidRPr="00120AB8">
              <w:rPr>
                <w:rFonts w:ascii="Arial" w:hAnsi="Arial" w:cs="Arial"/>
                <w:sz w:val="18"/>
                <w:szCs w:val="18"/>
              </w:rPr>
              <w:t>Parametry i wskaźniki określone dla stref SW w rejonie ulic Wierzbowej i Antoniuk Fabryczny wynikają z obowiązującego planu miejscowego i pozostają aktualne.</w:t>
            </w:r>
          </w:p>
          <w:p w14:paraId="6C512A77" w14:textId="77777777" w:rsidR="007259A7" w:rsidRPr="00120AB8" w:rsidRDefault="007259A7" w:rsidP="007259A7">
            <w:pPr>
              <w:rPr>
                <w:rFonts w:ascii="Arial" w:hAnsi="Arial" w:cs="Arial"/>
                <w:sz w:val="18"/>
                <w:szCs w:val="18"/>
              </w:rPr>
            </w:pPr>
            <w:r w:rsidRPr="00120AB8">
              <w:rPr>
                <w:rFonts w:ascii="Arial" w:hAnsi="Arial" w:cs="Arial"/>
                <w:sz w:val="18"/>
                <w:szCs w:val="18"/>
              </w:rPr>
              <w:t>Z uwagi na obowiązujący na terenie przedmiotowej działki plan miejscowy, nie włącza się tego terenu do obszaru uzupełnienia zabudowy.</w:t>
            </w:r>
          </w:p>
          <w:p w14:paraId="00D70049" w14:textId="77777777" w:rsidR="007259A7" w:rsidRPr="00120AB8" w:rsidRDefault="007259A7" w:rsidP="007259A7">
            <w:pPr>
              <w:rPr>
                <w:rFonts w:ascii="Arial" w:hAnsi="Arial" w:cs="Arial"/>
                <w:sz w:val="8"/>
                <w:szCs w:val="18"/>
              </w:rPr>
            </w:pPr>
          </w:p>
        </w:tc>
      </w:tr>
      <w:tr w:rsidR="007259A7" w:rsidRPr="00120AB8" w14:paraId="6F81256F" w14:textId="77777777" w:rsidTr="007259A7">
        <w:tc>
          <w:tcPr>
            <w:tcW w:w="518" w:type="dxa"/>
          </w:tcPr>
          <w:p w14:paraId="56DBD58D"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A9C795C"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6FE890EA" w14:textId="77777777" w:rsidR="007259A7" w:rsidRPr="00120AB8" w:rsidRDefault="007259A7" w:rsidP="007259A7">
            <w:pPr>
              <w:rPr>
                <w:rFonts w:ascii="Arial" w:hAnsi="Arial" w:cs="Arial"/>
                <w:sz w:val="18"/>
                <w:szCs w:val="18"/>
              </w:rPr>
            </w:pPr>
            <w:r w:rsidRPr="00120AB8">
              <w:rPr>
                <w:rFonts w:ascii="Arial" w:hAnsi="Arial" w:cs="Arial"/>
                <w:sz w:val="18"/>
                <w:szCs w:val="18"/>
              </w:rPr>
              <w:t>151349.2026</w:t>
            </w:r>
          </w:p>
        </w:tc>
        <w:tc>
          <w:tcPr>
            <w:tcW w:w="2269" w:type="dxa"/>
          </w:tcPr>
          <w:p w14:paraId="480C60AF"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206101_1.0008.</w:t>
            </w:r>
            <w:r w:rsidRPr="00120AB8">
              <w:rPr>
                <w:rFonts w:ascii="Arial" w:hAnsi="Arial" w:cs="Arial"/>
                <w:b/>
                <w:sz w:val="18"/>
                <w:szCs w:val="18"/>
              </w:rPr>
              <w:t>248</w:t>
            </w:r>
          </w:p>
        </w:tc>
        <w:tc>
          <w:tcPr>
            <w:tcW w:w="2098" w:type="dxa"/>
          </w:tcPr>
          <w:p w14:paraId="1DE60732"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CAED90A"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ujęcia nieruchomości jako strefy wielofunkcyjnej z zabudową mieszkaniową wielorodzinną (SW) nie uwzględnia się.</w:t>
            </w:r>
          </w:p>
          <w:p w14:paraId="7AC9203B"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Działka powyższa znajduje się w zwartej strukturze funkcjonalno-przestrzennej o profilu aktywności gospodarczej, położonej wzdłuż ulicy Składowej. W bezpośrednim sąsiedztwie od lat funkcjonuje wiele zakładów pracy, baz, składów, magazynów. Na tym obszarze, zgodnie z obowiązującym planem miejscowym, dopuszcza się realizację inwestycji mogących zawsze znacząco oddziaływać na środowisko. </w:t>
            </w:r>
          </w:p>
          <w:p w14:paraId="10E68234" w14:textId="77777777" w:rsidR="007259A7" w:rsidRPr="00120AB8" w:rsidRDefault="007259A7" w:rsidP="007259A7">
            <w:pPr>
              <w:rPr>
                <w:rFonts w:ascii="Arial" w:hAnsi="Arial" w:cs="Arial"/>
                <w:sz w:val="18"/>
                <w:szCs w:val="18"/>
              </w:rPr>
            </w:pPr>
            <w:r w:rsidRPr="00120AB8">
              <w:rPr>
                <w:rFonts w:ascii="Arial" w:hAnsi="Arial" w:cs="Arial"/>
                <w:sz w:val="18"/>
                <w:szCs w:val="18"/>
              </w:rPr>
              <w:t>Najbliższa zabudowa mieszkaniowa jest oddalona o ok. 140 m i oddzielona strefą 493SN, która obejmuje istniejące ogrody działkowe.</w:t>
            </w:r>
          </w:p>
          <w:p w14:paraId="761DC7A6" w14:textId="77777777" w:rsidR="007259A7" w:rsidRPr="00120AB8" w:rsidRDefault="007259A7" w:rsidP="007259A7">
            <w:pPr>
              <w:rPr>
                <w:rFonts w:ascii="Arial" w:hAnsi="Arial" w:cs="Arial"/>
                <w:sz w:val="8"/>
                <w:szCs w:val="18"/>
              </w:rPr>
            </w:pPr>
          </w:p>
        </w:tc>
      </w:tr>
      <w:tr w:rsidR="007259A7" w:rsidRPr="00120AB8" w14:paraId="7D7DA0E1" w14:textId="77777777" w:rsidTr="007259A7">
        <w:tc>
          <w:tcPr>
            <w:tcW w:w="518" w:type="dxa"/>
          </w:tcPr>
          <w:p w14:paraId="4886168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B1AEE9E"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3340F85E"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5E85073D" w14:textId="77777777" w:rsidR="007259A7" w:rsidRPr="00120AB8" w:rsidRDefault="007259A7" w:rsidP="007259A7">
            <w:pPr>
              <w:rPr>
                <w:rFonts w:ascii="Arial" w:hAnsi="Arial" w:cs="Arial"/>
                <w:sz w:val="18"/>
                <w:szCs w:val="18"/>
              </w:rPr>
            </w:pPr>
            <w:r w:rsidRPr="00120AB8">
              <w:rPr>
                <w:rFonts w:ascii="Arial" w:hAnsi="Arial" w:cs="Arial"/>
                <w:sz w:val="18"/>
                <w:szCs w:val="18"/>
              </w:rPr>
              <w:t>151373.2026 151965.2026</w:t>
            </w:r>
          </w:p>
        </w:tc>
        <w:tc>
          <w:tcPr>
            <w:tcW w:w="2269" w:type="dxa"/>
          </w:tcPr>
          <w:p w14:paraId="307387E0"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206101_1.0009.</w:t>
            </w:r>
            <w:r w:rsidRPr="00120AB8">
              <w:rPr>
                <w:rFonts w:ascii="Arial" w:hAnsi="Arial" w:cs="Arial"/>
                <w:b/>
                <w:sz w:val="18"/>
                <w:szCs w:val="18"/>
              </w:rPr>
              <w:t xml:space="preserve">41 </w:t>
            </w:r>
            <w:r w:rsidRPr="00120AB8">
              <w:rPr>
                <w:rFonts w:ascii="Arial" w:hAnsi="Arial" w:cs="Arial"/>
                <w:sz w:val="18"/>
                <w:szCs w:val="18"/>
              </w:rPr>
              <w:t>206101_1.0009.</w:t>
            </w:r>
            <w:r w:rsidRPr="00120AB8">
              <w:rPr>
                <w:rFonts w:ascii="Arial" w:hAnsi="Arial" w:cs="Arial"/>
                <w:b/>
                <w:sz w:val="18"/>
                <w:szCs w:val="18"/>
              </w:rPr>
              <w:t xml:space="preserve">42/1 </w:t>
            </w:r>
            <w:r w:rsidRPr="00120AB8">
              <w:rPr>
                <w:rFonts w:ascii="Arial" w:hAnsi="Arial" w:cs="Arial"/>
                <w:sz w:val="18"/>
                <w:szCs w:val="18"/>
              </w:rPr>
              <w:t>206101_1.0009.</w:t>
            </w:r>
            <w:r w:rsidRPr="00120AB8">
              <w:rPr>
                <w:rFonts w:ascii="Arial" w:hAnsi="Arial" w:cs="Arial"/>
                <w:b/>
                <w:sz w:val="18"/>
                <w:szCs w:val="18"/>
              </w:rPr>
              <w:t xml:space="preserve">42/2 </w:t>
            </w:r>
            <w:r w:rsidRPr="00120AB8">
              <w:rPr>
                <w:rFonts w:ascii="Arial" w:hAnsi="Arial" w:cs="Arial"/>
                <w:sz w:val="18"/>
                <w:szCs w:val="18"/>
              </w:rPr>
              <w:t>206101_1.0009.</w:t>
            </w:r>
            <w:r w:rsidRPr="00120AB8">
              <w:rPr>
                <w:rFonts w:ascii="Arial" w:hAnsi="Arial" w:cs="Arial"/>
                <w:b/>
                <w:sz w:val="18"/>
                <w:szCs w:val="18"/>
              </w:rPr>
              <w:t>43/1</w:t>
            </w:r>
          </w:p>
          <w:p w14:paraId="5B30789C"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206101_1.0009.</w:t>
            </w:r>
            <w:r w:rsidRPr="00120AB8">
              <w:rPr>
                <w:rFonts w:ascii="Arial" w:hAnsi="Arial" w:cs="Arial"/>
                <w:b/>
                <w:sz w:val="18"/>
                <w:szCs w:val="18"/>
              </w:rPr>
              <w:t xml:space="preserve">43/3 </w:t>
            </w:r>
            <w:r w:rsidRPr="00120AB8">
              <w:rPr>
                <w:rFonts w:ascii="Arial" w:hAnsi="Arial" w:cs="Arial"/>
                <w:sz w:val="18"/>
                <w:szCs w:val="18"/>
              </w:rPr>
              <w:t>206101_1.0009.</w:t>
            </w:r>
            <w:r w:rsidRPr="00120AB8">
              <w:rPr>
                <w:rFonts w:ascii="Arial" w:hAnsi="Arial" w:cs="Arial"/>
                <w:b/>
                <w:sz w:val="18"/>
                <w:szCs w:val="18"/>
              </w:rPr>
              <w:t>43/4</w:t>
            </w:r>
          </w:p>
          <w:p w14:paraId="6D8FE983" w14:textId="77777777" w:rsidR="007259A7" w:rsidRPr="00120AB8" w:rsidRDefault="007259A7" w:rsidP="007259A7">
            <w:pPr>
              <w:rPr>
                <w:rFonts w:ascii="Arial" w:hAnsi="Arial" w:cs="Arial"/>
                <w:b/>
                <w:sz w:val="18"/>
                <w:szCs w:val="18"/>
              </w:rPr>
            </w:pPr>
            <w:r w:rsidRPr="00120AB8">
              <w:rPr>
                <w:rFonts w:ascii="Arial" w:hAnsi="Arial" w:cs="Arial"/>
                <w:sz w:val="18"/>
                <w:szCs w:val="18"/>
              </w:rPr>
              <w:t>część działki:</w:t>
            </w:r>
            <w:r w:rsidRPr="00120AB8">
              <w:rPr>
                <w:rFonts w:ascii="Arial" w:hAnsi="Arial" w:cs="Arial"/>
                <w:b/>
                <w:sz w:val="18"/>
                <w:szCs w:val="18"/>
              </w:rPr>
              <w:t xml:space="preserve"> </w:t>
            </w:r>
            <w:r w:rsidRPr="00120AB8">
              <w:rPr>
                <w:rFonts w:ascii="Arial" w:hAnsi="Arial" w:cs="Arial"/>
                <w:sz w:val="18"/>
                <w:szCs w:val="18"/>
              </w:rPr>
              <w:t>206101_1.0009.</w:t>
            </w:r>
            <w:r w:rsidRPr="00120AB8">
              <w:rPr>
                <w:rFonts w:ascii="Arial" w:hAnsi="Arial" w:cs="Arial"/>
                <w:b/>
                <w:sz w:val="18"/>
                <w:szCs w:val="18"/>
              </w:rPr>
              <w:t>995 – zgodnie z załącznikiem do uwagi</w:t>
            </w:r>
          </w:p>
        </w:tc>
        <w:tc>
          <w:tcPr>
            <w:tcW w:w="2098" w:type="dxa"/>
          </w:tcPr>
          <w:p w14:paraId="44FE358F"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6759893C"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wskaźnika minimalnego udziału powierzchni biologicznie czynnej nie uwzględnia się.</w:t>
            </w:r>
          </w:p>
          <w:p w14:paraId="70F2BE47"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w:t>
            </w:r>
            <w:r>
              <w:rPr>
                <w:rFonts w:ascii="Arial" w:hAnsi="Arial" w:cs="Arial"/>
                <w:sz w:val="18"/>
                <w:szCs w:val="18"/>
              </w:rPr>
              <w:t>eszkaniowych oraz jest zgodny z </w:t>
            </w:r>
            <w:r w:rsidRPr="00120AB8">
              <w:rPr>
                <w:rFonts w:ascii="Arial" w:hAnsi="Arial" w:cs="Arial"/>
                <w:sz w:val="18"/>
                <w:szCs w:val="18"/>
              </w:rPr>
              <w:t>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2B7A90D2"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Po przeanalizowaniu parametrów zabudowy i zagospodarowania, z uwzględnieniem uwarunkowań i położenia terenu w strukturze funkcjonalno-przestrzennej miasta oraz sąsiedztwa terenu, a także osi widokowych i lokalizacji dominant, możliwe jest podniesienie maksymalnej wysokości zabudowy do 33 m. Zmiana wysokości do 55 m nie jest możliwa, ponieważ byłaby dysharmonizująca z otoczeniem. Zabudowa o takich wysokościach jest </w:t>
            </w:r>
            <w:r w:rsidRPr="00120AB8">
              <w:rPr>
                <w:rFonts w:ascii="Arial" w:hAnsi="Arial" w:cs="Arial"/>
                <w:sz w:val="18"/>
                <w:szCs w:val="18"/>
              </w:rPr>
              <w:lastRenderedPageBreak/>
              <w:t>wskazywana w mieście w szczególnych miejscach, co miało odzwierciedlenie w załączniku dotyczącym kształtowania wysokości zabudowy wykonanym w ramach prac przy Studium uwarunkowań i kierunków zagospodarowania przestrzennego miasta Białegostoku.</w:t>
            </w:r>
          </w:p>
          <w:p w14:paraId="181298D7"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Dodatkowo wysokość ta byłaby kolidująca z ograniczeniami określonymi w decyzji rejestracyjnej lotniska </w:t>
            </w:r>
            <w:proofErr w:type="spellStart"/>
            <w:r w:rsidRPr="00120AB8">
              <w:rPr>
                <w:rFonts w:ascii="Arial" w:hAnsi="Arial" w:cs="Arial"/>
                <w:sz w:val="18"/>
                <w:szCs w:val="18"/>
              </w:rPr>
              <w:t>Krywlany</w:t>
            </w:r>
            <w:proofErr w:type="spellEnd"/>
            <w:r w:rsidRPr="00120AB8">
              <w:rPr>
                <w:rFonts w:ascii="Arial" w:hAnsi="Arial" w:cs="Arial"/>
                <w:sz w:val="18"/>
                <w:szCs w:val="18"/>
              </w:rPr>
              <w:t>.</w:t>
            </w:r>
          </w:p>
          <w:p w14:paraId="1C7E2DB3"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możliwa jest zmiana wskaźnika maksymalnej powierzchni zabudowy na 60 %.</w:t>
            </w:r>
          </w:p>
          <w:p w14:paraId="2FABEB58" w14:textId="77777777" w:rsidR="007259A7" w:rsidRPr="00120AB8" w:rsidRDefault="007259A7" w:rsidP="007259A7">
            <w:pPr>
              <w:rPr>
                <w:rFonts w:ascii="Arial" w:hAnsi="Arial" w:cs="Arial"/>
                <w:sz w:val="18"/>
                <w:szCs w:val="18"/>
              </w:rPr>
            </w:pPr>
            <w:r w:rsidRPr="00120AB8">
              <w:rPr>
                <w:rFonts w:ascii="Arial" w:hAnsi="Arial" w:cs="Arial"/>
                <w:sz w:val="18"/>
                <w:szCs w:val="18"/>
              </w:rPr>
              <w:t>Nie uwzględnia się uwagi dotyczącej powiększenia strefy SW na część działki należącej do Politechniki Białostockiej ze względu na brak wniosku właściciela w tej sprawie. W przypadku zainteresowania właściciela działki takim rozwiązaniem, możliwa będzie korekta zakresu strefy SW w przyszłości.</w:t>
            </w:r>
          </w:p>
          <w:p w14:paraId="71705519" w14:textId="77777777" w:rsidR="007259A7" w:rsidRPr="00120AB8" w:rsidRDefault="007259A7" w:rsidP="007259A7">
            <w:pPr>
              <w:rPr>
                <w:rFonts w:ascii="Arial" w:hAnsi="Arial" w:cs="Arial"/>
                <w:sz w:val="8"/>
                <w:szCs w:val="18"/>
              </w:rPr>
            </w:pPr>
          </w:p>
        </w:tc>
      </w:tr>
      <w:tr w:rsidR="007259A7" w:rsidRPr="00120AB8" w14:paraId="6F6FBE36" w14:textId="77777777" w:rsidTr="007259A7">
        <w:tc>
          <w:tcPr>
            <w:tcW w:w="518" w:type="dxa"/>
          </w:tcPr>
          <w:p w14:paraId="5791E13B"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27A7A44"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7FB13068" w14:textId="77777777" w:rsidR="007259A7" w:rsidRPr="00120AB8" w:rsidRDefault="007259A7" w:rsidP="007259A7">
            <w:pPr>
              <w:rPr>
                <w:rFonts w:ascii="Arial" w:hAnsi="Arial" w:cs="Arial"/>
                <w:sz w:val="18"/>
                <w:szCs w:val="18"/>
              </w:rPr>
            </w:pPr>
            <w:r w:rsidRPr="00120AB8">
              <w:rPr>
                <w:rFonts w:ascii="Arial" w:hAnsi="Arial" w:cs="Arial"/>
                <w:sz w:val="18"/>
                <w:szCs w:val="18"/>
              </w:rPr>
              <w:t>151549.2026</w:t>
            </w:r>
          </w:p>
        </w:tc>
        <w:tc>
          <w:tcPr>
            <w:tcW w:w="2269" w:type="dxa"/>
          </w:tcPr>
          <w:p w14:paraId="4B9AFE57"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206101_1.0001.</w:t>
            </w:r>
            <w:r w:rsidRPr="00120AB8">
              <w:rPr>
                <w:rFonts w:ascii="Arial" w:hAnsi="Arial" w:cs="Arial"/>
                <w:b/>
                <w:sz w:val="18"/>
                <w:szCs w:val="18"/>
              </w:rPr>
              <w:t xml:space="preserve">12 </w:t>
            </w:r>
            <w:r w:rsidRPr="00120AB8">
              <w:rPr>
                <w:rFonts w:ascii="Arial" w:hAnsi="Arial" w:cs="Arial"/>
                <w:sz w:val="18"/>
                <w:szCs w:val="18"/>
              </w:rPr>
              <w:t>206101_1.0001.</w:t>
            </w:r>
            <w:r w:rsidRPr="00120AB8">
              <w:rPr>
                <w:rFonts w:ascii="Arial" w:hAnsi="Arial" w:cs="Arial"/>
                <w:b/>
                <w:sz w:val="18"/>
                <w:szCs w:val="18"/>
              </w:rPr>
              <w:t>13</w:t>
            </w:r>
          </w:p>
        </w:tc>
        <w:tc>
          <w:tcPr>
            <w:tcW w:w="2098" w:type="dxa"/>
          </w:tcPr>
          <w:p w14:paraId="141C337D"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8EFFAC2"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pozostawienia nieruchomości jako pola i łąki nie uwzględnia się.</w:t>
            </w:r>
          </w:p>
          <w:p w14:paraId="4973AEBB" w14:textId="77777777" w:rsidR="007259A7" w:rsidRPr="00120AB8" w:rsidRDefault="007259A7" w:rsidP="007259A7">
            <w:pPr>
              <w:rPr>
                <w:rFonts w:ascii="Arial" w:hAnsi="Arial" w:cs="Arial"/>
                <w:sz w:val="18"/>
                <w:szCs w:val="18"/>
              </w:rPr>
            </w:pPr>
            <w:r w:rsidRPr="00120AB8">
              <w:rPr>
                <w:rFonts w:ascii="Arial" w:hAnsi="Arial" w:cs="Arial"/>
                <w:sz w:val="18"/>
                <w:szCs w:val="18"/>
              </w:rPr>
              <w:t>Uwagę należy uznać za bezprzedmiotową, ponieważ przyjęte rozwiązania przewidują na danym terenie strefę otwartą z wysokim wskaźnikiem minimalnego udziału powierzchni biologicznie czynnej. Zachowanie istniejącego sposobu zagospodarowania jest wskazane.</w:t>
            </w:r>
          </w:p>
          <w:p w14:paraId="760315FF" w14:textId="77777777" w:rsidR="007259A7" w:rsidRPr="00120AB8" w:rsidRDefault="007259A7" w:rsidP="007259A7">
            <w:pPr>
              <w:rPr>
                <w:rFonts w:ascii="Arial" w:hAnsi="Arial" w:cs="Arial"/>
                <w:sz w:val="8"/>
                <w:szCs w:val="18"/>
              </w:rPr>
            </w:pPr>
          </w:p>
        </w:tc>
      </w:tr>
      <w:tr w:rsidR="007259A7" w:rsidRPr="00120AB8" w14:paraId="0228C8CA" w14:textId="77777777" w:rsidTr="007259A7">
        <w:tc>
          <w:tcPr>
            <w:tcW w:w="518" w:type="dxa"/>
          </w:tcPr>
          <w:p w14:paraId="2CE1111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1592905"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64878F36" w14:textId="77777777" w:rsidR="007259A7" w:rsidRPr="00120AB8" w:rsidRDefault="007259A7" w:rsidP="007259A7">
            <w:pPr>
              <w:rPr>
                <w:rFonts w:ascii="Arial" w:hAnsi="Arial" w:cs="Arial"/>
                <w:sz w:val="18"/>
                <w:szCs w:val="18"/>
              </w:rPr>
            </w:pPr>
            <w:r w:rsidRPr="00120AB8">
              <w:rPr>
                <w:rFonts w:ascii="Arial" w:hAnsi="Arial" w:cs="Arial"/>
                <w:sz w:val="18"/>
                <w:szCs w:val="18"/>
              </w:rPr>
              <w:t>151558.2026</w:t>
            </w:r>
          </w:p>
        </w:tc>
        <w:tc>
          <w:tcPr>
            <w:tcW w:w="2269" w:type="dxa"/>
          </w:tcPr>
          <w:p w14:paraId="3F8E081F"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206101_1.0018.</w:t>
            </w:r>
            <w:r w:rsidRPr="00120AB8">
              <w:rPr>
                <w:rFonts w:ascii="Arial" w:hAnsi="Arial" w:cs="Arial"/>
                <w:b/>
                <w:sz w:val="18"/>
                <w:szCs w:val="18"/>
              </w:rPr>
              <w:t>88/3 – zgodnie z załącznikiem do uwagi</w:t>
            </w:r>
          </w:p>
        </w:tc>
        <w:tc>
          <w:tcPr>
            <w:tcW w:w="2098" w:type="dxa"/>
          </w:tcPr>
          <w:p w14:paraId="46DA709E"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451F31B1"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powiększenia zakresu strefy usługowej nie uwzględnia się.</w:t>
            </w:r>
          </w:p>
          <w:p w14:paraId="58C23A67"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oraz szczególne uwarunkowania środowiskowe wskazanej nieruchomości wchodzącej w skład podstawowego systemu przyrodniczego miasta (wyznaczonego w dokumentach polityki przestrzennej miasta).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w:t>
            </w:r>
            <w:r>
              <w:rPr>
                <w:rFonts w:ascii="Arial" w:hAnsi="Arial" w:cs="Arial"/>
                <w:sz w:val="18"/>
                <w:szCs w:val="18"/>
              </w:rPr>
              <w:t>ztałtowanie lokalnego klimatu i </w:t>
            </w:r>
            <w:r w:rsidRPr="00120AB8">
              <w:rPr>
                <w:rFonts w:ascii="Arial" w:hAnsi="Arial" w:cs="Arial"/>
                <w:sz w:val="18"/>
                <w:szCs w:val="18"/>
              </w:rPr>
              <w:t xml:space="preserve">regenerację powietrza oraz walory krajobrazowe. W projekcie planu ogólnego wskazywana nieruchomość tworzy o szerszym zasięgu spójny pod względem przyrodniczo-ekologicznym obszar doliny </w:t>
            </w:r>
            <w:proofErr w:type="spellStart"/>
            <w:r w:rsidRPr="00120AB8">
              <w:rPr>
                <w:rFonts w:ascii="Arial" w:hAnsi="Arial" w:cs="Arial"/>
                <w:sz w:val="18"/>
                <w:szCs w:val="18"/>
              </w:rPr>
              <w:t>Dolistówki</w:t>
            </w:r>
            <w:proofErr w:type="spellEnd"/>
            <w:r w:rsidRPr="00120AB8">
              <w:rPr>
                <w:rFonts w:ascii="Arial" w:hAnsi="Arial" w:cs="Arial"/>
                <w:sz w:val="18"/>
                <w:szCs w:val="18"/>
              </w:rPr>
              <w:t>.</w:t>
            </w:r>
          </w:p>
          <w:p w14:paraId="2E4758DC" w14:textId="77777777" w:rsidR="007259A7" w:rsidRPr="00120AB8" w:rsidRDefault="007259A7" w:rsidP="007259A7">
            <w:pPr>
              <w:rPr>
                <w:rFonts w:ascii="Arial" w:hAnsi="Arial" w:cs="Arial"/>
                <w:sz w:val="18"/>
                <w:szCs w:val="18"/>
              </w:rPr>
            </w:pPr>
            <w:r w:rsidRPr="00120AB8">
              <w:rPr>
                <w:rFonts w:ascii="Arial" w:hAnsi="Arial" w:cs="Arial"/>
                <w:sz w:val="18"/>
                <w:szCs w:val="18"/>
              </w:rPr>
              <w:t>Przeznaczenie w ramach działki większej części pod strefę usługową o symbolu 284SU (zmniejszając zasięg strefy zieleni i rekreacji o symbol</w:t>
            </w:r>
            <w:r>
              <w:rPr>
                <w:rFonts w:ascii="Arial" w:hAnsi="Arial" w:cs="Arial"/>
                <w:sz w:val="18"/>
                <w:szCs w:val="18"/>
              </w:rPr>
              <w:t>u 264SN) i przyjęte w związku z </w:t>
            </w:r>
            <w:r w:rsidRPr="00120AB8">
              <w:rPr>
                <w:rFonts w:ascii="Arial" w:hAnsi="Arial" w:cs="Arial"/>
                <w:sz w:val="18"/>
                <w:szCs w:val="18"/>
              </w:rPr>
              <w:t>powyższym intensywniejsze zagospodarowanie terenu spowodowałoby zawężenie lokalnego korytarza ekologicznego – doliny rzecznej.</w:t>
            </w:r>
          </w:p>
        </w:tc>
      </w:tr>
      <w:tr w:rsidR="007259A7" w:rsidRPr="00120AB8" w14:paraId="6123AE58" w14:textId="77777777" w:rsidTr="007259A7">
        <w:tc>
          <w:tcPr>
            <w:tcW w:w="518" w:type="dxa"/>
          </w:tcPr>
          <w:p w14:paraId="71ABB13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2B98D67"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037288DB" w14:textId="77777777" w:rsidR="007259A7" w:rsidRPr="00120AB8" w:rsidRDefault="007259A7" w:rsidP="007259A7">
            <w:pPr>
              <w:rPr>
                <w:rFonts w:ascii="Arial" w:hAnsi="Arial" w:cs="Arial"/>
                <w:sz w:val="18"/>
                <w:szCs w:val="18"/>
              </w:rPr>
            </w:pPr>
            <w:r w:rsidRPr="00120AB8">
              <w:rPr>
                <w:rFonts w:ascii="Arial" w:hAnsi="Arial" w:cs="Arial"/>
                <w:sz w:val="18"/>
                <w:szCs w:val="18"/>
              </w:rPr>
              <w:t>151559.2026</w:t>
            </w:r>
          </w:p>
        </w:tc>
        <w:tc>
          <w:tcPr>
            <w:tcW w:w="2269" w:type="dxa"/>
          </w:tcPr>
          <w:p w14:paraId="5BF8E444"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784 </w:t>
            </w:r>
            <w:r w:rsidRPr="00120AB8">
              <w:rPr>
                <w:rFonts w:ascii="Arial" w:hAnsi="Arial" w:cs="Arial"/>
                <w:sz w:val="18"/>
                <w:szCs w:val="18"/>
              </w:rPr>
              <w:t>206101_1.0018.</w:t>
            </w:r>
            <w:r w:rsidRPr="00120AB8">
              <w:rPr>
                <w:rFonts w:ascii="Arial" w:hAnsi="Arial" w:cs="Arial"/>
                <w:b/>
                <w:sz w:val="18"/>
                <w:szCs w:val="18"/>
              </w:rPr>
              <w:t xml:space="preserve">785 </w:t>
            </w:r>
            <w:r w:rsidRPr="00120AB8">
              <w:rPr>
                <w:rFonts w:ascii="Arial" w:hAnsi="Arial" w:cs="Arial"/>
                <w:sz w:val="18"/>
                <w:szCs w:val="18"/>
              </w:rPr>
              <w:t>206101_1.0018.</w:t>
            </w:r>
            <w:r w:rsidRPr="00120AB8">
              <w:rPr>
                <w:rFonts w:ascii="Arial" w:hAnsi="Arial" w:cs="Arial"/>
                <w:b/>
                <w:sz w:val="18"/>
                <w:szCs w:val="18"/>
              </w:rPr>
              <w:t xml:space="preserve">787/1 </w:t>
            </w:r>
            <w:r w:rsidRPr="00120AB8">
              <w:rPr>
                <w:rFonts w:ascii="Arial" w:hAnsi="Arial" w:cs="Arial"/>
                <w:sz w:val="18"/>
                <w:szCs w:val="18"/>
              </w:rPr>
              <w:t>206101_1.0018.</w:t>
            </w:r>
            <w:r w:rsidRPr="00120AB8">
              <w:rPr>
                <w:rFonts w:ascii="Arial" w:hAnsi="Arial" w:cs="Arial"/>
                <w:b/>
                <w:sz w:val="18"/>
                <w:szCs w:val="18"/>
              </w:rPr>
              <w:t>788/3</w:t>
            </w:r>
          </w:p>
        </w:tc>
        <w:tc>
          <w:tcPr>
            <w:tcW w:w="2098" w:type="dxa"/>
          </w:tcPr>
          <w:p w14:paraId="7659F312"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73CEE8BB"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przypisania nieruchomości znajdujących się w strefie zieleni i rekreacji do strefy wielofunkcyjnej z zabudową mieszkaniową jednorodzinną (</w:t>
            </w:r>
            <w:proofErr w:type="spellStart"/>
            <w:r w:rsidRPr="00120AB8">
              <w:rPr>
                <w:rFonts w:ascii="Arial" w:hAnsi="Arial" w:cs="Arial"/>
                <w:sz w:val="18"/>
                <w:szCs w:val="18"/>
              </w:rPr>
              <w:t>ozn</w:t>
            </w:r>
            <w:proofErr w:type="spellEnd"/>
            <w:r w:rsidRPr="00120AB8">
              <w:rPr>
                <w:rFonts w:ascii="Arial" w:hAnsi="Arial" w:cs="Arial"/>
                <w:sz w:val="18"/>
                <w:szCs w:val="18"/>
              </w:rPr>
              <w:t>. 255SJ) nie uwzględnia się.</w:t>
            </w:r>
          </w:p>
          <w:p w14:paraId="63C33D0D"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kontynuują politykę miejską w zakresie zagospodarowania przestrzennego oraz ochrony zasobów środowiska. </w:t>
            </w:r>
          </w:p>
          <w:p w14:paraId="540A03F2" w14:textId="77777777" w:rsidR="007259A7" w:rsidRPr="00120AB8" w:rsidRDefault="007259A7" w:rsidP="007259A7">
            <w:pPr>
              <w:rPr>
                <w:rFonts w:ascii="Arial" w:hAnsi="Arial" w:cs="Arial"/>
                <w:sz w:val="18"/>
                <w:szCs w:val="18"/>
              </w:rPr>
            </w:pPr>
            <w:r w:rsidRPr="00120AB8">
              <w:rPr>
                <w:rFonts w:ascii="Arial" w:hAnsi="Arial" w:cs="Arial"/>
                <w:sz w:val="18"/>
                <w:szCs w:val="18"/>
              </w:rPr>
              <w:t>Według prowadzonej polityki miejskiej tereny podstawowego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1F464E28" w14:textId="77777777" w:rsidR="007259A7" w:rsidRPr="00120AB8" w:rsidRDefault="007259A7" w:rsidP="007259A7">
            <w:pPr>
              <w:rPr>
                <w:rFonts w:ascii="Arial" w:hAnsi="Arial" w:cs="Arial"/>
                <w:sz w:val="18"/>
                <w:szCs w:val="18"/>
              </w:rPr>
            </w:pPr>
            <w:r w:rsidRPr="00120AB8">
              <w:rPr>
                <w:rFonts w:ascii="Arial" w:hAnsi="Arial" w:cs="Arial"/>
                <w:sz w:val="18"/>
                <w:szCs w:val="18"/>
              </w:rPr>
              <w:t>Wprowadzenie funkcji budowlanej (intensywniejsze zagospodarowanie) na wskazanych nieruchomościach spowodowałoby zawężenie korytarza migracyjnego roślin i zwierząt. Zabezpieczone tereny systemu przyrodniczego o szerszym zasięgu (wraz ze wskazanymi nieruchomościami) wykazują potencjał do wykorzystania pod funkcje przyrodnicze, rekreacyjno-</w:t>
            </w:r>
            <w:r w:rsidRPr="00120AB8">
              <w:rPr>
                <w:rFonts w:ascii="Arial" w:hAnsi="Arial" w:cs="Arial"/>
                <w:sz w:val="18"/>
                <w:szCs w:val="18"/>
              </w:rPr>
              <w:lastRenderedPageBreak/>
              <w:t>sportowe i wypoczynkowe dla mieszkańców oraz kształtują lokalny klimat i regenerują powietrze/ napowietrzają tę część osiedla.</w:t>
            </w:r>
          </w:p>
          <w:p w14:paraId="673115F1" w14:textId="77777777" w:rsidR="007259A7" w:rsidRPr="00120AB8" w:rsidRDefault="007259A7" w:rsidP="007259A7">
            <w:pPr>
              <w:rPr>
                <w:rFonts w:ascii="Arial" w:hAnsi="Arial" w:cs="Arial"/>
                <w:sz w:val="8"/>
                <w:szCs w:val="18"/>
              </w:rPr>
            </w:pPr>
          </w:p>
        </w:tc>
      </w:tr>
      <w:tr w:rsidR="007259A7" w:rsidRPr="00120AB8" w14:paraId="68247513" w14:textId="77777777" w:rsidTr="007259A7">
        <w:tc>
          <w:tcPr>
            <w:tcW w:w="518" w:type="dxa"/>
          </w:tcPr>
          <w:p w14:paraId="30E4401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F7C395B"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 08.06.2026 r. 08.06.2026 r. 08.06.2026 r. 08.06.2026 r. 08.06.2026 r.</w:t>
            </w:r>
          </w:p>
        </w:tc>
        <w:tc>
          <w:tcPr>
            <w:tcW w:w="1268" w:type="dxa"/>
            <w:shd w:val="clear" w:color="auto" w:fill="auto"/>
          </w:tcPr>
          <w:p w14:paraId="1BB120F7" w14:textId="77777777" w:rsidR="007259A7" w:rsidRPr="00120AB8" w:rsidRDefault="007259A7" w:rsidP="007259A7">
            <w:pPr>
              <w:rPr>
                <w:rFonts w:ascii="Arial" w:hAnsi="Arial" w:cs="Arial"/>
                <w:sz w:val="18"/>
                <w:szCs w:val="18"/>
              </w:rPr>
            </w:pPr>
            <w:r w:rsidRPr="00120AB8">
              <w:rPr>
                <w:rFonts w:ascii="Arial" w:hAnsi="Arial" w:cs="Arial"/>
                <w:sz w:val="18"/>
                <w:szCs w:val="18"/>
              </w:rPr>
              <w:t>151586.2026 151591.2026 151715.2026 151784.2026 151840.2026 151903.2026</w:t>
            </w:r>
          </w:p>
        </w:tc>
        <w:tc>
          <w:tcPr>
            <w:tcW w:w="2269" w:type="dxa"/>
          </w:tcPr>
          <w:p w14:paraId="754A7374" w14:textId="77777777" w:rsidR="007259A7" w:rsidRPr="00120AB8" w:rsidRDefault="007259A7" w:rsidP="007259A7">
            <w:pPr>
              <w:rPr>
                <w:rFonts w:ascii="Arial" w:hAnsi="Arial" w:cs="Arial"/>
                <w:sz w:val="18"/>
                <w:szCs w:val="18"/>
              </w:rPr>
            </w:pPr>
            <w:r w:rsidRPr="00120AB8">
              <w:rPr>
                <w:rFonts w:ascii="Arial" w:hAnsi="Arial" w:cs="Arial"/>
                <w:sz w:val="18"/>
                <w:szCs w:val="18"/>
              </w:rPr>
              <w:t>strefa 726SW</w:t>
            </w:r>
          </w:p>
        </w:tc>
        <w:tc>
          <w:tcPr>
            <w:tcW w:w="2098" w:type="dxa"/>
          </w:tcPr>
          <w:p w14:paraId="443C0D2C"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4ED21757"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strefy wielofunkcyjnej z zabudową mieszkaniową wielorodzinną (726SW) na strefę wielofunkcyjną z zabudową mieszkaniową jednorodzinną nie uwzględnia się.</w:t>
            </w:r>
          </w:p>
          <w:p w14:paraId="6CD653F2" w14:textId="77777777" w:rsidR="007259A7" w:rsidRPr="00120AB8" w:rsidRDefault="007259A7" w:rsidP="007259A7">
            <w:pPr>
              <w:rPr>
                <w:rFonts w:ascii="Arial" w:hAnsi="Arial" w:cs="Arial"/>
                <w:sz w:val="18"/>
                <w:szCs w:val="18"/>
              </w:rPr>
            </w:pPr>
            <w:r w:rsidRPr="00120AB8">
              <w:rPr>
                <w:rFonts w:ascii="Arial" w:hAnsi="Arial" w:cs="Arial"/>
                <w:sz w:val="18"/>
                <w:szCs w:val="18"/>
              </w:rPr>
              <w:t>Zarówno profil funkcjonalny jak i wskaźniki i parametry zabudowy i zagospodarowania strefy 726SW wynikają wprost z obowiązującego planu miejscowego. Zmiana tych ustaleń wiązałoby się z możliwością wystąpienia uzasadnionych roszczeń finansowych ze strony właścicieli wymienionych w uwadze działek. Dlatego też zmiany w tym zakresie nie są możliwe do uwzględnienia.</w:t>
            </w:r>
          </w:p>
          <w:p w14:paraId="755F67F7" w14:textId="77777777" w:rsidR="007259A7" w:rsidRPr="00120AB8" w:rsidRDefault="007259A7" w:rsidP="007259A7">
            <w:pPr>
              <w:rPr>
                <w:rFonts w:ascii="Arial" w:hAnsi="Arial" w:cs="Arial"/>
                <w:sz w:val="8"/>
                <w:szCs w:val="18"/>
              </w:rPr>
            </w:pPr>
          </w:p>
        </w:tc>
      </w:tr>
      <w:tr w:rsidR="007259A7" w:rsidRPr="00120AB8" w14:paraId="1D67F59E" w14:textId="77777777" w:rsidTr="007259A7">
        <w:trPr>
          <w:trHeight w:val="4252"/>
        </w:trPr>
        <w:tc>
          <w:tcPr>
            <w:tcW w:w="518" w:type="dxa"/>
          </w:tcPr>
          <w:p w14:paraId="59AC4DF7"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237E46E"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754338C8" w14:textId="77777777" w:rsidR="007259A7" w:rsidRPr="00120AB8" w:rsidRDefault="007259A7" w:rsidP="007259A7">
            <w:pPr>
              <w:rPr>
                <w:rFonts w:ascii="Arial" w:hAnsi="Arial" w:cs="Arial"/>
                <w:sz w:val="18"/>
                <w:szCs w:val="18"/>
              </w:rPr>
            </w:pPr>
            <w:r w:rsidRPr="00120AB8">
              <w:rPr>
                <w:rFonts w:ascii="Arial" w:hAnsi="Arial" w:cs="Arial"/>
                <w:sz w:val="18"/>
                <w:szCs w:val="18"/>
              </w:rPr>
              <w:t>151599.2026</w:t>
            </w:r>
          </w:p>
        </w:tc>
        <w:tc>
          <w:tcPr>
            <w:tcW w:w="2269" w:type="dxa"/>
          </w:tcPr>
          <w:p w14:paraId="2EE65548" w14:textId="77777777" w:rsidR="007259A7" w:rsidRPr="00120AB8" w:rsidRDefault="007259A7" w:rsidP="007259A7">
            <w:pPr>
              <w:rPr>
                <w:rFonts w:ascii="Arial" w:hAnsi="Arial" w:cs="Arial"/>
                <w:b/>
                <w:sz w:val="18"/>
                <w:szCs w:val="18"/>
              </w:rPr>
            </w:pPr>
            <w:r w:rsidRPr="00120AB8">
              <w:rPr>
                <w:rFonts w:ascii="Arial" w:hAnsi="Arial" w:cs="Arial"/>
                <w:sz w:val="18"/>
                <w:szCs w:val="18"/>
              </w:rPr>
              <w:t>część działki w strefie 14SO: 206101_1.0023.</w:t>
            </w:r>
            <w:r w:rsidRPr="00120AB8">
              <w:rPr>
                <w:rFonts w:ascii="Arial" w:hAnsi="Arial" w:cs="Arial"/>
                <w:b/>
                <w:sz w:val="18"/>
                <w:szCs w:val="18"/>
              </w:rPr>
              <w:t>810/1</w:t>
            </w:r>
          </w:p>
          <w:p w14:paraId="5562721D" w14:textId="77777777" w:rsidR="007259A7" w:rsidRPr="00120AB8" w:rsidRDefault="007259A7" w:rsidP="007259A7">
            <w:pPr>
              <w:rPr>
                <w:rFonts w:ascii="Arial" w:hAnsi="Arial" w:cs="Arial"/>
                <w:sz w:val="18"/>
                <w:szCs w:val="18"/>
              </w:rPr>
            </w:pPr>
            <w:r w:rsidRPr="00120AB8">
              <w:rPr>
                <w:rFonts w:ascii="Arial" w:hAnsi="Arial" w:cs="Arial"/>
                <w:sz w:val="18"/>
                <w:szCs w:val="18"/>
              </w:rPr>
              <w:t>strefa 8SW</w:t>
            </w:r>
          </w:p>
          <w:p w14:paraId="3CC09CE6" w14:textId="77777777" w:rsidR="007259A7" w:rsidRPr="00120AB8" w:rsidRDefault="007259A7" w:rsidP="007259A7">
            <w:pPr>
              <w:rPr>
                <w:rFonts w:ascii="Arial" w:hAnsi="Arial" w:cs="Arial"/>
                <w:sz w:val="18"/>
                <w:szCs w:val="18"/>
              </w:rPr>
            </w:pPr>
            <w:r w:rsidRPr="00120AB8">
              <w:rPr>
                <w:rFonts w:ascii="Arial" w:hAnsi="Arial" w:cs="Arial"/>
                <w:sz w:val="18"/>
                <w:szCs w:val="18"/>
              </w:rPr>
              <w:t>strefa 25SU</w:t>
            </w:r>
          </w:p>
          <w:p w14:paraId="444FFFA4" w14:textId="77777777" w:rsidR="007259A7" w:rsidRPr="00120AB8" w:rsidRDefault="007259A7" w:rsidP="007259A7">
            <w:pPr>
              <w:rPr>
                <w:rFonts w:ascii="Arial" w:hAnsi="Arial" w:cs="Arial"/>
                <w:b/>
                <w:sz w:val="18"/>
                <w:szCs w:val="18"/>
              </w:rPr>
            </w:pPr>
            <w:r w:rsidRPr="00120AB8">
              <w:rPr>
                <w:rFonts w:ascii="Arial" w:hAnsi="Arial" w:cs="Arial"/>
                <w:sz w:val="18"/>
                <w:szCs w:val="18"/>
              </w:rPr>
              <w:t>obszar ochronny GZWP 218</w:t>
            </w:r>
          </w:p>
        </w:tc>
        <w:tc>
          <w:tcPr>
            <w:tcW w:w="2098" w:type="dxa"/>
          </w:tcPr>
          <w:p w14:paraId="4C0F197C"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7A517AE4"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przypisania części nieruchomości znajdującej się w strefie otwartej o symbolu 14SO do strefy wielofunkcyjnej z zabudową mieszkaniową wielorodzinną nie uwzględnia się.</w:t>
            </w:r>
          </w:p>
          <w:p w14:paraId="22E47CA8"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oparte są na zachowaniu gruntów leśnych na terenie miasta. Ustalenia obowiązującego planu miejscowego nakazujące pozostawienie gruntów leśnych w użytkowaniu leśnym wg warunków określonych w planie urządzenia lasu na terenach wskazanych do zainwestowania jak i określony obszar podstawowego systemu przyrodniczego w Studium uwarunkowań i kierunków zagospodarowania przestrzennego miasta Białegostoku są pod tym względem spójne. Grunt leśny na wskazanej nieruchomości</w:t>
            </w:r>
            <w:r>
              <w:rPr>
                <w:rFonts w:ascii="Arial" w:hAnsi="Arial" w:cs="Arial"/>
                <w:sz w:val="18"/>
                <w:szCs w:val="18"/>
              </w:rPr>
              <w:t xml:space="preserve"> jest powiązany funkcjonalnie z </w:t>
            </w:r>
            <w:r w:rsidRPr="00120AB8">
              <w:rPr>
                <w:rFonts w:ascii="Arial" w:hAnsi="Arial" w:cs="Arial"/>
                <w:sz w:val="18"/>
                <w:szCs w:val="18"/>
              </w:rPr>
              <w:t>sąsiadującym bezpośrednio Lasem Antoniuk. Przyjęte rozwiązanie stanowi kontynuację polityki w zakresie zagospodarowania miasta zabezpieczając zasoby przyrodnicze przed zainwestowaniem niezgodnym z predyspozycją terenów do pełnienia funkcji m.in. przyrodniczych, klimatycznych i retencyjnych.</w:t>
            </w:r>
          </w:p>
          <w:p w14:paraId="328F0E60" w14:textId="77777777" w:rsidR="007259A7" w:rsidRPr="00120AB8" w:rsidRDefault="007259A7" w:rsidP="007259A7">
            <w:pPr>
              <w:rPr>
                <w:rFonts w:ascii="Arial" w:hAnsi="Arial" w:cs="Arial"/>
                <w:sz w:val="18"/>
                <w:szCs w:val="18"/>
              </w:rPr>
            </w:pPr>
            <w:r w:rsidRPr="00120AB8">
              <w:rPr>
                <w:rFonts w:ascii="Arial" w:hAnsi="Arial" w:cs="Arial"/>
                <w:sz w:val="18"/>
                <w:szCs w:val="18"/>
              </w:rPr>
              <w:t>Parametry i wskaźniki zabudowy i zagospodarowania okre</w:t>
            </w:r>
            <w:r>
              <w:rPr>
                <w:rFonts w:ascii="Arial" w:hAnsi="Arial" w:cs="Arial"/>
                <w:sz w:val="18"/>
                <w:szCs w:val="18"/>
              </w:rPr>
              <w:t>ślone dla strefy 8SW wynikają z </w:t>
            </w:r>
            <w:r w:rsidRPr="00120AB8">
              <w:rPr>
                <w:rFonts w:ascii="Arial" w:hAnsi="Arial" w:cs="Arial"/>
                <w:sz w:val="18"/>
                <w:szCs w:val="18"/>
              </w:rPr>
              <w:t>obowiązującego planu miejscowego i pozostają aktualne.</w:t>
            </w:r>
          </w:p>
          <w:p w14:paraId="35274E72" w14:textId="77777777" w:rsidR="007259A7" w:rsidRPr="00120AB8" w:rsidRDefault="007259A7" w:rsidP="007259A7">
            <w:pPr>
              <w:rPr>
                <w:rFonts w:ascii="Arial" w:hAnsi="Arial" w:cs="Arial"/>
                <w:sz w:val="18"/>
                <w:szCs w:val="18"/>
              </w:rPr>
            </w:pPr>
            <w:r w:rsidRPr="00120AB8">
              <w:rPr>
                <w:rFonts w:ascii="Arial" w:hAnsi="Arial" w:cs="Arial"/>
                <w:sz w:val="18"/>
                <w:szCs w:val="18"/>
              </w:rPr>
              <w:t>Parametry i wskaźniki zabudowy i zagospodarowania okreś</w:t>
            </w:r>
            <w:r>
              <w:rPr>
                <w:rFonts w:ascii="Arial" w:hAnsi="Arial" w:cs="Arial"/>
                <w:sz w:val="18"/>
                <w:szCs w:val="18"/>
              </w:rPr>
              <w:t>lone dla strefy 25SU wynikają z </w:t>
            </w:r>
            <w:r w:rsidRPr="00120AB8">
              <w:rPr>
                <w:rFonts w:ascii="Arial" w:hAnsi="Arial" w:cs="Arial"/>
                <w:sz w:val="18"/>
                <w:szCs w:val="18"/>
              </w:rPr>
              <w:t>obowiązującego planu miejscowego i pozostają aktualne.</w:t>
            </w:r>
          </w:p>
          <w:p w14:paraId="3FF92F86" w14:textId="77777777" w:rsidR="007259A7" w:rsidRPr="00120AB8" w:rsidRDefault="007259A7" w:rsidP="007259A7">
            <w:pPr>
              <w:rPr>
                <w:rFonts w:ascii="Arial" w:hAnsi="Arial" w:cs="Arial"/>
                <w:sz w:val="18"/>
                <w:szCs w:val="18"/>
              </w:rPr>
            </w:pPr>
            <w:r w:rsidRPr="00120AB8">
              <w:rPr>
                <w:rFonts w:ascii="Arial" w:hAnsi="Arial" w:cs="Arial"/>
                <w:sz w:val="18"/>
                <w:szCs w:val="18"/>
              </w:rPr>
              <w:t>Uwaga dotycząca zmiany granicy projektowanego obszaru ochronnego Głównego Zbiornika Wód Podziemnych nr 218 nie podlega rozpatrzeniu w założonych ustaleniach planu ogólnego. Obszary GZWP jak i ich projektowane lub ustanowione o</w:t>
            </w:r>
            <w:r>
              <w:rPr>
                <w:rFonts w:ascii="Arial" w:hAnsi="Arial" w:cs="Arial"/>
                <w:sz w:val="18"/>
                <w:szCs w:val="18"/>
              </w:rPr>
              <w:t>bszary ochronne są regulowane w </w:t>
            </w:r>
            <w:r w:rsidRPr="00120AB8">
              <w:rPr>
                <w:rFonts w:ascii="Arial" w:hAnsi="Arial" w:cs="Arial"/>
                <w:sz w:val="18"/>
                <w:szCs w:val="18"/>
              </w:rPr>
              <w:t>ustawie z dnia 20 lipca 2017 r. Prawo wodne. Zgodnie z art. 141 ustawy obszary ochronne zbiorników wód podziemnych ustanawia Wojewoda na wniosek Wód Polskich, w drodze aktu prawa miejscowego.</w:t>
            </w:r>
          </w:p>
          <w:p w14:paraId="55A105CA" w14:textId="77777777" w:rsidR="007259A7" w:rsidRPr="00120AB8" w:rsidRDefault="007259A7" w:rsidP="007259A7">
            <w:pPr>
              <w:rPr>
                <w:rFonts w:ascii="Arial" w:hAnsi="Arial" w:cs="Arial"/>
                <w:sz w:val="8"/>
                <w:szCs w:val="18"/>
              </w:rPr>
            </w:pPr>
          </w:p>
        </w:tc>
      </w:tr>
      <w:tr w:rsidR="007259A7" w:rsidRPr="00120AB8" w14:paraId="0484FABE" w14:textId="77777777" w:rsidTr="007259A7">
        <w:tc>
          <w:tcPr>
            <w:tcW w:w="518" w:type="dxa"/>
            <w:vMerge w:val="restart"/>
          </w:tcPr>
          <w:p w14:paraId="3846831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041F06C2"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 08.06.2026 r. 08.06.2026 r. 09.06.2026 r. 09.06.2026 r. 09.06.2026 r.</w:t>
            </w:r>
          </w:p>
        </w:tc>
        <w:tc>
          <w:tcPr>
            <w:tcW w:w="1268" w:type="dxa"/>
            <w:vMerge w:val="restart"/>
            <w:shd w:val="clear" w:color="auto" w:fill="auto"/>
          </w:tcPr>
          <w:p w14:paraId="35530350" w14:textId="77777777" w:rsidR="007259A7" w:rsidRPr="00120AB8" w:rsidRDefault="007259A7" w:rsidP="007259A7">
            <w:pPr>
              <w:rPr>
                <w:rFonts w:ascii="Arial" w:hAnsi="Arial" w:cs="Arial"/>
                <w:sz w:val="18"/>
                <w:szCs w:val="18"/>
              </w:rPr>
            </w:pPr>
            <w:r w:rsidRPr="00120AB8">
              <w:rPr>
                <w:rFonts w:ascii="Arial" w:hAnsi="Arial" w:cs="Arial"/>
                <w:sz w:val="18"/>
                <w:szCs w:val="18"/>
              </w:rPr>
              <w:t>151615.2026 151637.2026 151640.2026 153446.2026 153453.2026 153457.2026</w:t>
            </w:r>
          </w:p>
        </w:tc>
        <w:tc>
          <w:tcPr>
            <w:tcW w:w="2269" w:type="dxa"/>
          </w:tcPr>
          <w:p w14:paraId="4CB2EECD" w14:textId="77777777" w:rsidR="007259A7" w:rsidRPr="00120AB8" w:rsidRDefault="007259A7" w:rsidP="007259A7">
            <w:pPr>
              <w:rPr>
                <w:rFonts w:ascii="Arial" w:hAnsi="Arial" w:cs="Arial"/>
                <w:sz w:val="18"/>
                <w:szCs w:val="18"/>
              </w:rPr>
            </w:pPr>
            <w:r w:rsidRPr="00120AB8">
              <w:rPr>
                <w:rFonts w:ascii="Arial" w:hAnsi="Arial" w:cs="Arial"/>
                <w:sz w:val="18"/>
                <w:szCs w:val="18"/>
              </w:rPr>
              <w:t>strefy: 594SW, 601SW, 604SW, 608SW, 421SU, 565SW, 116SO</w:t>
            </w:r>
          </w:p>
        </w:tc>
        <w:tc>
          <w:tcPr>
            <w:tcW w:w="2098" w:type="dxa"/>
            <w:vMerge w:val="restart"/>
          </w:tcPr>
          <w:p w14:paraId="0780070B"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vMerge w:val="restart"/>
          </w:tcPr>
          <w:p w14:paraId="559AD8EF"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wskazanych we wniosku stref planistycznych (594SW, 601SW, 604SW, 608SW, 421SU, 565SW i 116SO) strefą ochrony konserwatorskiej nie uwzględnia się, gdyż proponowane ustalenie wykracza poza zakres planu ogólnego.</w:t>
            </w:r>
          </w:p>
          <w:p w14:paraId="30811B8C"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przypisania wskazanym we wniosku strefom (601SW, 604SW i 608SW) parametrów nieobowiązującego planu miejscowego oraz wyłączenia terenu z obszaru zabudowy śródmiejskiej - nie uwzględnia się.</w:t>
            </w:r>
          </w:p>
          <w:p w14:paraId="640A91B7" w14:textId="77777777" w:rsidR="007259A7" w:rsidRPr="00E9463B" w:rsidRDefault="007259A7" w:rsidP="007259A7">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oraz położenie terenu w obszarze centrum śródmiejskiego, w granicach którego parametry i wskaźniki zabudowy i zagospodarowania kształtowane są odpowiednio do </w:t>
            </w:r>
            <w:r>
              <w:rPr>
                <w:rFonts w:ascii="Arial" w:hAnsi="Arial" w:cs="Arial"/>
                <w:sz w:val="18"/>
                <w:szCs w:val="18"/>
              </w:rPr>
              <w:t>skali zabudowy otaczającej w </w:t>
            </w:r>
            <w:r w:rsidRPr="00120AB8">
              <w:rPr>
                <w:rFonts w:ascii="Arial" w:hAnsi="Arial" w:cs="Arial"/>
                <w:sz w:val="18"/>
                <w:szCs w:val="18"/>
              </w:rPr>
              <w:t>bezpośrednim sąsiedztwie nowego układu komunikacyjnego oraz z uwzględnieniem tkanki istniejącej, w sąsiedztwie której parametry są obniżone.</w:t>
            </w:r>
          </w:p>
        </w:tc>
      </w:tr>
      <w:tr w:rsidR="007259A7" w:rsidRPr="00120AB8" w14:paraId="6E8B244C" w14:textId="77777777" w:rsidTr="007259A7">
        <w:tc>
          <w:tcPr>
            <w:tcW w:w="518" w:type="dxa"/>
            <w:vMerge/>
          </w:tcPr>
          <w:p w14:paraId="7C93F5A7"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5344156E" w14:textId="77777777" w:rsidR="007259A7" w:rsidRPr="00120AB8" w:rsidRDefault="007259A7" w:rsidP="007259A7">
            <w:pPr>
              <w:rPr>
                <w:rFonts w:ascii="Arial" w:hAnsi="Arial" w:cs="Arial"/>
                <w:sz w:val="18"/>
                <w:szCs w:val="18"/>
              </w:rPr>
            </w:pPr>
          </w:p>
        </w:tc>
        <w:tc>
          <w:tcPr>
            <w:tcW w:w="1268" w:type="dxa"/>
            <w:vMerge/>
            <w:shd w:val="clear" w:color="auto" w:fill="auto"/>
          </w:tcPr>
          <w:p w14:paraId="75F71046" w14:textId="77777777" w:rsidR="007259A7" w:rsidRPr="00120AB8" w:rsidRDefault="007259A7" w:rsidP="007259A7">
            <w:pPr>
              <w:rPr>
                <w:rFonts w:ascii="Arial" w:hAnsi="Arial" w:cs="Arial"/>
                <w:sz w:val="18"/>
                <w:szCs w:val="18"/>
              </w:rPr>
            </w:pPr>
          </w:p>
        </w:tc>
        <w:tc>
          <w:tcPr>
            <w:tcW w:w="2269" w:type="dxa"/>
          </w:tcPr>
          <w:p w14:paraId="22383C2D" w14:textId="77777777" w:rsidR="007259A7" w:rsidRPr="00120AB8" w:rsidRDefault="007259A7" w:rsidP="007259A7">
            <w:pPr>
              <w:rPr>
                <w:rFonts w:ascii="Arial" w:hAnsi="Arial" w:cs="Arial"/>
                <w:sz w:val="18"/>
                <w:szCs w:val="18"/>
              </w:rPr>
            </w:pPr>
            <w:r w:rsidRPr="00120AB8">
              <w:rPr>
                <w:rFonts w:ascii="Arial" w:hAnsi="Arial" w:cs="Arial"/>
                <w:sz w:val="18"/>
                <w:szCs w:val="18"/>
              </w:rPr>
              <w:t>strefy: 601SW, 604SW, 608SW</w:t>
            </w:r>
          </w:p>
        </w:tc>
        <w:tc>
          <w:tcPr>
            <w:tcW w:w="2098" w:type="dxa"/>
            <w:vMerge/>
          </w:tcPr>
          <w:p w14:paraId="62694FCE" w14:textId="77777777" w:rsidR="007259A7" w:rsidRPr="00120AB8" w:rsidRDefault="007259A7" w:rsidP="007259A7">
            <w:pPr>
              <w:rPr>
                <w:rFonts w:ascii="Arial" w:hAnsi="Arial" w:cs="Arial"/>
                <w:sz w:val="18"/>
                <w:szCs w:val="18"/>
              </w:rPr>
            </w:pPr>
          </w:p>
        </w:tc>
        <w:tc>
          <w:tcPr>
            <w:tcW w:w="7937" w:type="dxa"/>
            <w:vMerge/>
          </w:tcPr>
          <w:p w14:paraId="7D277A48" w14:textId="77777777" w:rsidR="007259A7" w:rsidRPr="00120AB8" w:rsidRDefault="007259A7" w:rsidP="007259A7">
            <w:pPr>
              <w:rPr>
                <w:rFonts w:ascii="Arial" w:hAnsi="Arial" w:cs="Arial"/>
                <w:sz w:val="18"/>
                <w:szCs w:val="18"/>
              </w:rPr>
            </w:pPr>
          </w:p>
        </w:tc>
      </w:tr>
      <w:tr w:rsidR="007259A7" w:rsidRPr="00120AB8" w14:paraId="280677AA" w14:textId="77777777" w:rsidTr="007259A7">
        <w:tc>
          <w:tcPr>
            <w:tcW w:w="518" w:type="dxa"/>
          </w:tcPr>
          <w:p w14:paraId="6AFC797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2CC7576"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 08.06.2026 r. 09.06.2026 r. 09.06.2026 r. 09.06.2026 r. 09.06.2026 r. 09.06.2026 r. 09.06.2026 r.</w:t>
            </w:r>
          </w:p>
        </w:tc>
        <w:tc>
          <w:tcPr>
            <w:tcW w:w="1268" w:type="dxa"/>
            <w:shd w:val="clear" w:color="auto" w:fill="auto"/>
          </w:tcPr>
          <w:p w14:paraId="28C328BA" w14:textId="77777777" w:rsidR="007259A7" w:rsidRPr="00120AB8" w:rsidRDefault="007259A7" w:rsidP="007259A7">
            <w:pPr>
              <w:rPr>
                <w:rFonts w:ascii="Arial" w:hAnsi="Arial" w:cs="Arial"/>
                <w:sz w:val="18"/>
                <w:szCs w:val="18"/>
              </w:rPr>
            </w:pPr>
            <w:r w:rsidRPr="00120AB8">
              <w:rPr>
                <w:rFonts w:ascii="Arial" w:hAnsi="Arial" w:cs="Arial"/>
                <w:sz w:val="18"/>
                <w:szCs w:val="18"/>
              </w:rPr>
              <w:t>151653.2026 151668.2026 153659.2026 153660.2026 153661.2026 153662.2026 153663.2026 153664.2026</w:t>
            </w:r>
          </w:p>
        </w:tc>
        <w:tc>
          <w:tcPr>
            <w:tcW w:w="2269" w:type="dxa"/>
          </w:tcPr>
          <w:p w14:paraId="61FE40F5" w14:textId="77777777" w:rsidR="007259A7" w:rsidRPr="00120AB8" w:rsidRDefault="007259A7" w:rsidP="007259A7">
            <w:pPr>
              <w:rPr>
                <w:rFonts w:ascii="Arial" w:hAnsi="Arial" w:cs="Arial"/>
                <w:sz w:val="18"/>
                <w:szCs w:val="18"/>
              </w:rPr>
            </w:pPr>
            <w:r w:rsidRPr="00120AB8">
              <w:rPr>
                <w:rFonts w:ascii="Arial" w:hAnsi="Arial" w:cs="Arial"/>
                <w:sz w:val="18"/>
                <w:szCs w:val="18"/>
              </w:rPr>
              <w:t>strefy: 516SW, 547SW, 576SW, 586SW</w:t>
            </w:r>
          </w:p>
        </w:tc>
        <w:tc>
          <w:tcPr>
            <w:tcW w:w="2098" w:type="dxa"/>
          </w:tcPr>
          <w:p w14:paraId="720EEB97"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4170F1F9"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wskazanych we wniosku stref planistycznych  (516SW, 547SW, 576SWi 586SW) z wielofunkcyjnej z zabudową mieszkaniową wielorodzinną na strefę usługową nie uwzględnia się.</w:t>
            </w:r>
          </w:p>
          <w:p w14:paraId="24FFA983"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położenie wskazanego terenu w obszarze centrum śródmiejskiego, które w centrach miast charakteryzuje się zabudową wielofunkcyjną mieszkaniowo-usługową o różnych proporcjach, w tym z duż</w:t>
            </w:r>
            <w:r>
              <w:rPr>
                <w:rFonts w:ascii="Arial" w:hAnsi="Arial" w:cs="Arial"/>
                <w:sz w:val="18"/>
                <w:szCs w:val="18"/>
              </w:rPr>
              <w:t>ym udziałem usług publicznych i </w:t>
            </w:r>
            <w:r w:rsidRPr="00120AB8">
              <w:rPr>
                <w:rFonts w:ascii="Arial" w:hAnsi="Arial" w:cs="Arial"/>
                <w:sz w:val="18"/>
                <w:szCs w:val="18"/>
              </w:rPr>
              <w:t>komercyjnych. Wielofunkcyjność obszaru pozwala na elastyczne kształtowanie udziału poszczególnych funkcji. Ewentualna lokalizacja funkcji mieszkaniowej będzie związana ze spełnieniem wymaganych parametrów zabudowy i zagospodarowania, w tym terenów zieleni urządzonej i miejsc postojowe na własnym terenie.</w:t>
            </w:r>
          </w:p>
          <w:p w14:paraId="7F16C813" w14:textId="77777777" w:rsidR="007259A7" w:rsidRPr="00120AB8" w:rsidRDefault="007259A7" w:rsidP="007259A7">
            <w:pPr>
              <w:rPr>
                <w:rFonts w:ascii="Arial" w:hAnsi="Arial" w:cs="Arial"/>
                <w:sz w:val="8"/>
                <w:szCs w:val="18"/>
              </w:rPr>
            </w:pPr>
          </w:p>
        </w:tc>
      </w:tr>
      <w:tr w:rsidR="007259A7" w:rsidRPr="00120AB8" w14:paraId="4178DD9D" w14:textId="77777777" w:rsidTr="007259A7">
        <w:tc>
          <w:tcPr>
            <w:tcW w:w="518" w:type="dxa"/>
          </w:tcPr>
          <w:p w14:paraId="1B298ADA"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23C09BB9"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2F22C979" w14:textId="77777777" w:rsidR="007259A7" w:rsidRPr="00120AB8" w:rsidRDefault="007259A7" w:rsidP="007259A7">
            <w:pPr>
              <w:rPr>
                <w:rFonts w:ascii="Arial" w:hAnsi="Arial" w:cs="Arial"/>
                <w:sz w:val="18"/>
                <w:szCs w:val="18"/>
              </w:rPr>
            </w:pPr>
            <w:r w:rsidRPr="00120AB8">
              <w:rPr>
                <w:rFonts w:ascii="Arial" w:hAnsi="Arial" w:cs="Arial"/>
                <w:sz w:val="18"/>
                <w:szCs w:val="18"/>
              </w:rPr>
              <w:t>151745.2026</w:t>
            </w:r>
          </w:p>
        </w:tc>
        <w:tc>
          <w:tcPr>
            <w:tcW w:w="2269" w:type="dxa"/>
          </w:tcPr>
          <w:p w14:paraId="6497E273"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206101_1.0001.</w:t>
            </w:r>
            <w:r w:rsidRPr="00120AB8">
              <w:rPr>
                <w:rFonts w:ascii="Arial" w:hAnsi="Arial" w:cs="Arial"/>
                <w:b/>
                <w:sz w:val="18"/>
                <w:szCs w:val="18"/>
              </w:rPr>
              <w:t>56</w:t>
            </w:r>
          </w:p>
        </w:tc>
        <w:tc>
          <w:tcPr>
            <w:tcW w:w="2098" w:type="dxa"/>
          </w:tcPr>
          <w:p w14:paraId="31D73829"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28924354"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strefy otwartej na strefę usługową (z terenem składów i magazynów) oraz proponowanych parametrów zabudowy i zagospodarowania - nie uwzględnia się.</w:t>
            </w:r>
          </w:p>
          <w:p w14:paraId="0E2DBD78"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Wzięto pod uwagę szczególne uwarunkowania środowiskowe wskazanej nieruchomości wchodzącej w skład podstawowego systemu przyrodniczego miasta (wyznaczonego w dokumentach polityki przestrzennej miasta), w obszarze Głównego Zbiornika Wód Podziemnych nr 218 oraz częściowe położenie w dolinie rzecznej (występowanie gruntów o charakterze okresowo podmokłym) oraz na terenie funkcjonującym jako lokalny korytarz ekologiczny.</w:t>
            </w:r>
          </w:p>
          <w:p w14:paraId="0BCA50CE" w14:textId="77777777" w:rsidR="007259A7" w:rsidRPr="00120AB8" w:rsidRDefault="007259A7" w:rsidP="007259A7">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6B8AA8C1" w14:textId="77777777" w:rsidR="007259A7" w:rsidRPr="00120AB8" w:rsidRDefault="007259A7" w:rsidP="007259A7">
            <w:pPr>
              <w:rPr>
                <w:rFonts w:ascii="Arial" w:hAnsi="Arial" w:cs="Arial"/>
                <w:sz w:val="8"/>
                <w:szCs w:val="18"/>
              </w:rPr>
            </w:pPr>
          </w:p>
        </w:tc>
      </w:tr>
      <w:tr w:rsidR="007259A7" w:rsidRPr="00120AB8" w14:paraId="187A0A33" w14:textId="77777777" w:rsidTr="007259A7">
        <w:tc>
          <w:tcPr>
            <w:tcW w:w="518" w:type="dxa"/>
          </w:tcPr>
          <w:p w14:paraId="54DAA048"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243D899"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5FD95BBE" w14:textId="77777777" w:rsidR="007259A7" w:rsidRPr="00120AB8" w:rsidRDefault="007259A7" w:rsidP="007259A7">
            <w:pPr>
              <w:rPr>
                <w:rFonts w:ascii="Arial" w:hAnsi="Arial" w:cs="Arial"/>
                <w:sz w:val="18"/>
                <w:szCs w:val="18"/>
              </w:rPr>
            </w:pPr>
            <w:r w:rsidRPr="00120AB8">
              <w:rPr>
                <w:rFonts w:ascii="Arial" w:hAnsi="Arial" w:cs="Arial"/>
                <w:sz w:val="18"/>
                <w:szCs w:val="18"/>
              </w:rPr>
              <w:t>151788.2026</w:t>
            </w:r>
          </w:p>
        </w:tc>
        <w:tc>
          <w:tcPr>
            <w:tcW w:w="2269" w:type="dxa"/>
          </w:tcPr>
          <w:p w14:paraId="30A17306"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13</w:t>
            </w:r>
          </w:p>
        </w:tc>
        <w:tc>
          <w:tcPr>
            <w:tcW w:w="2098" w:type="dxa"/>
          </w:tcPr>
          <w:p w14:paraId="3CC66F58"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23AA455B"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wskaźnika minimalnego udziału powierzchni biologicznie czynnej nie uwzględnia się.</w:t>
            </w:r>
          </w:p>
          <w:p w14:paraId="56338B59"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biologicznie czynnej został przyjęty mając na względzie właściwy sposób zagospodarowania terenów mi</w:t>
            </w:r>
            <w:r>
              <w:rPr>
                <w:rFonts w:ascii="Arial" w:hAnsi="Arial" w:cs="Arial"/>
                <w:sz w:val="18"/>
                <w:szCs w:val="18"/>
              </w:rPr>
              <w:t>eszkaniowych oraz jest zgodny z </w:t>
            </w:r>
            <w:r w:rsidRPr="00120AB8">
              <w:rPr>
                <w:rFonts w:ascii="Arial" w:hAnsi="Arial" w:cs="Arial"/>
                <w:sz w:val="18"/>
                <w:szCs w:val="18"/>
              </w:rPr>
              <w:t>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 Jednocześnie ze względu na objęcie działki ob</w:t>
            </w:r>
            <w:r>
              <w:rPr>
                <w:rFonts w:ascii="Arial" w:hAnsi="Arial" w:cs="Arial"/>
                <w:sz w:val="18"/>
                <w:szCs w:val="18"/>
              </w:rPr>
              <w:t>szarem zabudowy śródmiejskiej w </w:t>
            </w:r>
            <w:r w:rsidRPr="00120AB8">
              <w:rPr>
                <w:rFonts w:ascii="Arial" w:hAnsi="Arial" w:cs="Arial"/>
                <w:sz w:val="18"/>
                <w:szCs w:val="18"/>
              </w:rPr>
              <w:t>planie miejscowym można obniżyć wskaźnik do 2/3, czyli do wartości 20 %.</w:t>
            </w:r>
          </w:p>
          <w:p w14:paraId="1275C6A0"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biorąc pod uwagę szczególną lokalizację przedmiotowej działki w ścisłym śródmieściu miasta, w sąsiedztwie budynków o wysokościach 35 – 45 m, możliwe jest zwiększenie maksymalnej wysokości zabudowy do 45 m oraz intensywności do 6,5.</w:t>
            </w:r>
          </w:p>
          <w:p w14:paraId="4B51B42D" w14:textId="77777777" w:rsidR="007259A7" w:rsidRPr="00120AB8" w:rsidRDefault="007259A7" w:rsidP="007259A7">
            <w:pPr>
              <w:rPr>
                <w:rFonts w:ascii="Arial" w:hAnsi="Arial" w:cs="Arial"/>
                <w:sz w:val="8"/>
                <w:szCs w:val="18"/>
              </w:rPr>
            </w:pPr>
          </w:p>
        </w:tc>
      </w:tr>
      <w:tr w:rsidR="007259A7" w:rsidRPr="00120AB8" w14:paraId="1F6D14F7" w14:textId="77777777" w:rsidTr="007259A7">
        <w:tc>
          <w:tcPr>
            <w:tcW w:w="518" w:type="dxa"/>
          </w:tcPr>
          <w:p w14:paraId="1CE616EE"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20A581E"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21E33E75" w14:textId="77777777" w:rsidR="007259A7" w:rsidRPr="00120AB8" w:rsidRDefault="007259A7" w:rsidP="007259A7">
            <w:pPr>
              <w:rPr>
                <w:rFonts w:ascii="Arial" w:hAnsi="Arial" w:cs="Arial"/>
                <w:sz w:val="18"/>
                <w:szCs w:val="18"/>
              </w:rPr>
            </w:pPr>
            <w:r w:rsidRPr="00120AB8">
              <w:rPr>
                <w:rFonts w:ascii="Arial" w:hAnsi="Arial" w:cs="Arial"/>
                <w:sz w:val="18"/>
                <w:szCs w:val="18"/>
              </w:rPr>
              <w:t>151799.2026</w:t>
            </w:r>
          </w:p>
        </w:tc>
        <w:tc>
          <w:tcPr>
            <w:tcW w:w="2269" w:type="dxa"/>
          </w:tcPr>
          <w:p w14:paraId="25DFD3E4"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 xml:space="preserve">2114 </w:t>
            </w:r>
            <w:r w:rsidRPr="00120AB8">
              <w:rPr>
                <w:rFonts w:ascii="Arial" w:hAnsi="Arial" w:cs="Arial"/>
                <w:sz w:val="18"/>
                <w:szCs w:val="18"/>
              </w:rPr>
              <w:t>206101_1.0011.</w:t>
            </w:r>
            <w:r w:rsidRPr="00120AB8">
              <w:rPr>
                <w:rFonts w:ascii="Arial" w:hAnsi="Arial" w:cs="Arial"/>
                <w:b/>
                <w:sz w:val="18"/>
                <w:szCs w:val="18"/>
              </w:rPr>
              <w:t>2115/1</w:t>
            </w:r>
          </w:p>
        </w:tc>
        <w:tc>
          <w:tcPr>
            <w:tcW w:w="2098" w:type="dxa"/>
          </w:tcPr>
          <w:p w14:paraId="16D08CF3"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9BC05D1"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parametrów i wskaźników zagospodarowania nie uwzględnia się.</w:t>
            </w:r>
          </w:p>
          <w:p w14:paraId="1D37FDF7"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włączenia terenu do obszaru zabudowy śródmiejskiej nie uwzględnia się.</w:t>
            </w:r>
          </w:p>
          <w:p w14:paraId="0816BACF"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parametry zabudowy i zagospodarowania uwzględniają uwarunkowania i położenie terenu w strukturze funkcjonalno-przestrzennej miasta.</w:t>
            </w:r>
          </w:p>
          <w:p w14:paraId="6B095503"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w:t>
            </w:r>
            <w:r>
              <w:rPr>
                <w:rFonts w:ascii="Arial" w:hAnsi="Arial" w:cs="Arial"/>
                <w:sz w:val="18"/>
                <w:szCs w:val="18"/>
              </w:rPr>
              <w:t>logicznie czynnej jest zgodny z </w:t>
            </w:r>
            <w:r w:rsidRPr="00120AB8">
              <w:rPr>
                <w:rFonts w:ascii="Arial" w:hAnsi="Arial" w:cs="Arial"/>
                <w:sz w:val="18"/>
                <w:szCs w:val="18"/>
              </w:rPr>
              <w:t>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600F4EAC"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Obszar zabudowy śródmiejskiej w rozumieniu planu ogólnego nie jest tożsamy z zasadami dotąd stosowanymi, dlatego w obecnym dokumencie został bardzo ograniczony. Działka, której dotyczy uwaga, jest położona w sąsiedztwie stawu, na skraju istniejącego osiedla mieszkaniowego wielorodzinnego, które w planie ogólnym nie zostało objęte strefą śródmiejską. W zawiązku z tym, że zakres zabudowy śródmiejskiej jest znacznie oddalony od terenu objętego uwagą, nie ma możliwości włączenia go do tego obszaru.</w:t>
            </w:r>
          </w:p>
          <w:p w14:paraId="4649FC9E" w14:textId="77777777" w:rsidR="007259A7" w:rsidRPr="00120AB8" w:rsidRDefault="007259A7" w:rsidP="007259A7">
            <w:pPr>
              <w:rPr>
                <w:rFonts w:ascii="Arial" w:hAnsi="Arial" w:cs="Arial"/>
                <w:sz w:val="8"/>
                <w:szCs w:val="18"/>
              </w:rPr>
            </w:pPr>
          </w:p>
        </w:tc>
      </w:tr>
      <w:tr w:rsidR="007259A7" w:rsidRPr="00120AB8" w14:paraId="5FC56F9B" w14:textId="77777777" w:rsidTr="007259A7">
        <w:tc>
          <w:tcPr>
            <w:tcW w:w="518" w:type="dxa"/>
            <w:vMerge w:val="restart"/>
          </w:tcPr>
          <w:p w14:paraId="36C9F9D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7D833440"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14:paraId="2D787875" w14:textId="77777777" w:rsidR="007259A7" w:rsidRPr="00120AB8" w:rsidRDefault="007259A7" w:rsidP="007259A7">
            <w:pPr>
              <w:rPr>
                <w:rFonts w:ascii="Arial" w:hAnsi="Arial" w:cs="Arial"/>
                <w:sz w:val="18"/>
                <w:szCs w:val="18"/>
              </w:rPr>
            </w:pPr>
            <w:r w:rsidRPr="00120AB8">
              <w:rPr>
                <w:rFonts w:ascii="Arial" w:hAnsi="Arial" w:cs="Arial"/>
                <w:sz w:val="18"/>
                <w:szCs w:val="18"/>
              </w:rPr>
              <w:t>151812.2026</w:t>
            </w:r>
          </w:p>
        </w:tc>
        <w:tc>
          <w:tcPr>
            <w:tcW w:w="2269" w:type="dxa"/>
          </w:tcPr>
          <w:p w14:paraId="01B1E811"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działki w strefie 197SU: 206101_1.0018.</w:t>
            </w:r>
            <w:r w:rsidRPr="00120AB8">
              <w:rPr>
                <w:rFonts w:ascii="Arial" w:hAnsi="Arial" w:cs="Arial"/>
                <w:b/>
                <w:sz w:val="18"/>
                <w:szCs w:val="18"/>
              </w:rPr>
              <w:t>41/14</w:t>
            </w:r>
          </w:p>
        </w:tc>
        <w:tc>
          <w:tcPr>
            <w:tcW w:w="2098" w:type="dxa"/>
            <w:vMerge w:val="restart"/>
          </w:tcPr>
          <w:p w14:paraId="21207333"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vMerge w:val="restart"/>
          </w:tcPr>
          <w:p w14:paraId="74F026A5"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parametrów i wskaźników zabudowy i zagospodarowania nie uwzględnia się.</w:t>
            </w:r>
          </w:p>
          <w:p w14:paraId="3C0784D9" w14:textId="77777777" w:rsidR="007259A7" w:rsidRPr="00120AB8" w:rsidRDefault="007259A7" w:rsidP="007259A7">
            <w:pPr>
              <w:rPr>
                <w:rFonts w:ascii="Arial" w:hAnsi="Arial" w:cs="Arial"/>
                <w:sz w:val="18"/>
                <w:szCs w:val="18"/>
              </w:rPr>
            </w:pPr>
            <w:r w:rsidRPr="00120AB8">
              <w:rPr>
                <w:rFonts w:ascii="Arial" w:hAnsi="Arial" w:cs="Arial"/>
                <w:sz w:val="18"/>
                <w:szCs w:val="18"/>
              </w:rPr>
              <w:t>Ustalenia planu ogólnego w powyższym zakresie uwzględniają ustalenia obowiązującego planu miejscowego i pozostają aktualne.</w:t>
            </w:r>
          </w:p>
          <w:p w14:paraId="07804AE2" w14:textId="77777777" w:rsidR="007259A7" w:rsidRPr="00120AB8" w:rsidRDefault="007259A7" w:rsidP="007259A7">
            <w:pPr>
              <w:rPr>
                <w:rFonts w:ascii="Arial" w:hAnsi="Arial" w:cs="Arial"/>
                <w:sz w:val="18"/>
                <w:szCs w:val="18"/>
              </w:rPr>
            </w:pPr>
          </w:p>
        </w:tc>
      </w:tr>
      <w:tr w:rsidR="007259A7" w:rsidRPr="00120AB8" w14:paraId="46D4CBAA" w14:textId="77777777" w:rsidTr="007259A7">
        <w:tc>
          <w:tcPr>
            <w:tcW w:w="518" w:type="dxa"/>
            <w:vMerge/>
          </w:tcPr>
          <w:p w14:paraId="34576D4B"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1908A3E0" w14:textId="77777777" w:rsidR="007259A7" w:rsidRPr="00120AB8" w:rsidRDefault="007259A7" w:rsidP="007259A7">
            <w:pPr>
              <w:rPr>
                <w:rFonts w:ascii="Arial" w:hAnsi="Arial" w:cs="Arial"/>
                <w:sz w:val="18"/>
                <w:szCs w:val="18"/>
              </w:rPr>
            </w:pPr>
          </w:p>
        </w:tc>
        <w:tc>
          <w:tcPr>
            <w:tcW w:w="1268" w:type="dxa"/>
            <w:vMerge/>
            <w:shd w:val="clear" w:color="auto" w:fill="auto"/>
          </w:tcPr>
          <w:p w14:paraId="7B8382BE" w14:textId="77777777" w:rsidR="007259A7" w:rsidRPr="00120AB8" w:rsidRDefault="007259A7" w:rsidP="007259A7">
            <w:pPr>
              <w:rPr>
                <w:rFonts w:ascii="Arial" w:hAnsi="Arial" w:cs="Arial"/>
                <w:sz w:val="18"/>
                <w:szCs w:val="18"/>
              </w:rPr>
            </w:pPr>
          </w:p>
        </w:tc>
        <w:tc>
          <w:tcPr>
            <w:tcW w:w="2269" w:type="dxa"/>
          </w:tcPr>
          <w:p w14:paraId="7F3B9FF7"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działek w strefie 191SW:</w:t>
            </w:r>
          </w:p>
          <w:p w14:paraId="2D74CB21"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41/3 </w:t>
            </w:r>
            <w:r w:rsidRPr="00120AB8">
              <w:rPr>
                <w:rFonts w:ascii="Arial" w:hAnsi="Arial" w:cs="Arial"/>
                <w:sz w:val="18"/>
                <w:szCs w:val="18"/>
              </w:rPr>
              <w:t>206101_1.0018.</w:t>
            </w:r>
            <w:r w:rsidRPr="00120AB8">
              <w:rPr>
                <w:rFonts w:ascii="Arial" w:hAnsi="Arial" w:cs="Arial"/>
                <w:b/>
                <w:sz w:val="18"/>
                <w:szCs w:val="18"/>
              </w:rPr>
              <w:t xml:space="preserve">41/4 </w:t>
            </w:r>
            <w:r w:rsidRPr="00120AB8">
              <w:rPr>
                <w:rFonts w:ascii="Arial" w:hAnsi="Arial" w:cs="Arial"/>
                <w:sz w:val="18"/>
                <w:szCs w:val="18"/>
              </w:rPr>
              <w:t>206101_1.0018.</w:t>
            </w:r>
            <w:r w:rsidRPr="00120AB8">
              <w:rPr>
                <w:rFonts w:ascii="Arial" w:hAnsi="Arial" w:cs="Arial"/>
                <w:b/>
                <w:sz w:val="18"/>
                <w:szCs w:val="18"/>
              </w:rPr>
              <w:t xml:space="preserve">41/13 </w:t>
            </w:r>
            <w:r w:rsidRPr="00120AB8">
              <w:rPr>
                <w:rFonts w:ascii="Arial" w:hAnsi="Arial" w:cs="Arial"/>
                <w:sz w:val="18"/>
                <w:szCs w:val="18"/>
              </w:rPr>
              <w:t>206101_1.0018.</w:t>
            </w:r>
            <w:r w:rsidRPr="00120AB8">
              <w:rPr>
                <w:rFonts w:ascii="Arial" w:hAnsi="Arial" w:cs="Arial"/>
                <w:b/>
                <w:sz w:val="18"/>
                <w:szCs w:val="18"/>
              </w:rPr>
              <w:t>41/14</w:t>
            </w:r>
          </w:p>
        </w:tc>
        <w:tc>
          <w:tcPr>
            <w:tcW w:w="2098" w:type="dxa"/>
            <w:vMerge/>
          </w:tcPr>
          <w:p w14:paraId="74A18953" w14:textId="77777777" w:rsidR="007259A7" w:rsidRPr="00120AB8" w:rsidRDefault="007259A7" w:rsidP="007259A7">
            <w:pPr>
              <w:rPr>
                <w:rFonts w:ascii="Arial" w:hAnsi="Arial" w:cs="Arial"/>
                <w:sz w:val="18"/>
                <w:szCs w:val="18"/>
              </w:rPr>
            </w:pPr>
          </w:p>
        </w:tc>
        <w:tc>
          <w:tcPr>
            <w:tcW w:w="7937" w:type="dxa"/>
            <w:vMerge/>
          </w:tcPr>
          <w:p w14:paraId="741E3B45" w14:textId="77777777" w:rsidR="007259A7" w:rsidRPr="00120AB8" w:rsidRDefault="007259A7" w:rsidP="007259A7">
            <w:pPr>
              <w:rPr>
                <w:rFonts w:ascii="Arial" w:hAnsi="Arial" w:cs="Arial"/>
                <w:sz w:val="18"/>
                <w:szCs w:val="18"/>
              </w:rPr>
            </w:pPr>
          </w:p>
        </w:tc>
      </w:tr>
      <w:tr w:rsidR="007259A7" w:rsidRPr="00120AB8" w14:paraId="06B82268" w14:textId="77777777" w:rsidTr="007259A7">
        <w:tc>
          <w:tcPr>
            <w:tcW w:w="518" w:type="dxa"/>
            <w:vMerge/>
          </w:tcPr>
          <w:p w14:paraId="6C960D8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5390D20C" w14:textId="77777777" w:rsidR="007259A7" w:rsidRPr="00120AB8" w:rsidRDefault="007259A7" w:rsidP="007259A7">
            <w:pPr>
              <w:rPr>
                <w:rFonts w:ascii="Arial" w:hAnsi="Arial" w:cs="Arial"/>
                <w:sz w:val="18"/>
                <w:szCs w:val="18"/>
              </w:rPr>
            </w:pPr>
          </w:p>
        </w:tc>
        <w:tc>
          <w:tcPr>
            <w:tcW w:w="1268" w:type="dxa"/>
            <w:vMerge/>
            <w:shd w:val="clear" w:color="auto" w:fill="auto"/>
          </w:tcPr>
          <w:p w14:paraId="75D6FB96" w14:textId="77777777" w:rsidR="007259A7" w:rsidRPr="00120AB8" w:rsidRDefault="007259A7" w:rsidP="007259A7">
            <w:pPr>
              <w:rPr>
                <w:rFonts w:ascii="Arial" w:hAnsi="Arial" w:cs="Arial"/>
                <w:sz w:val="18"/>
                <w:szCs w:val="18"/>
              </w:rPr>
            </w:pPr>
          </w:p>
        </w:tc>
        <w:tc>
          <w:tcPr>
            <w:tcW w:w="2269" w:type="dxa"/>
          </w:tcPr>
          <w:p w14:paraId="537E928A"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działek w strefie 197SW:</w:t>
            </w:r>
          </w:p>
          <w:p w14:paraId="39C8AB73"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41/3 </w:t>
            </w:r>
            <w:r w:rsidRPr="00120AB8">
              <w:rPr>
                <w:rFonts w:ascii="Arial" w:hAnsi="Arial" w:cs="Arial"/>
                <w:sz w:val="18"/>
                <w:szCs w:val="18"/>
              </w:rPr>
              <w:t>206101_1.0018.</w:t>
            </w:r>
            <w:r w:rsidRPr="00120AB8">
              <w:rPr>
                <w:rFonts w:ascii="Arial" w:hAnsi="Arial" w:cs="Arial"/>
                <w:b/>
                <w:sz w:val="18"/>
                <w:szCs w:val="18"/>
              </w:rPr>
              <w:t xml:space="preserve">41/4 </w:t>
            </w:r>
            <w:r w:rsidRPr="00120AB8">
              <w:rPr>
                <w:rFonts w:ascii="Arial" w:hAnsi="Arial" w:cs="Arial"/>
                <w:sz w:val="18"/>
                <w:szCs w:val="18"/>
              </w:rPr>
              <w:t>206101_1.0018.</w:t>
            </w:r>
            <w:r w:rsidRPr="00120AB8">
              <w:rPr>
                <w:rFonts w:ascii="Arial" w:hAnsi="Arial" w:cs="Arial"/>
                <w:b/>
                <w:sz w:val="18"/>
                <w:szCs w:val="18"/>
              </w:rPr>
              <w:t>41/13</w:t>
            </w:r>
          </w:p>
        </w:tc>
        <w:tc>
          <w:tcPr>
            <w:tcW w:w="2098" w:type="dxa"/>
            <w:vMerge/>
          </w:tcPr>
          <w:p w14:paraId="62662328" w14:textId="77777777" w:rsidR="007259A7" w:rsidRPr="00120AB8" w:rsidRDefault="007259A7" w:rsidP="007259A7">
            <w:pPr>
              <w:rPr>
                <w:rFonts w:ascii="Arial" w:hAnsi="Arial" w:cs="Arial"/>
                <w:sz w:val="18"/>
                <w:szCs w:val="18"/>
              </w:rPr>
            </w:pPr>
          </w:p>
        </w:tc>
        <w:tc>
          <w:tcPr>
            <w:tcW w:w="7937" w:type="dxa"/>
            <w:vMerge/>
          </w:tcPr>
          <w:p w14:paraId="035FA135" w14:textId="77777777" w:rsidR="007259A7" w:rsidRPr="00120AB8" w:rsidRDefault="007259A7" w:rsidP="007259A7">
            <w:pPr>
              <w:rPr>
                <w:rFonts w:ascii="Arial" w:hAnsi="Arial" w:cs="Arial"/>
                <w:sz w:val="18"/>
                <w:szCs w:val="18"/>
              </w:rPr>
            </w:pPr>
          </w:p>
        </w:tc>
      </w:tr>
      <w:tr w:rsidR="007259A7" w:rsidRPr="00120AB8" w14:paraId="5DCBE57D" w14:textId="77777777" w:rsidTr="007259A7">
        <w:tc>
          <w:tcPr>
            <w:tcW w:w="518" w:type="dxa"/>
            <w:vMerge/>
          </w:tcPr>
          <w:p w14:paraId="610CB37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3F4CD0B7" w14:textId="77777777" w:rsidR="007259A7" w:rsidRPr="00120AB8" w:rsidRDefault="007259A7" w:rsidP="007259A7">
            <w:pPr>
              <w:rPr>
                <w:rFonts w:ascii="Arial" w:hAnsi="Arial" w:cs="Arial"/>
                <w:sz w:val="18"/>
                <w:szCs w:val="18"/>
              </w:rPr>
            </w:pPr>
          </w:p>
        </w:tc>
        <w:tc>
          <w:tcPr>
            <w:tcW w:w="1268" w:type="dxa"/>
            <w:vMerge/>
            <w:shd w:val="clear" w:color="auto" w:fill="auto"/>
          </w:tcPr>
          <w:p w14:paraId="00EFCE15" w14:textId="77777777" w:rsidR="007259A7" w:rsidRPr="00120AB8" w:rsidRDefault="007259A7" w:rsidP="007259A7">
            <w:pPr>
              <w:rPr>
                <w:rFonts w:ascii="Arial" w:hAnsi="Arial" w:cs="Arial"/>
                <w:sz w:val="18"/>
                <w:szCs w:val="18"/>
              </w:rPr>
            </w:pPr>
          </w:p>
        </w:tc>
        <w:tc>
          <w:tcPr>
            <w:tcW w:w="2269" w:type="dxa"/>
          </w:tcPr>
          <w:p w14:paraId="0AC1A7B1"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działek w strefie 176SU: 206101_1.0018.</w:t>
            </w:r>
            <w:r w:rsidRPr="00120AB8">
              <w:rPr>
                <w:rFonts w:ascii="Arial" w:hAnsi="Arial" w:cs="Arial"/>
                <w:b/>
                <w:sz w:val="18"/>
                <w:szCs w:val="18"/>
              </w:rPr>
              <w:t xml:space="preserve">41/12 </w:t>
            </w:r>
          </w:p>
          <w:p w14:paraId="424ADD49"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41/13 </w:t>
            </w:r>
          </w:p>
        </w:tc>
        <w:tc>
          <w:tcPr>
            <w:tcW w:w="2098" w:type="dxa"/>
            <w:vMerge/>
          </w:tcPr>
          <w:p w14:paraId="4D181066" w14:textId="77777777" w:rsidR="007259A7" w:rsidRPr="00120AB8" w:rsidRDefault="007259A7" w:rsidP="007259A7">
            <w:pPr>
              <w:rPr>
                <w:rFonts w:ascii="Arial" w:hAnsi="Arial" w:cs="Arial"/>
                <w:sz w:val="18"/>
                <w:szCs w:val="18"/>
              </w:rPr>
            </w:pPr>
          </w:p>
        </w:tc>
        <w:tc>
          <w:tcPr>
            <w:tcW w:w="7937" w:type="dxa"/>
            <w:vMerge/>
          </w:tcPr>
          <w:p w14:paraId="2F39F72A" w14:textId="77777777" w:rsidR="007259A7" w:rsidRPr="00120AB8" w:rsidRDefault="007259A7" w:rsidP="007259A7">
            <w:pPr>
              <w:rPr>
                <w:rFonts w:ascii="Arial" w:hAnsi="Arial" w:cs="Arial"/>
                <w:sz w:val="18"/>
                <w:szCs w:val="18"/>
              </w:rPr>
            </w:pPr>
          </w:p>
        </w:tc>
      </w:tr>
      <w:tr w:rsidR="007259A7" w:rsidRPr="00120AB8" w14:paraId="7D8050C1" w14:textId="77777777" w:rsidTr="007259A7">
        <w:tc>
          <w:tcPr>
            <w:tcW w:w="518" w:type="dxa"/>
          </w:tcPr>
          <w:p w14:paraId="722FE77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2CEBDA2"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404DB2C3" w14:textId="77777777" w:rsidR="007259A7" w:rsidRPr="00120AB8" w:rsidRDefault="007259A7" w:rsidP="007259A7">
            <w:pPr>
              <w:rPr>
                <w:rFonts w:ascii="Arial" w:hAnsi="Arial" w:cs="Arial"/>
                <w:sz w:val="18"/>
                <w:szCs w:val="18"/>
              </w:rPr>
            </w:pPr>
            <w:r w:rsidRPr="00120AB8">
              <w:rPr>
                <w:rFonts w:ascii="Arial" w:hAnsi="Arial" w:cs="Arial"/>
                <w:sz w:val="18"/>
                <w:szCs w:val="18"/>
              </w:rPr>
              <w:t>151824.2026</w:t>
            </w:r>
          </w:p>
        </w:tc>
        <w:tc>
          <w:tcPr>
            <w:tcW w:w="2269" w:type="dxa"/>
          </w:tcPr>
          <w:p w14:paraId="7FCFC48B" w14:textId="77777777" w:rsidR="007259A7" w:rsidRPr="00120AB8" w:rsidRDefault="007259A7" w:rsidP="007259A7">
            <w:pPr>
              <w:rPr>
                <w:rFonts w:ascii="Arial" w:hAnsi="Arial" w:cs="Arial"/>
                <w:sz w:val="18"/>
                <w:szCs w:val="18"/>
              </w:rPr>
            </w:pPr>
            <w:r w:rsidRPr="00120AB8">
              <w:rPr>
                <w:rFonts w:ascii="Arial" w:hAnsi="Arial" w:cs="Arial"/>
                <w:sz w:val="18"/>
                <w:szCs w:val="18"/>
              </w:rPr>
              <w:t>nieruchomości gruntowe i zabudowane zlokalizowane w obrębach: 09-Nowe Miasto, 21-Dojlidy, 22-Krywlany, 24-Dojlidy Górne</w:t>
            </w:r>
            <w:r w:rsidRPr="00120AB8">
              <w:rPr>
                <w:rFonts w:ascii="Arial" w:hAnsi="Arial" w:cs="Arial"/>
                <w:b/>
                <w:sz w:val="18"/>
                <w:szCs w:val="18"/>
              </w:rPr>
              <w:t xml:space="preserve"> – zgodnie z załącznikiem do uwagi</w:t>
            </w:r>
          </w:p>
        </w:tc>
        <w:tc>
          <w:tcPr>
            <w:tcW w:w="2098" w:type="dxa"/>
          </w:tcPr>
          <w:p w14:paraId="60B4034D"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74EF9615"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przypisania terenu wskazanego na załączniku graficznym do strefy komunikacyjnej nie uwzględnia się.</w:t>
            </w:r>
          </w:p>
          <w:p w14:paraId="265DA029"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nie uwzględnia się w zakresie dopuszczenia lub zakazu lokalizacji wymienionych we wniosku funkcji oraz proponowanych parametrów zabudowy i zagospodarowania na terenach obrębów Nowe Miasto, Dojlidy, </w:t>
            </w:r>
            <w:proofErr w:type="spellStart"/>
            <w:r w:rsidRPr="00120AB8">
              <w:rPr>
                <w:rFonts w:ascii="Arial" w:hAnsi="Arial" w:cs="Arial"/>
                <w:sz w:val="18"/>
                <w:szCs w:val="18"/>
              </w:rPr>
              <w:t>Krywlany</w:t>
            </w:r>
            <w:proofErr w:type="spellEnd"/>
            <w:r w:rsidRPr="00120AB8">
              <w:rPr>
                <w:rFonts w:ascii="Arial" w:hAnsi="Arial" w:cs="Arial"/>
                <w:sz w:val="18"/>
                <w:szCs w:val="18"/>
              </w:rPr>
              <w:t xml:space="preserve"> i Dojlidy Górne.</w:t>
            </w:r>
          </w:p>
          <w:p w14:paraId="70D61A89"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granice terenu lotniska </w:t>
            </w:r>
            <w:proofErr w:type="spellStart"/>
            <w:r w:rsidRPr="00120AB8">
              <w:rPr>
                <w:rFonts w:ascii="Arial" w:hAnsi="Arial" w:cs="Arial"/>
                <w:sz w:val="18"/>
                <w:szCs w:val="18"/>
              </w:rPr>
              <w:t>Krywlany</w:t>
            </w:r>
            <w:proofErr w:type="spellEnd"/>
            <w:r w:rsidRPr="00120AB8">
              <w:rPr>
                <w:rFonts w:ascii="Arial" w:hAnsi="Arial" w:cs="Arial"/>
                <w:sz w:val="18"/>
                <w:szCs w:val="18"/>
              </w:rPr>
              <w:t xml:space="preserve"> poprzez objęcie właściwego terenu strefą komunikacyjną oraz z uwagi na publiczny charakter obszaru komunikacji lotniczej nie ustala się parametrów dla tej strefy. Parametry zabudowy i zagospodarowania w obszarze oddziaływania lotniska </w:t>
            </w:r>
            <w:proofErr w:type="spellStart"/>
            <w:r w:rsidRPr="00120AB8">
              <w:rPr>
                <w:rFonts w:ascii="Arial" w:hAnsi="Arial" w:cs="Arial"/>
                <w:sz w:val="18"/>
                <w:szCs w:val="18"/>
              </w:rPr>
              <w:t>Krywlany</w:t>
            </w:r>
            <w:proofErr w:type="spellEnd"/>
            <w:r w:rsidRPr="00120AB8">
              <w:rPr>
                <w:rFonts w:ascii="Arial" w:hAnsi="Arial" w:cs="Arial"/>
                <w:sz w:val="18"/>
                <w:szCs w:val="18"/>
              </w:rPr>
              <w:t xml:space="preserve"> ustala się odpowiednio, w nawiązaniu do wniosków i opinii Urzędu Lotnictwa Cywilnego.</w:t>
            </w:r>
          </w:p>
          <w:p w14:paraId="60C4EB36" w14:textId="77777777" w:rsidR="007259A7" w:rsidRPr="00120AB8" w:rsidRDefault="007259A7" w:rsidP="007259A7">
            <w:pPr>
              <w:rPr>
                <w:rFonts w:ascii="Arial" w:hAnsi="Arial" w:cs="Arial"/>
                <w:sz w:val="8"/>
                <w:szCs w:val="18"/>
              </w:rPr>
            </w:pPr>
          </w:p>
        </w:tc>
      </w:tr>
      <w:tr w:rsidR="007259A7" w:rsidRPr="00120AB8" w14:paraId="5CC61B5F" w14:textId="77777777" w:rsidTr="007259A7">
        <w:tc>
          <w:tcPr>
            <w:tcW w:w="518" w:type="dxa"/>
            <w:vMerge w:val="restart"/>
          </w:tcPr>
          <w:p w14:paraId="3EA6E9A9"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245EC174"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14:paraId="62303670" w14:textId="77777777" w:rsidR="007259A7" w:rsidRPr="00120AB8" w:rsidRDefault="007259A7" w:rsidP="007259A7">
            <w:pPr>
              <w:rPr>
                <w:rFonts w:ascii="Arial" w:hAnsi="Arial" w:cs="Arial"/>
                <w:sz w:val="18"/>
                <w:szCs w:val="18"/>
              </w:rPr>
            </w:pPr>
            <w:r w:rsidRPr="00120AB8">
              <w:rPr>
                <w:rFonts w:ascii="Arial" w:hAnsi="Arial" w:cs="Arial"/>
                <w:sz w:val="18"/>
                <w:szCs w:val="18"/>
              </w:rPr>
              <w:t>151833.2026</w:t>
            </w:r>
          </w:p>
        </w:tc>
        <w:tc>
          <w:tcPr>
            <w:tcW w:w="2269" w:type="dxa"/>
          </w:tcPr>
          <w:p w14:paraId="6EA54279"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206101_1.0017.</w:t>
            </w:r>
            <w:r w:rsidRPr="00120AB8">
              <w:rPr>
                <w:rFonts w:ascii="Arial" w:hAnsi="Arial" w:cs="Arial"/>
                <w:b/>
                <w:sz w:val="18"/>
                <w:szCs w:val="18"/>
              </w:rPr>
              <w:t xml:space="preserve">733 </w:t>
            </w:r>
            <w:r w:rsidRPr="00120AB8">
              <w:rPr>
                <w:rFonts w:ascii="Arial" w:hAnsi="Arial" w:cs="Arial"/>
                <w:sz w:val="18"/>
                <w:szCs w:val="18"/>
              </w:rPr>
              <w:t>206101_1.0017.</w:t>
            </w:r>
            <w:r w:rsidRPr="00120AB8">
              <w:rPr>
                <w:rFonts w:ascii="Arial" w:hAnsi="Arial" w:cs="Arial"/>
                <w:b/>
                <w:sz w:val="18"/>
                <w:szCs w:val="18"/>
              </w:rPr>
              <w:t xml:space="preserve">719/2 </w:t>
            </w:r>
          </w:p>
        </w:tc>
        <w:tc>
          <w:tcPr>
            <w:tcW w:w="2098" w:type="dxa"/>
          </w:tcPr>
          <w:p w14:paraId="54F4095A"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3117A307"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Uwagi o objęcie działek strefą wielofunkcyjną z zabudową mieszkaniową wielorodzinną nie uwzględnia się.</w:t>
            </w:r>
          </w:p>
          <w:p w14:paraId="72D61B82"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Wniosku nie uwzględnia się w zakresie proponowanych parametrów zabudowy i zagospodarowania.</w:t>
            </w:r>
          </w:p>
          <w:p w14:paraId="1AEA2D82"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Przyjęte rozwiązania uwzględniają objęty pełną ochroną konserwatorską układ przestrzenny osiedla Bojary, z zabudową mieszkaniową niskiej intensywności, o wyjątkowych w skali miasta wartościach historycznych i kulturowych.</w:t>
            </w:r>
          </w:p>
          <w:p w14:paraId="24E0A1A1"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Parametry zabudowy i zagospodarowania ustala się nawiązaniu do skali zabudowy otaczającej, zasad kształtowania ładu przestrzennego i standardów stosowanych przy sytuowaniu zabudowy, w kontekście uwarunkowań zabudowy otaczającej oraz ustaleń obowiązującego planu miejscowego.</w:t>
            </w:r>
          </w:p>
          <w:p w14:paraId="58A56951" w14:textId="77777777" w:rsidR="007259A7" w:rsidRPr="00120AB8" w:rsidRDefault="007259A7" w:rsidP="007259A7">
            <w:pPr>
              <w:rPr>
                <w:rFonts w:ascii="Arial" w:hAnsi="Arial" w:cs="Arial"/>
                <w:sz w:val="8"/>
                <w:szCs w:val="18"/>
              </w:rPr>
            </w:pPr>
          </w:p>
        </w:tc>
      </w:tr>
      <w:tr w:rsidR="007259A7" w:rsidRPr="00120AB8" w14:paraId="5D918035" w14:textId="77777777" w:rsidTr="007259A7">
        <w:tc>
          <w:tcPr>
            <w:tcW w:w="518" w:type="dxa"/>
            <w:vMerge/>
          </w:tcPr>
          <w:p w14:paraId="3714E84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381F9A53" w14:textId="77777777" w:rsidR="007259A7" w:rsidRPr="00120AB8" w:rsidRDefault="007259A7" w:rsidP="007259A7">
            <w:pPr>
              <w:rPr>
                <w:rFonts w:ascii="Arial" w:hAnsi="Arial" w:cs="Arial"/>
                <w:sz w:val="18"/>
                <w:szCs w:val="18"/>
              </w:rPr>
            </w:pPr>
          </w:p>
        </w:tc>
        <w:tc>
          <w:tcPr>
            <w:tcW w:w="1268" w:type="dxa"/>
            <w:vMerge/>
            <w:shd w:val="clear" w:color="auto" w:fill="auto"/>
          </w:tcPr>
          <w:p w14:paraId="2F703446" w14:textId="77777777" w:rsidR="007259A7" w:rsidRPr="00120AB8" w:rsidRDefault="007259A7" w:rsidP="007259A7">
            <w:pPr>
              <w:rPr>
                <w:rFonts w:ascii="Arial" w:hAnsi="Arial" w:cs="Arial"/>
                <w:sz w:val="18"/>
                <w:szCs w:val="18"/>
              </w:rPr>
            </w:pPr>
          </w:p>
        </w:tc>
        <w:tc>
          <w:tcPr>
            <w:tcW w:w="2269" w:type="dxa"/>
          </w:tcPr>
          <w:p w14:paraId="7E923E43"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206101_1.0017.</w:t>
            </w:r>
            <w:r w:rsidRPr="00120AB8">
              <w:rPr>
                <w:rFonts w:ascii="Arial" w:hAnsi="Arial" w:cs="Arial"/>
                <w:b/>
                <w:sz w:val="18"/>
                <w:szCs w:val="18"/>
              </w:rPr>
              <w:t xml:space="preserve">725/4 </w:t>
            </w:r>
            <w:r w:rsidRPr="00120AB8">
              <w:rPr>
                <w:rFonts w:ascii="Arial" w:hAnsi="Arial" w:cs="Arial"/>
                <w:sz w:val="18"/>
                <w:szCs w:val="18"/>
              </w:rPr>
              <w:t>206101_1.0017.</w:t>
            </w:r>
            <w:r w:rsidRPr="00120AB8">
              <w:rPr>
                <w:rFonts w:ascii="Arial" w:hAnsi="Arial" w:cs="Arial"/>
                <w:b/>
                <w:sz w:val="18"/>
                <w:szCs w:val="18"/>
              </w:rPr>
              <w:t>726/4</w:t>
            </w:r>
          </w:p>
        </w:tc>
        <w:tc>
          <w:tcPr>
            <w:tcW w:w="2098" w:type="dxa"/>
          </w:tcPr>
          <w:p w14:paraId="4B6B9291"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78E292D3"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Uwaga dotycząca objęcia działek strefą wielofunkcyjną z zabudową mieszkaniową wielorodzinną jest bezprzedmiotowa, gdyż w projekcie planu ogólnego wskazany teren jest objęty przedmiotową strefą.</w:t>
            </w:r>
          </w:p>
          <w:p w14:paraId="272793CD"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Uwagi dotyczącej proponowanych parametrów zabudowy i zagospodarowania nie uwzględnia się.</w:t>
            </w:r>
          </w:p>
          <w:p w14:paraId="345DEFB9"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Przyjęte rozwiązania uwzględniają objęty pełną ochroną konserwatorską układ przestrzenny osiedla Bojary, z zabudową mieszkaniową niskiej intensywności, o wyjątkowych w skali miasta wartościach historycznych i kulturowych.</w:t>
            </w:r>
          </w:p>
          <w:p w14:paraId="12C2544B" w14:textId="77777777" w:rsidR="007259A7" w:rsidRPr="00120AB8" w:rsidRDefault="007259A7" w:rsidP="007259A7">
            <w:pPr>
              <w:rPr>
                <w:rFonts w:ascii="Arial" w:hAnsi="Arial" w:cs="Arial"/>
                <w:sz w:val="18"/>
                <w:szCs w:val="18"/>
              </w:rPr>
            </w:pPr>
            <w:r w:rsidRPr="00120AB8">
              <w:rPr>
                <w:rFonts w:ascii="Arial" w:hAnsi="Arial" w:cs="Arial"/>
                <w:sz w:val="18"/>
                <w:szCs w:val="18"/>
              </w:rPr>
              <w:t>Parametry zabudowy i zagospodarowania ustala się nawiązaniu do skali zabudowy otaczającej, zasad kształtowania ładu przestrzennego i standardów stosowanych przy sytuowaniu zabudowy, w kontekście uwarunkowań zabudowy otaczającej oraz ustaleń obowiązującego planu miejscowego.</w:t>
            </w:r>
          </w:p>
          <w:p w14:paraId="44286AAE" w14:textId="77777777" w:rsidR="007259A7" w:rsidRPr="00120AB8" w:rsidRDefault="007259A7" w:rsidP="007259A7">
            <w:pPr>
              <w:rPr>
                <w:rFonts w:ascii="Arial" w:hAnsi="Arial" w:cs="Arial"/>
                <w:sz w:val="8"/>
                <w:szCs w:val="18"/>
                <w:highlight w:val="yellow"/>
              </w:rPr>
            </w:pPr>
          </w:p>
        </w:tc>
      </w:tr>
      <w:tr w:rsidR="007259A7" w:rsidRPr="00120AB8" w14:paraId="7C19B1CE" w14:textId="77777777" w:rsidTr="007259A7">
        <w:tc>
          <w:tcPr>
            <w:tcW w:w="518" w:type="dxa"/>
          </w:tcPr>
          <w:p w14:paraId="31F059C8"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CB1100A"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5FC14D49" w14:textId="77777777" w:rsidR="007259A7" w:rsidRPr="00120AB8" w:rsidRDefault="007259A7" w:rsidP="007259A7">
            <w:pPr>
              <w:rPr>
                <w:rFonts w:ascii="Arial" w:hAnsi="Arial" w:cs="Arial"/>
                <w:sz w:val="18"/>
                <w:szCs w:val="18"/>
              </w:rPr>
            </w:pPr>
            <w:r w:rsidRPr="00120AB8">
              <w:rPr>
                <w:rFonts w:ascii="Arial" w:hAnsi="Arial" w:cs="Arial"/>
                <w:sz w:val="18"/>
                <w:szCs w:val="18"/>
              </w:rPr>
              <w:t>151848.2026</w:t>
            </w:r>
          </w:p>
        </w:tc>
        <w:tc>
          <w:tcPr>
            <w:tcW w:w="2269" w:type="dxa"/>
          </w:tcPr>
          <w:p w14:paraId="15BEDAE4" w14:textId="77777777" w:rsidR="007259A7" w:rsidRPr="00120AB8" w:rsidRDefault="007259A7" w:rsidP="007259A7">
            <w:pPr>
              <w:rPr>
                <w:rFonts w:ascii="Arial" w:hAnsi="Arial" w:cs="Arial"/>
                <w:b/>
                <w:sz w:val="18"/>
                <w:szCs w:val="18"/>
              </w:rPr>
            </w:pPr>
            <w:r w:rsidRPr="00120AB8">
              <w:rPr>
                <w:rFonts w:ascii="Arial" w:hAnsi="Arial" w:cs="Arial"/>
                <w:sz w:val="18"/>
                <w:szCs w:val="18"/>
              </w:rPr>
              <w:t>część działki w strefie 153SN: 206101_1.0002.</w:t>
            </w:r>
            <w:r w:rsidRPr="00120AB8">
              <w:rPr>
                <w:rFonts w:ascii="Arial" w:hAnsi="Arial" w:cs="Arial"/>
                <w:b/>
                <w:sz w:val="18"/>
                <w:szCs w:val="18"/>
              </w:rPr>
              <w:t>1047/1 – zgodnie z załącznikiem do uwagi</w:t>
            </w:r>
          </w:p>
        </w:tc>
        <w:tc>
          <w:tcPr>
            <w:tcW w:w="2098" w:type="dxa"/>
          </w:tcPr>
          <w:p w14:paraId="55E0097C"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0ED8BDC8"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rozszerzenia profilu dodatkowego strefy 153SN o teren usług gastronomii, usług handlu detalicznego, usług zdrowia i pomocy społecznej nie uwzględnia się.</w:t>
            </w:r>
          </w:p>
          <w:p w14:paraId="2BF54C11" w14:textId="77777777" w:rsidR="007259A7" w:rsidRPr="00120AB8" w:rsidRDefault="007259A7" w:rsidP="007259A7">
            <w:pPr>
              <w:rPr>
                <w:rFonts w:ascii="Arial" w:hAnsi="Arial" w:cs="Arial"/>
                <w:sz w:val="18"/>
                <w:szCs w:val="18"/>
              </w:rPr>
            </w:pPr>
            <w:r w:rsidRPr="00120AB8">
              <w:rPr>
                <w:rFonts w:ascii="Arial" w:hAnsi="Arial" w:cs="Arial"/>
                <w:sz w:val="18"/>
                <w:szCs w:val="18"/>
              </w:rPr>
              <w:t>Wzięto pod uwagę szczególne uwarunkowania środ</w:t>
            </w:r>
            <w:r>
              <w:rPr>
                <w:rFonts w:ascii="Arial" w:hAnsi="Arial" w:cs="Arial"/>
                <w:sz w:val="18"/>
                <w:szCs w:val="18"/>
              </w:rPr>
              <w:t>owiskowe obszaru stanowiącego w </w:t>
            </w:r>
            <w:r w:rsidRPr="00120AB8">
              <w:rPr>
                <w:rFonts w:ascii="Arial" w:hAnsi="Arial" w:cs="Arial"/>
                <w:sz w:val="18"/>
                <w:szCs w:val="18"/>
              </w:rPr>
              <w:t>znaczącej części obszar morfologicznej doliny rzecznej – lokalnego korytarza ekologicznego, wchodzącego w skład systemu przyrodniczego miasta ora</w:t>
            </w:r>
            <w:r>
              <w:rPr>
                <w:rFonts w:ascii="Arial" w:hAnsi="Arial" w:cs="Arial"/>
                <w:sz w:val="18"/>
                <w:szCs w:val="18"/>
              </w:rPr>
              <w:t>z spójny kompozycyjnie obszar o </w:t>
            </w:r>
            <w:r w:rsidRPr="00120AB8">
              <w:rPr>
                <w:rFonts w:ascii="Arial" w:hAnsi="Arial" w:cs="Arial"/>
                <w:sz w:val="18"/>
                <w:szCs w:val="18"/>
              </w:rPr>
              <w:t>funkcji sportowo-rekreacyjnej.</w:t>
            </w:r>
          </w:p>
          <w:p w14:paraId="7C73FAAB" w14:textId="77777777" w:rsidR="007259A7" w:rsidRPr="00120AB8" w:rsidRDefault="007259A7" w:rsidP="007259A7">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086471CD"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obowiązujący plan miejscowy oraz politykę przestrzenną miasta zawartą w dokumentach planistycznych. Zgodnie z </w:t>
            </w:r>
            <w:r>
              <w:rPr>
                <w:rFonts w:ascii="Arial" w:hAnsi="Arial" w:cs="Arial"/>
                <w:sz w:val="18"/>
                <w:szCs w:val="18"/>
              </w:rPr>
              <w:t>ustaleniami planu miejscowego w </w:t>
            </w:r>
            <w:r w:rsidRPr="00120AB8">
              <w:rPr>
                <w:rFonts w:ascii="Arial" w:hAnsi="Arial" w:cs="Arial"/>
                <w:sz w:val="18"/>
                <w:szCs w:val="18"/>
              </w:rPr>
              <w:t>dostosowaniu do uwarunkowań środowiskowych możliwe jest lokalizacja terenowych urządzeń sportu i rekreacji wskazując na zainwestowanie o ni</w:t>
            </w:r>
            <w:r>
              <w:rPr>
                <w:rFonts w:ascii="Arial" w:hAnsi="Arial" w:cs="Arial"/>
                <w:sz w:val="18"/>
                <w:szCs w:val="18"/>
              </w:rPr>
              <w:t>skim stopniu intensywności z </w:t>
            </w:r>
            <w:r w:rsidRPr="00120AB8">
              <w:rPr>
                <w:rFonts w:ascii="Arial" w:hAnsi="Arial" w:cs="Arial"/>
                <w:sz w:val="18"/>
                <w:szCs w:val="18"/>
              </w:rPr>
              <w:t>wysokim wskaźnikiem powierzchni biologicznie czynnej.</w:t>
            </w:r>
          </w:p>
          <w:p w14:paraId="106E8CBC" w14:textId="77777777" w:rsidR="007259A7" w:rsidRPr="00120AB8" w:rsidRDefault="007259A7" w:rsidP="007259A7">
            <w:pPr>
              <w:rPr>
                <w:rFonts w:ascii="Arial" w:hAnsi="Arial" w:cs="Arial"/>
                <w:sz w:val="8"/>
                <w:szCs w:val="18"/>
              </w:rPr>
            </w:pPr>
          </w:p>
        </w:tc>
      </w:tr>
      <w:tr w:rsidR="007259A7" w:rsidRPr="00120AB8" w14:paraId="462CC3FA" w14:textId="77777777" w:rsidTr="007259A7">
        <w:tc>
          <w:tcPr>
            <w:tcW w:w="518" w:type="dxa"/>
          </w:tcPr>
          <w:p w14:paraId="00C71DCE"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1CF25F3"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32EFCB5F" w14:textId="77777777" w:rsidR="007259A7" w:rsidRPr="00120AB8" w:rsidRDefault="007259A7" w:rsidP="007259A7">
            <w:pPr>
              <w:rPr>
                <w:rFonts w:ascii="Arial" w:hAnsi="Arial" w:cs="Arial"/>
                <w:sz w:val="18"/>
                <w:szCs w:val="18"/>
              </w:rPr>
            </w:pPr>
            <w:r w:rsidRPr="00120AB8">
              <w:rPr>
                <w:rFonts w:ascii="Arial" w:hAnsi="Arial" w:cs="Arial"/>
                <w:sz w:val="18"/>
                <w:szCs w:val="18"/>
              </w:rPr>
              <w:t>151849.2026</w:t>
            </w:r>
          </w:p>
        </w:tc>
        <w:tc>
          <w:tcPr>
            <w:tcW w:w="2269" w:type="dxa"/>
          </w:tcPr>
          <w:p w14:paraId="3459D6B3"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działki w strefie 153SN: 206101_1.0002.</w:t>
            </w:r>
            <w:r w:rsidRPr="00120AB8">
              <w:rPr>
                <w:rFonts w:ascii="Arial" w:hAnsi="Arial" w:cs="Arial"/>
                <w:b/>
                <w:sz w:val="18"/>
                <w:szCs w:val="18"/>
              </w:rPr>
              <w:t>1047/1 – zgodnie z załącznikiem do uwagi</w:t>
            </w:r>
          </w:p>
        </w:tc>
        <w:tc>
          <w:tcPr>
            <w:tcW w:w="2098" w:type="dxa"/>
          </w:tcPr>
          <w:p w14:paraId="758E6D09"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uwzględniona w części </w:t>
            </w:r>
          </w:p>
        </w:tc>
        <w:tc>
          <w:tcPr>
            <w:tcW w:w="7937" w:type="dxa"/>
          </w:tcPr>
          <w:p w14:paraId="73F9F491"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rozszerzenia sąsiadującej strefy usługowej (128SU) na części działki</w:t>
            </w:r>
            <w:r>
              <w:rPr>
                <w:rFonts w:ascii="Arial" w:hAnsi="Arial" w:cs="Arial"/>
                <w:sz w:val="18"/>
                <w:szCs w:val="18"/>
              </w:rPr>
              <w:t xml:space="preserve"> wraz z </w:t>
            </w:r>
            <w:r w:rsidRPr="00120AB8">
              <w:rPr>
                <w:rFonts w:ascii="Arial" w:hAnsi="Arial" w:cs="Arial"/>
                <w:sz w:val="18"/>
                <w:szCs w:val="18"/>
              </w:rPr>
              <w:t>utrzymaniem profilu podstawowego i dodatko</w:t>
            </w:r>
            <w:r>
              <w:rPr>
                <w:rFonts w:ascii="Arial" w:hAnsi="Arial" w:cs="Arial"/>
                <w:sz w:val="18"/>
                <w:szCs w:val="18"/>
              </w:rPr>
              <w:t>wego oraz parametrów zabudowy i </w:t>
            </w:r>
            <w:r w:rsidRPr="00120AB8">
              <w:rPr>
                <w:rFonts w:ascii="Arial" w:hAnsi="Arial" w:cs="Arial"/>
                <w:sz w:val="18"/>
                <w:szCs w:val="18"/>
              </w:rPr>
              <w:t>zagospodarowania, zgodnie z załącznikiem graficznym, uwzględnia się.</w:t>
            </w:r>
          </w:p>
          <w:p w14:paraId="57285A15" w14:textId="77777777" w:rsidR="007259A7" w:rsidRPr="00120AB8" w:rsidRDefault="007259A7" w:rsidP="007259A7">
            <w:pPr>
              <w:rPr>
                <w:rFonts w:ascii="Arial" w:hAnsi="Arial" w:cs="Arial"/>
                <w:sz w:val="18"/>
                <w:szCs w:val="18"/>
              </w:rPr>
            </w:pPr>
            <w:r w:rsidRPr="00120AB8">
              <w:rPr>
                <w:rFonts w:ascii="Arial" w:hAnsi="Arial" w:cs="Arial"/>
                <w:sz w:val="18"/>
                <w:szCs w:val="18"/>
              </w:rPr>
              <w:t>Uwagi nie uwzględnia się w zakresie rozszerzenia profilu dodatkowego strefy zieleni i rekreacji (153SN) o teren usług gastronomii, usług handlu detalicznego, usług zdrowia i pomocy społecznej.</w:t>
            </w:r>
          </w:p>
          <w:p w14:paraId="4214B7C3" w14:textId="77777777" w:rsidR="007259A7" w:rsidRPr="00120AB8" w:rsidRDefault="007259A7" w:rsidP="007259A7">
            <w:pPr>
              <w:rPr>
                <w:rFonts w:ascii="Arial" w:hAnsi="Arial" w:cs="Arial"/>
                <w:sz w:val="18"/>
                <w:szCs w:val="18"/>
              </w:rPr>
            </w:pPr>
            <w:r w:rsidRPr="00120AB8">
              <w:rPr>
                <w:rFonts w:ascii="Arial" w:hAnsi="Arial" w:cs="Arial"/>
                <w:sz w:val="18"/>
                <w:szCs w:val="18"/>
              </w:rPr>
              <w:t>Wzięto pod uwagę szczególne uwarunkowania środ</w:t>
            </w:r>
            <w:r>
              <w:rPr>
                <w:rFonts w:ascii="Arial" w:hAnsi="Arial" w:cs="Arial"/>
                <w:sz w:val="18"/>
                <w:szCs w:val="18"/>
              </w:rPr>
              <w:t>owiskowe obszaru stanowiącego w </w:t>
            </w:r>
            <w:r w:rsidRPr="00120AB8">
              <w:rPr>
                <w:rFonts w:ascii="Arial" w:hAnsi="Arial" w:cs="Arial"/>
                <w:sz w:val="18"/>
                <w:szCs w:val="18"/>
              </w:rPr>
              <w:t>znaczącej części obszar morfologicznej doliny rzecznej – lokalnego korytarza ekologicznego, wchodzącego w skład systemu przyrodniczego miasta ora</w:t>
            </w:r>
            <w:r>
              <w:rPr>
                <w:rFonts w:ascii="Arial" w:hAnsi="Arial" w:cs="Arial"/>
                <w:sz w:val="18"/>
                <w:szCs w:val="18"/>
              </w:rPr>
              <w:t>z spójny kompozycyjnie obszar o </w:t>
            </w:r>
            <w:r w:rsidRPr="00120AB8">
              <w:rPr>
                <w:rFonts w:ascii="Arial" w:hAnsi="Arial" w:cs="Arial"/>
                <w:sz w:val="18"/>
                <w:szCs w:val="18"/>
              </w:rPr>
              <w:t>funkcji sportowo-rekreacyjnej.</w:t>
            </w:r>
          </w:p>
          <w:p w14:paraId="2FDA8F67"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 Przyjęte rozwiązania uwzględniają obowiązujący plan miejscowy oraz politykę przestrzenną miasta zawartą w dokumentach planistycznych. Zgodnie z ustaleniami planu miejscoweg</w:t>
            </w:r>
            <w:r>
              <w:rPr>
                <w:rFonts w:ascii="Arial" w:hAnsi="Arial" w:cs="Arial"/>
                <w:sz w:val="18"/>
                <w:szCs w:val="18"/>
              </w:rPr>
              <w:t>o w </w:t>
            </w:r>
            <w:r w:rsidRPr="00120AB8">
              <w:rPr>
                <w:rFonts w:ascii="Arial" w:hAnsi="Arial" w:cs="Arial"/>
                <w:sz w:val="18"/>
                <w:szCs w:val="18"/>
              </w:rPr>
              <w:t>dostosowaniu do uwarunkowań środowiskowych możliwe jest lokalizacja terenowych urządzeń sportu i rekreacji wskazując na zainwestowanie o</w:t>
            </w:r>
            <w:r>
              <w:rPr>
                <w:rFonts w:ascii="Arial" w:hAnsi="Arial" w:cs="Arial"/>
                <w:sz w:val="18"/>
                <w:szCs w:val="18"/>
              </w:rPr>
              <w:t xml:space="preserve"> niskim stopniu intensywności z </w:t>
            </w:r>
            <w:r w:rsidRPr="00120AB8">
              <w:rPr>
                <w:rFonts w:ascii="Arial" w:hAnsi="Arial" w:cs="Arial"/>
                <w:sz w:val="18"/>
                <w:szCs w:val="18"/>
              </w:rPr>
              <w:t>wysokim wskaźnikiem powierzchni biologicznie czynnej.</w:t>
            </w:r>
          </w:p>
          <w:p w14:paraId="6EBC3AE8" w14:textId="77777777" w:rsidR="007259A7" w:rsidRPr="00120AB8" w:rsidRDefault="007259A7" w:rsidP="007259A7">
            <w:pPr>
              <w:rPr>
                <w:rFonts w:ascii="Arial" w:hAnsi="Arial" w:cs="Arial"/>
                <w:sz w:val="8"/>
                <w:szCs w:val="18"/>
              </w:rPr>
            </w:pPr>
          </w:p>
        </w:tc>
      </w:tr>
      <w:tr w:rsidR="007259A7" w:rsidRPr="00120AB8" w14:paraId="1E36621D" w14:textId="77777777" w:rsidTr="007259A7">
        <w:tc>
          <w:tcPr>
            <w:tcW w:w="518" w:type="dxa"/>
          </w:tcPr>
          <w:p w14:paraId="3E6724AA"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5F6553E"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2630E9F1" w14:textId="77777777" w:rsidR="007259A7" w:rsidRPr="00120AB8" w:rsidRDefault="007259A7" w:rsidP="007259A7">
            <w:pPr>
              <w:rPr>
                <w:rFonts w:ascii="Arial" w:hAnsi="Arial" w:cs="Arial"/>
                <w:sz w:val="18"/>
                <w:szCs w:val="18"/>
              </w:rPr>
            </w:pPr>
            <w:r w:rsidRPr="00120AB8">
              <w:rPr>
                <w:rFonts w:ascii="Arial" w:hAnsi="Arial" w:cs="Arial"/>
                <w:sz w:val="18"/>
                <w:szCs w:val="18"/>
              </w:rPr>
              <w:t>151850.2026</w:t>
            </w:r>
          </w:p>
        </w:tc>
        <w:tc>
          <w:tcPr>
            <w:tcW w:w="2269" w:type="dxa"/>
          </w:tcPr>
          <w:p w14:paraId="3D8B81CA"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działki w strefie 153SN: 206101_1.0002.</w:t>
            </w:r>
            <w:r w:rsidRPr="00120AB8">
              <w:rPr>
                <w:rFonts w:ascii="Arial" w:hAnsi="Arial" w:cs="Arial"/>
                <w:b/>
                <w:sz w:val="18"/>
                <w:szCs w:val="18"/>
              </w:rPr>
              <w:t>1047/1 – zgodnie z załącznikiem do uwagi</w:t>
            </w:r>
          </w:p>
        </w:tc>
        <w:tc>
          <w:tcPr>
            <w:tcW w:w="2098" w:type="dxa"/>
          </w:tcPr>
          <w:p w14:paraId="2BFF07EA"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uwzględniona w części </w:t>
            </w:r>
          </w:p>
        </w:tc>
        <w:tc>
          <w:tcPr>
            <w:tcW w:w="7937" w:type="dxa"/>
          </w:tcPr>
          <w:p w14:paraId="71DF5434"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rozszerzenia sąsiadującej strefy usługowej (</w:t>
            </w:r>
            <w:r>
              <w:rPr>
                <w:rFonts w:ascii="Arial" w:hAnsi="Arial" w:cs="Arial"/>
                <w:sz w:val="18"/>
                <w:szCs w:val="18"/>
              </w:rPr>
              <w:t>128SU) na części działki wraz z </w:t>
            </w:r>
            <w:r w:rsidRPr="00120AB8">
              <w:rPr>
                <w:rFonts w:ascii="Arial" w:hAnsi="Arial" w:cs="Arial"/>
                <w:sz w:val="18"/>
                <w:szCs w:val="18"/>
              </w:rPr>
              <w:t>utrzymaniem profilu podstawowego i dodatkowego oraz para</w:t>
            </w:r>
            <w:r>
              <w:rPr>
                <w:rFonts w:ascii="Arial" w:hAnsi="Arial" w:cs="Arial"/>
                <w:sz w:val="18"/>
                <w:szCs w:val="18"/>
              </w:rPr>
              <w:t>metrów zabudowy i </w:t>
            </w:r>
            <w:r w:rsidRPr="00120AB8">
              <w:rPr>
                <w:rFonts w:ascii="Arial" w:hAnsi="Arial" w:cs="Arial"/>
                <w:sz w:val="18"/>
                <w:szCs w:val="18"/>
              </w:rPr>
              <w:t>zagospodarowania, uwzględnia się w części, w zakresie innym niż zawarto w załączniku graficznym.</w:t>
            </w:r>
          </w:p>
          <w:p w14:paraId="1FAE3193" w14:textId="77777777" w:rsidR="007259A7" w:rsidRPr="00120AB8" w:rsidRDefault="007259A7" w:rsidP="007259A7">
            <w:pPr>
              <w:rPr>
                <w:rFonts w:ascii="Arial" w:hAnsi="Arial" w:cs="Arial"/>
                <w:sz w:val="18"/>
                <w:szCs w:val="18"/>
              </w:rPr>
            </w:pPr>
            <w:r w:rsidRPr="00120AB8">
              <w:rPr>
                <w:rFonts w:ascii="Arial" w:hAnsi="Arial" w:cs="Arial"/>
                <w:sz w:val="18"/>
                <w:szCs w:val="18"/>
              </w:rPr>
              <w:t>Uwagi nie uwzględnia się w zakresie rozszerzenia profilu dodatkowego strefy zieleni i rekreacji (153SN) o teren usług gastronomii, usług handlu detalicznego, usług zdrowia i pomocy społecznej.</w:t>
            </w:r>
          </w:p>
          <w:p w14:paraId="78B0906B" w14:textId="77777777" w:rsidR="007259A7" w:rsidRPr="00120AB8" w:rsidRDefault="007259A7" w:rsidP="007259A7">
            <w:pPr>
              <w:rPr>
                <w:rFonts w:ascii="Arial" w:hAnsi="Arial" w:cs="Arial"/>
                <w:sz w:val="18"/>
                <w:szCs w:val="18"/>
              </w:rPr>
            </w:pPr>
            <w:r w:rsidRPr="00120AB8">
              <w:rPr>
                <w:rFonts w:ascii="Arial" w:hAnsi="Arial" w:cs="Arial"/>
                <w:sz w:val="18"/>
                <w:szCs w:val="18"/>
              </w:rPr>
              <w:t>Wzięto pod uwagę szczególne uwarunkowania środ</w:t>
            </w:r>
            <w:r>
              <w:rPr>
                <w:rFonts w:ascii="Arial" w:hAnsi="Arial" w:cs="Arial"/>
                <w:sz w:val="18"/>
                <w:szCs w:val="18"/>
              </w:rPr>
              <w:t>owiskowe obszaru stanowiącego w </w:t>
            </w:r>
            <w:r w:rsidRPr="00120AB8">
              <w:rPr>
                <w:rFonts w:ascii="Arial" w:hAnsi="Arial" w:cs="Arial"/>
                <w:sz w:val="18"/>
                <w:szCs w:val="18"/>
              </w:rPr>
              <w:t>znaczącej części obszar</w:t>
            </w:r>
            <w:r>
              <w:rPr>
                <w:rFonts w:ascii="Arial" w:hAnsi="Arial" w:cs="Arial"/>
                <w:sz w:val="18"/>
                <w:szCs w:val="18"/>
              </w:rPr>
              <w:t xml:space="preserve"> </w:t>
            </w:r>
            <w:r w:rsidRPr="00120AB8">
              <w:rPr>
                <w:rFonts w:ascii="Arial" w:hAnsi="Arial" w:cs="Arial"/>
                <w:sz w:val="18"/>
                <w:szCs w:val="18"/>
              </w:rPr>
              <w:t>morfologicznej doliny rzecznej – lokalnego korytarza ekologicznego, wchodzącego w skład systemu przyrodniczego miasta ora</w:t>
            </w:r>
            <w:r>
              <w:rPr>
                <w:rFonts w:ascii="Arial" w:hAnsi="Arial" w:cs="Arial"/>
                <w:sz w:val="18"/>
                <w:szCs w:val="18"/>
              </w:rPr>
              <w:t>z spójny kompozycyjnie obszar o </w:t>
            </w:r>
            <w:r w:rsidRPr="00120AB8">
              <w:rPr>
                <w:rFonts w:ascii="Arial" w:hAnsi="Arial" w:cs="Arial"/>
                <w:sz w:val="18"/>
                <w:szCs w:val="18"/>
              </w:rPr>
              <w:t>funkcji sportowo-rekreacyjnej.</w:t>
            </w:r>
          </w:p>
          <w:p w14:paraId="28A145AB"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 Przyjęte rozwiązania uwzględniają obowiązujący plan miejscowy oraz politykę przestrzenną miasta zawartą w dokumentach planistycznych. Zgodnie z </w:t>
            </w:r>
            <w:r>
              <w:rPr>
                <w:rFonts w:ascii="Arial" w:hAnsi="Arial" w:cs="Arial"/>
                <w:sz w:val="18"/>
                <w:szCs w:val="18"/>
              </w:rPr>
              <w:t>ustaleniami planu miejscowego w </w:t>
            </w:r>
            <w:r w:rsidRPr="00120AB8">
              <w:rPr>
                <w:rFonts w:ascii="Arial" w:hAnsi="Arial" w:cs="Arial"/>
                <w:sz w:val="18"/>
                <w:szCs w:val="18"/>
              </w:rPr>
              <w:t>dostosowaniu do uwarunkowań środowiskowych możliwe jest lokalizacja terenowych urządzeń sportu i rekreacji wskazując na zainwestowanie o</w:t>
            </w:r>
            <w:r>
              <w:rPr>
                <w:rFonts w:ascii="Arial" w:hAnsi="Arial" w:cs="Arial"/>
                <w:sz w:val="18"/>
                <w:szCs w:val="18"/>
              </w:rPr>
              <w:t xml:space="preserve"> niskim stopniu intensywności z </w:t>
            </w:r>
            <w:r w:rsidRPr="00120AB8">
              <w:rPr>
                <w:rFonts w:ascii="Arial" w:hAnsi="Arial" w:cs="Arial"/>
                <w:sz w:val="18"/>
                <w:szCs w:val="18"/>
              </w:rPr>
              <w:t>wysokim wskaźnikiem powierzchni biologicznie czynnej.</w:t>
            </w:r>
          </w:p>
          <w:p w14:paraId="4DFA8112" w14:textId="77777777" w:rsidR="007259A7" w:rsidRPr="00120AB8" w:rsidRDefault="007259A7" w:rsidP="007259A7">
            <w:pPr>
              <w:rPr>
                <w:rFonts w:ascii="Arial" w:hAnsi="Arial" w:cs="Arial"/>
                <w:sz w:val="8"/>
                <w:szCs w:val="18"/>
              </w:rPr>
            </w:pPr>
          </w:p>
        </w:tc>
      </w:tr>
      <w:tr w:rsidR="007259A7" w:rsidRPr="00120AB8" w14:paraId="75683868" w14:textId="77777777" w:rsidTr="007259A7">
        <w:tc>
          <w:tcPr>
            <w:tcW w:w="518" w:type="dxa"/>
          </w:tcPr>
          <w:p w14:paraId="275EAC7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60AC7A3"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1699AED4" w14:textId="77777777" w:rsidR="007259A7" w:rsidRPr="00120AB8" w:rsidRDefault="007259A7" w:rsidP="007259A7">
            <w:pPr>
              <w:rPr>
                <w:rFonts w:ascii="Arial" w:hAnsi="Arial" w:cs="Arial"/>
                <w:sz w:val="18"/>
                <w:szCs w:val="18"/>
              </w:rPr>
            </w:pPr>
            <w:r w:rsidRPr="00120AB8">
              <w:rPr>
                <w:rFonts w:ascii="Arial" w:hAnsi="Arial" w:cs="Arial"/>
                <w:sz w:val="18"/>
                <w:szCs w:val="18"/>
              </w:rPr>
              <w:t>151851.2026</w:t>
            </w:r>
          </w:p>
        </w:tc>
        <w:tc>
          <w:tcPr>
            <w:tcW w:w="2269" w:type="dxa"/>
          </w:tcPr>
          <w:p w14:paraId="20D4C32C"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206101_1.0009.</w:t>
            </w:r>
            <w:r w:rsidRPr="00120AB8">
              <w:rPr>
                <w:rFonts w:ascii="Arial" w:hAnsi="Arial" w:cs="Arial"/>
                <w:b/>
                <w:sz w:val="18"/>
                <w:szCs w:val="18"/>
              </w:rPr>
              <w:t xml:space="preserve">812 </w:t>
            </w:r>
            <w:r w:rsidRPr="00120AB8">
              <w:rPr>
                <w:rFonts w:ascii="Arial" w:hAnsi="Arial" w:cs="Arial"/>
                <w:sz w:val="18"/>
                <w:szCs w:val="18"/>
              </w:rPr>
              <w:t>206101_1.0009.</w:t>
            </w:r>
            <w:r w:rsidRPr="00120AB8">
              <w:rPr>
                <w:rFonts w:ascii="Arial" w:hAnsi="Arial" w:cs="Arial"/>
                <w:b/>
                <w:sz w:val="18"/>
                <w:szCs w:val="18"/>
              </w:rPr>
              <w:t xml:space="preserve">813 </w:t>
            </w:r>
            <w:r w:rsidRPr="00120AB8">
              <w:rPr>
                <w:rFonts w:ascii="Arial" w:hAnsi="Arial" w:cs="Arial"/>
                <w:sz w:val="18"/>
                <w:szCs w:val="18"/>
              </w:rPr>
              <w:t>206101_1.0009.</w:t>
            </w:r>
            <w:r w:rsidRPr="00120AB8">
              <w:rPr>
                <w:rFonts w:ascii="Arial" w:hAnsi="Arial" w:cs="Arial"/>
                <w:b/>
                <w:sz w:val="18"/>
                <w:szCs w:val="18"/>
              </w:rPr>
              <w:t xml:space="preserve">814/1 </w:t>
            </w:r>
            <w:r w:rsidRPr="00120AB8">
              <w:rPr>
                <w:rFonts w:ascii="Arial" w:hAnsi="Arial" w:cs="Arial"/>
                <w:sz w:val="18"/>
                <w:szCs w:val="18"/>
              </w:rPr>
              <w:t>206101_1.0009.</w:t>
            </w:r>
            <w:r w:rsidRPr="00120AB8">
              <w:rPr>
                <w:rFonts w:ascii="Arial" w:hAnsi="Arial" w:cs="Arial"/>
                <w:b/>
                <w:sz w:val="18"/>
                <w:szCs w:val="18"/>
              </w:rPr>
              <w:t xml:space="preserve">814/2 </w:t>
            </w:r>
            <w:r w:rsidRPr="00120AB8">
              <w:rPr>
                <w:rFonts w:ascii="Arial" w:hAnsi="Arial" w:cs="Arial"/>
                <w:sz w:val="18"/>
                <w:szCs w:val="18"/>
              </w:rPr>
              <w:t>206101_1.0009.</w:t>
            </w:r>
            <w:r w:rsidRPr="00120AB8">
              <w:rPr>
                <w:rFonts w:ascii="Arial" w:hAnsi="Arial" w:cs="Arial"/>
                <w:b/>
                <w:sz w:val="18"/>
                <w:szCs w:val="18"/>
              </w:rPr>
              <w:t xml:space="preserve">815/2 </w:t>
            </w:r>
            <w:r w:rsidRPr="00120AB8">
              <w:rPr>
                <w:rFonts w:ascii="Arial" w:hAnsi="Arial" w:cs="Arial"/>
                <w:sz w:val="18"/>
                <w:szCs w:val="18"/>
              </w:rPr>
              <w:t>206101_1.0009.</w:t>
            </w:r>
            <w:r w:rsidRPr="00120AB8">
              <w:rPr>
                <w:rFonts w:ascii="Arial" w:hAnsi="Arial" w:cs="Arial"/>
                <w:b/>
                <w:sz w:val="18"/>
                <w:szCs w:val="18"/>
              </w:rPr>
              <w:t xml:space="preserve">816/4 </w:t>
            </w:r>
            <w:r w:rsidRPr="00120AB8">
              <w:rPr>
                <w:rFonts w:ascii="Arial" w:hAnsi="Arial" w:cs="Arial"/>
                <w:sz w:val="18"/>
                <w:szCs w:val="18"/>
              </w:rPr>
              <w:t>206101_1.0009.</w:t>
            </w:r>
            <w:r w:rsidRPr="00120AB8">
              <w:rPr>
                <w:rFonts w:ascii="Arial" w:hAnsi="Arial" w:cs="Arial"/>
                <w:b/>
                <w:sz w:val="18"/>
                <w:szCs w:val="18"/>
              </w:rPr>
              <w:t>816/6</w:t>
            </w:r>
          </w:p>
          <w:p w14:paraId="1D5045C1" w14:textId="77777777" w:rsidR="007259A7" w:rsidRPr="00120AB8" w:rsidRDefault="007259A7" w:rsidP="007259A7">
            <w:pPr>
              <w:rPr>
                <w:rFonts w:ascii="Arial" w:hAnsi="Arial" w:cs="Arial"/>
                <w:sz w:val="18"/>
                <w:szCs w:val="18"/>
              </w:rPr>
            </w:pPr>
            <w:r w:rsidRPr="00120AB8">
              <w:rPr>
                <w:rFonts w:ascii="Arial" w:hAnsi="Arial" w:cs="Arial"/>
                <w:sz w:val="18"/>
                <w:szCs w:val="18"/>
              </w:rPr>
              <w:t>(strefy 115SP, 116SP)</w:t>
            </w:r>
          </w:p>
        </w:tc>
        <w:tc>
          <w:tcPr>
            <w:tcW w:w="2098" w:type="dxa"/>
          </w:tcPr>
          <w:p w14:paraId="2B90BDA1"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6AC78C06"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wskaźnika maksymalnej nadziemnej intensywności zabudowy nie uwzględnia się.</w:t>
            </w:r>
          </w:p>
          <w:p w14:paraId="0453A769"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Ustalenia planu ogólnego w zakresie parametrów zabudowy uwzględniają planowany sposób zagospodarowania wynikający z wniosku o opracowanie zintegrowanego planu inwestycyjnego. </w:t>
            </w:r>
          </w:p>
          <w:p w14:paraId="184A29E9" w14:textId="77777777" w:rsidR="007259A7" w:rsidRPr="00120AB8" w:rsidRDefault="007259A7" w:rsidP="007259A7">
            <w:pPr>
              <w:rPr>
                <w:rFonts w:ascii="Arial" w:hAnsi="Arial" w:cs="Arial"/>
                <w:sz w:val="18"/>
                <w:szCs w:val="18"/>
              </w:rPr>
            </w:pPr>
            <w:r w:rsidRPr="00120AB8">
              <w:rPr>
                <w:rFonts w:ascii="Arial" w:hAnsi="Arial" w:cs="Arial"/>
                <w:sz w:val="18"/>
                <w:szCs w:val="18"/>
              </w:rPr>
              <w:t>Możliwe jest uwzględnienie uwagi dotyczącej zmiany minimalnej powierzchni biologicznie czynnej na 10 %, ponieważ ten wskaźnik będzie wynikał z obowiązującego planu miejscowego.</w:t>
            </w:r>
          </w:p>
          <w:p w14:paraId="70367D0C" w14:textId="77777777" w:rsidR="007259A7" w:rsidRPr="00120AB8" w:rsidRDefault="007259A7" w:rsidP="007259A7">
            <w:pPr>
              <w:rPr>
                <w:rFonts w:ascii="Arial" w:hAnsi="Arial" w:cs="Arial"/>
                <w:sz w:val="18"/>
                <w:szCs w:val="18"/>
              </w:rPr>
            </w:pPr>
          </w:p>
        </w:tc>
      </w:tr>
      <w:tr w:rsidR="007259A7" w:rsidRPr="00120AB8" w14:paraId="210AE8C7" w14:textId="77777777" w:rsidTr="007259A7">
        <w:tc>
          <w:tcPr>
            <w:tcW w:w="518" w:type="dxa"/>
            <w:vMerge w:val="restart"/>
          </w:tcPr>
          <w:p w14:paraId="3A48E22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191882BB"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14:paraId="5C5BF8E1" w14:textId="77777777" w:rsidR="007259A7" w:rsidRPr="00120AB8" w:rsidRDefault="007259A7" w:rsidP="007259A7">
            <w:pPr>
              <w:rPr>
                <w:rFonts w:ascii="Arial" w:hAnsi="Arial" w:cs="Arial"/>
                <w:sz w:val="18"/>
                <w:szCs w:val="18"/>
              </w:rPr>
            </w:pPr>
            <w:r w:rsidRPr="00120AB8">
              <w:rPr>
                <w:rFonts w:ascii="Arial" w:hAnsi="Arial" w:cs="Arial"/>
                <w:sz w:val="18"/>
                <w:szCs w:val="18"/>
              </w:rPr>
              <w:t>151949.2026</w:t>
            </w:r>
          </w:p>
        </w:tc>
        <w:tc>
          <w:tcPr>
            <w:tcW w:w="2269" w:type="dxa"/>
          </w:tcPr>
          <w:p w14:paraId="4F67AB60"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206101_1.0018.</w:t>
            </w:r>
            <w:r w:rsidRPr="00120AB8">
              <w:rPr>
                <w:rFonts w:ascii="Arial" w:hAnsi="Arial" w:cs="Arial"/>
                <w:b/>
                <w:sz w:val="18"/>
                <w:szCs w:val="18"/>
              </w:rPr>
              <w:t>1774/3</w:t>
            </w:r>
          </w:p>
        </w:tc>
        <w:tc>
          <w:tcPr>
            <w:tcW w:w="2098" w:type="dxa"/>
          </w:tcPr>
          <w:p w14:paraId="57266155"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7670E373"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działki strefą zieleni i rekreacji nie uwzględnia się.</w:t>
            </w:r>
          </w:p>
          <w:p w14:paraId="63D2B05B"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(w którym wskazano do zachowania wartościowy drzewostan, ochroniony dodatkowo nieprzekraczalną </w:t>
            </w:r>
            <w:r w:rsidRPr="00120AB8">
              <w:rPr>
                <w:rFonts w:ascii="Arial" w:hAnsi="Arial" w:cs="Arial"/>
                <w:sz w:val="18"/>
                <w:szCs w:val="18"/>
              </w:rPr>
              <w:lastRenderedPageBreak/>
              <w:t>linią zabudowy). Objęcie działki strefą wielofunkcyjną z zabudową mieszkaniową wielorodzinną, zawierającą w profilu podstawowym m.in. teren zieleni urządzonej, nie oznacza na etapie planu miejscowego konieczności sytuowania budynków, może być terenem zieleni urządzonej towarzyszącej zabudowie.</w:t>
            </w:r>
          </w:p>
          <w:p w14:paraId="24C47D62" w14:textId="77777777" w:rsidR="007259A7" w:rsidRPr="00120AB8" w:rsidRDefault="007259A7" w:rsidP="007259A7">
            <w:pPr>
              <w:rPr>
                <w:rFonts w:ascii="Arial" w:hAnsi="Arial" w:cs="Arial"/>
                <w:sz w:val="8"/>
                <w:szCs w:val="18"/>
              </w:rPr>
            </w:pPr>
          </w:p>
        </w:tc>
      </w:tr>
      <w:tr w:rsidR="007259A7" w:rsidRPr="00120AB8" w14:paraId="373E25CE" w14:textId="77777777" w:rsidTr="007259A7">
        <w:tc>
          <w:tcPr>
            <w:tcW w:w="518" w:type="dxa"/>
            <w:vMerge/>
          </w:tcPr>
          <w:p w14:paraId="3A90DB68"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623DF8B3" w14:textId="77777777" w:rsidR="007259A7" w:rsidRPr="00120AB8" w:rsidRDefault="007259A7" w:rsidP="007259A7">
            <w:pPr>
              <w:rPr>
                <w:rFonts w:ascii="Arial" w:hAnsi="Arial" w:cs="Arial"/>
                <w:sz w:val="18"/>
                <w:szCs w:val="18"/>
              </w:rPr>
            </w:pPr>
          </w:p>
        </w:tc>
        <w:tc>
          <w:tcPr>
            <w:tcW w:w="1268" w:type="dxa"/>
            <w:vMerge/>
            <w:shd w:val="clear" w:color="auto" w:fill="auto"/>
          </w:tcPr>
          <w:p w14:paraId="7E7AD5A6" w14:textId="77777777" w:rsidR="007259A7" w:rsidRPr="00120AB8" w:rsidRDefault="007259A7" w:rsidP="007259A7">
            <w:pPr>
              <w:rPr>
                <w:rFonts w:ascii="Arial" w:hAnsi="Arial" w:cs="Arial"/>
                <w:sz w:val="18"/>
                <w:szCs w:val="18"/>
              </w:rPr>
            </w:pPr>
          </w:p>
        </w:tc>
        <w:tc>
          <w:tcPr>
            <w:tcW w:w="2269" w:type="dxa"/>
          </w:tcPr>
          <w:p w14:paraId="49632D5A" w14:textId="77777777" w:rsidR="007259A7" w:rsidRPr="00120AB8" w:rsidRDefault="007259A7" w:rsidP="007259A7">
            <w:pPr>
              <w:rPr>
                <w:rFonts w:ascii="Arial" w:hAnsi="Arial" w:cs="Arial"/>
                <w:b/>
                <w:sz w:val="18"/>
                <w:szCs w:val="18"/>
              </w:rPr>
            </w:pPr>
            <w:r w:rsidRPr="00120AB8">
              <w:rPr>
                <w:rFonts w:ascii="Arial" w:hAnsi="Arial" w:cs="Arial"/>
                <w:sz w:val="18"/>
                <w:szCs w:val="18"/>
              </w:rPr>
              <w:t>teren przyległy do działki:</w:t>
            </w:r>
            <w:r w:rsidRPr="00120AB8">
              <w:rPr>
                <w:rFonts w:ascii="Arial" w:hAnsi="Arial" w:cs="Arial"/>
                <w:b/>
                <w:sz w:val="18"/>
                <w:szCs w:val="18"/>
              </w:rPr>
              <w:t xml:space="preserve"> </w:t>
            </w:r>
            <w:r w:rsidRPr="00120AB8">
              <w:rPr>
                <w:rFonts w:ascii="Arial" w:hAnsi="Arial" w:cs="Arial"/>
                <w:sz w:val="18"/>
                <w:szCs w:val="18"/>
              </w:rPr>
              <w:t>206101_1.0018.</w:t>
            </w:r>
            <w:r w:rsidRPr="00120AB8">
              <w:rPr>
                <w:rFonts w:ascii="Arial" w:hAnsi="Arial" w:cs="Arial"/>
                <w:b/>
                <w:sz w:val="18"/>
                <w:szCs w:val="18"/>
              </w:rPr>
              <w:t>1774/3</w:t>
            </w:r>
          </w:p>
          <w:p w14:paraId="7CCFACD5" w14:textId="77777777" w:rsidR="007259A7" w:rsidRPr="00120AB8" w:rsidRDefault="007259A7" w:rsidP="007259A7">
            <w:pPr>
              <w:rPr>
                <w:rFonts w:ascii="Arial" w:hAnsi="Arial" w:cs="Arial"/>
                <w:sz w:val="18"/>
                <w:szCs w:val="18"/>
              </w:rPr>
            </w:pPr>
            <w:r w:rsidRPr="00120AB8">
              <w:rPr>
                <w:rFonts w:ascii="Arial" w:hAnsi="Arial" w:cs="Arial"/>
                <w:b/>
                <w:sz w:val="18"/>
                <w:szCs w:val="18"/>
              </w:rPr>
              <w:t>– zgodnie z analizą do uwagi</w:t>
            </w:r>
          </w:p>
        </w:tc>
        <w:tc>
          <w:tcPr>
            <w:tcW w:w="2098" w:type="dxa"/>
          </w:tcPr>
          <w:p w14:paraId="46267119"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4BCDA087"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terenu (wskazanego na załączniku graficznym) strefą usługową, proponowanych parametrów zabudowy i zagospodarowania oraz włączenia do obszaru zabudowy śródmiejskiej – nie uwzględnia się.</w:t>
            </w:r>
          </w:p>
          <w:p w14:paraId="2A9429B8"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którego idea została opracowana w porozumieniu ze służbami konserwatorskimi oraz miejską komisją urbanistyczno-architektoniczną. Parametry zabudowy i zagospodarowania odpowiadają wskaźnikom ustalonym w planie obowiązującym.</w:t>
            </w:r>
          </w:p>
          <w:p w14:paraId="1111470C" w14:textId="77777777" w:rsidR="007259A7" w:rsidRPr="00120AB8" w:rsidRDefault="007259A7" w:rsidP="007259A7">
            <w:pPr>
              <w:rPr>
                <w:rFonts w:ascii="Arial" w:hAnsi="Arial" w:cs="Arial"/>
                <w:sz w:val="18"/>
                <w:szCs w:val="18"/>
              </w:rPr>
            </w:pPr>
            <w:r w:rsidRPr="00120AB8">
              <w:rPr>
                <w:rFonts w:ascii="Arial" w:hAnsi="Arial" w:cs="Arial"/>
                <w:sz w:val="18"/>
                <w:szCs w:val="18"/>
              </w:rPr>
              <w:t>Z uwagi na istniejącą ukształtowaną strukturę funkcjonalno-przestrzenną fragmentu osiedla Mickiewicza, z dużym udziałem zieleni urządzonej, w tym zabytkowych parków, nie przewiduje się objęcia wskazanego terenu obszarem zabudowy śródmiejskiej w celu umożliwienia ewentualnej intensyfikacji zabudowy i zmniejszania powierzchni terenów zieleni.</w:t>
            </w:r>
          </w:p>
          <w:p w14:paraId="5EDF4A9C" w14:textId="77777777" w:rsidR="007259A7" w:rsidRPr="00120AB8" w:rsidRDefault="007259A7" w:rsidP="007259A7">
            <w:pPr>
              <w:rPr>
                <w:rFonts w:ascii="Arial" w:hAnsi="Arial" w:cs="Arial"/>
                <w:sz w:val="8"/>
                <w:szCs w:val="18"/>
              </w:rPr>
            </w:pPr>
          </w:p>
        </w:tc>
      </w:tr>
      <w:tr w:rsidR="007259A7" w:rsidRPr="00120AB8" w14:paraId="2DB81398" w14:textId="77777777" w:rsidTr="007259A7">
        <w:tc>
          <w:tcPr>
            <w:tcW w:w="518" w:type="dxa"/>
            <w:vMerge w:val="restart"/>
          </w:tcPr>
          <w:p w14:paraId="663D0F39"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4F7DF12C"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14:paraId="2D99FB4E" w14:textId="77777777" w:rsidR="007259A7" w:rsidRPr="00120AB8" w:rsidRDefault="007259A7" w:rsidP="007259A7">
            <w:pPr>
              <w:rPr>
                <w:rFonts w:ascii="Arial" w:hAnsi="Arial" w:cs="Arial"/>
                <w:sz w:val="18"/>
                <w:szCs w:val="18"/>
              </w:rPr>
            </w:pPr>
            <w:r w:rsidRPr="00120AB8">
              <w:rPr>
                <w:rFonts w:ascii="Arial" w:hAnsi="Arial" w:cs="Arial"/>
                <w:sz w:val="18"/>
                <w:szCs w:val="18"/>
              </w:rPr>
              <w:t>151995.2026</w:t>
            </w:r>
          </w:p>
        </w:tc>
        <w:tc>
          <w:tcPr>
            <w:tcW w:w="2269" w:type="dxa"/>
          </w:tcPr>
          <w:p w14:paraId="074A9C68"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206101_1.0014.</w:t>
            </w:r>
            <w:r w:rsidRPr="00120AB8">
              <w:rPr>
                <w:rFonts w:ascii="Arial" w:hAnsi="Arial" w:cs="Arial"/>
                <w:b/>
                <w:sz w:val="18"/>
                <w:szCs w:val="18"/>
              </w:rPr>
              <w:t>1700</w:t>
            </w:r>
          </w:p>
        </w:tc>
        <w:tc>
          <w:tcPr>
            <w:tcW w:w="2098" w:type="dxa"/>
            <w:vMerge w:val="restart"/>
          </w:tcPr>
          <w:p w14:paraId="545EF6AE"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vMerge w:val="restart"/>
          </w:tcPr>
          <w:p w14:paraId="5A2A5431"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 xml:space="preserve">Uwagę dotyczącą objęcia działki lub jej fragmentu strefą wielofunkcyjną z zabudową mieszkaniową jednorodzinną oraz objęcia jej obszarem uzupełnienia zabudowy - nie uwzględnia się. </w:t>
            </w:r>
          </w:p>
          <w:p w14:paraId="24ECB39E"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istniejącą enklawę gruntu leśnego do pozostawienia w strefie otwartej jako cały kompleks leśny wraz z działkami sąsiednimi, stanowiącymi część obszaru wchodzącego w skład systemu przyrodniczego miasta, z wyłączeniem lokalizacji budynków. Istniejący, niewielki fragment gruntu rolnego nie posiada </w:t>
            </w:r>
            <w:r>
              <w:rPr>
                <w:rFonts w:ascii="Arial" w:hAnsi="Arial" w:cs="Arial"/>
                <w:sz w:val="18"/>
                <w:szCs w:val="18"/>
              </w:rPr>
              <w:t>cech umożliwiających, zgodnie z </w:t>
            </w:r>
            <w:r w:rsidRPr="00120AB8">
              <w:rPr>
                <w:rFonts w:ascii="Arial" w:hAnsi="Arial" w:cs="Arial"/>
                <w:sz w:val="18"/>
                <w:szCs w:val="18"/>
              </w:rPr>
              <w:t>przepisami, ustanowienie obszaru uzupełnienia zabudowy.</w:t>
            </w:r>
          </w:p>
          <w:p w14:paraId="27B389BE" w14:textId="77777777" w:rsidR="007259A7" w:rsidRPr="00120AB8" w:rsidRDefault="007259A7" w:rsidP="007259A7">
            <w:pPr>
              <w:rPr>
                <w:rFonts w:ascii="Arial" w:hAnsi="Arial" w:cs="Arial"/>
                <w:sz w:val="18"/>
                <w:szCs w:val="18"/>
              </w:rPr>
            </w:pPr>
          </w:p>
        </w:tc>
      </w:tr>
      <w:tr w:rsidR="007259A7" w:rsidRPr="00120AB8" w14:paraId="0669D4EC" w14:textId="77777777" w:rsidTr="007259A7">
        <w:tc>
          <w:tcPr>
            <w:tcW w:w="518" w:type="dxa"/>
            <w:vMerge/>
          </w:tcPr>
          <w:p w14:paraId="09D4725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3632DEA0" w14:textId="77777777" w:rsidR="007259A7" w:rsidRPr="00120AB8" w:rsidRDefault="007259A7" w:rsidP="007259A7">
            <w:pPr>
              <w:rPr>
                <w:rFonts w:ascii="Arial" w:hAnsi="Arial" w:cs="Arial"/>
                <w:sz w:val="18"/>
                <w:szCs w:val="18"/>
              </w:rPr>
            </w:pPr>
          </w:p>
        </w:tc>
        <w:tc>
          <w:tcPr>
            <w:tcW w:w="1268" w:type="dxa"/>
            <w:vMerge/>
            <w:shd w:val="clear" w:color="auto" w:fill="auto"/>
          </w:tcPr>
          <w:p w14:paraId="58937F5C" w14:textId="77777777" w:rsidR="007259A7" w:rsidRPr="00120AB8" w:rsidRDefault="007259A7" w:rsidP="007259A7">
            <w:pPr>
              <w:rPr>
                <w:rFonts w:ascii="Arial" w:hAnsi="Arial" w:cs="Arial"/>
                <w:sz w:val="18"/>
                <w:szCs w:val="18"/>
              </w:rPr>
            </w:pPr>
          </w:p>
        </w:tc>
        <w:tc>
          <w:tcPr>
            <w:tcW w:w="2269" w:type="dxa"/>
          </w:tcPr>
          <w:p w14:paraId="2D89C118"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działki: 206101_1.0014.</w:t>
            </w:r>
            <w:r w:rsidRPr="00120AB8">
              <w:rPr>
                <w:rFonts w:ascii="Arial" w:hAnsi="Arial" w:cs="Arial"/>
                <w:b/>
                <w:sz w:val="18"/>
                <w:szCs w:val="18"/>
              </w:rPr>
              <w:t>1700 – zgodnie z załącznikiem do uwagi</w:t>
            </w:r>
          </w:p>
        </w:tc>
        <w:tc>
          <w:tcPr>
            <w:tcW w:w="2098" w:type="dxa"/>
            <w:vMerge/>
          </w:tcPr>
          <w:p w14:paraId="18C172F0" w14:textId="77777777" w:rsidR="007259A7" w:rsidRPr="00120AB8" w:rsidRDefault="007259A7" w:rsidP="007259A7">
            <w:pPr>
              <w:rPr>
                <w:rFonts w:ascii="Arial" w:hAnsi="Arial" w:cs="Arial"/>
                <w:sz w:val="18"/>
                <w:szCs w:val="18"/>
              </w:rPr>
            </w:pPr>
          </w:p>
        </w:tc>
        <w:tc>
          <w:tcPr>
            <w:tcW w:w="7937" w:type="dxa"/>
            <w:vMerge/>
          </w:tcPr>
          <w:p w14:paraId="50632406" w14:textId="77777777" w:rsidR="007259A7" w:rsidRPr="00120AB8" w:rsidRDefault="007259A7" w:rsidP="007259A7">
            <w:pPr>
              <w:rPr>
                <w:rFonts w:ascii="Arial" w:hAnsi="Arial" w:cs="Arial"/>
                <w:sz w:val="18"/>
                <w:szCs w:val="18"/>
              </w:rPr>
            </w:pPr>
          </w:p>
        </w:tc>
      </w:tr>
      <w:tr w:rsidR="007259A7" w:rsidRPr="00120AB8" w14:paraId="5D4837E4" w14:textId="77777777" w:rsidTr="007259A7">
        <w:tc>
          <w:tcPr>
            <w:tcW w:w="518" w:type="dxa"/>
            <w:vMerge/>
          </w:tcPr>
          <w:p w14:paraId="251A13F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747BAC7C" w14:textId="77777777" w:rsidR="007259A7" w:rsidRPr="00120AB8" w:rsidRDefault="007259A7" w:rsidP="007259A7">
            <w:pPr>
              <w:rPr>
                <w:rFonts w:ascii="Arial" w:hAnsi="Arial" w:cs="Arial"/>
                <w:sz w:val="18"/>
                <w:szCs w:val="18"/>
              </w:rPr>
            </w:pPr>
          </w:p>
        </w:tc>
        <w:tc>
          <w:tcPr>
            <w:tcW w:w="1268" w:type="dxa"/>
            <w:vMerge/>
            <w:shd w:val="clear" w:color="auto" w:fill="auto"/>
          </w:tcPr>
          <w:p w14:paraId="47950A21" w14:textId="77777777" w:rsidR="007259A7" w:rsidRPr="00120AB8" w:rsidRDefault="007259A7" w:rsidP="007259A7">
            <w:pPr>
              <w:rPr>
                <w:rFonts w:ascii="Arial" w:hAnsi="Arial" w:cs="Arial"/>
                <w:sz w:val="18"/>
                <w:szCs w:val="18"/>
              </w:rPr>
            </w:pPr>
          </w:p>
        </w:tc>
        <w:tc>
          <w:tcPr>
            <w:tcW w:w="2269" w:type="dxa"/>
          </w:tcPr>
          <w:p w14:paraId="3BB28235"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działki: 206101_1.0014.</w:t>
            </w:r>
            <w:r w:rsidRPr="00120AB8">
              <w:rPr>
                <w:rFonts w:ascii="Arial" w:hAnsi="Arial" w:cs="Arial"/>
                <w:b/>
                <w:sz w:val="18"/>
                <w:szCs w:val="18"/>
              </w:rPr>
              <w:t>1700 – zgodnie z załącznikiem do uwagi</w:t>
            </w:r>
          </w:p>
        </w:tc>
        <w:tc>
          <w:tcPr>
            <w:tcW w:w="2098" w:type="dxa"/>
            <w:vMerge/>
          </w:tcPr>
          <w:p w14:paraId="4A3A0C83" w14:textId="77777777" w:rsidR="007259A7" w:rsidRPr="00120AB8" w:rsidRDefault="007259A7" w:rsidP="007259A7">
            <w:pPr>
              <w:rPr>
                <w:rFonts w:ascii="Arial" w:hAnsi="Arial" w:cs="Arial"/>
                <w:sz w:val="18"/>
                <w:szCs w:val="18"/>
              </w:rPr>
            </w:pPr>
          </w:p>
        </w:tc>
        <w:tc>
          <w:tcPr>
            <w:tcW w:w="7937" w:type="dxa"/>
            <w:vMerge/>
          </w:tcPr>
          <w:p w14:paraId="2FFECE97" w14:textId="77777777" w:rsidR="007259A7" w:rsidRPr="00120AB8" w:rsidRDefault="007259A7" w:rsidP="007259A7">
            <w:pPr>
              <w:rPr>
                <w:rFonts w:ascii="Arial" w:hAnsi="Arial" w:cs="Arial"/>
                <w:sz w:val="18"/>
                <w:szCs w:val="18"/>
              </w:rPr>
            </w:pPr>
          </w:p>
        </w:tc>
      </w:tr>
      <w:tr w:rsidR="007259A7" w:rsidRPr="00120AB8" w14:paraId="6F985A6E" w14:textId="77777777" w:rsidTr="007259A7">
        <w:tc>
          <w:tcPr>
            <w:tcW w:w="518" w:type="dxa"/>
            <w:vMerge w:val="restart"/>
          </w:tcPr>
          <w:p w14:paraId="3695192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10F268D3"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14:paraId="3EAC2BF6" w14:textId="77777777" w:rsidR="007259A7" w:rsidRPr="00120AB8" w:rsidRDefault="007259A7" w:rsidP="007259A7">
            <w:pPr>
              <w:rPr>
                <w:rFonts w:ascii="Arial" w:hAnsi="Arial" w:cs="Arial"/>
                <w:sz w:val="18"/>
                <w:szCs w:val="18"/>
              </w:rPr>
            </w:pPr>
            <w:r w:rsidRPr="00120AB8">
              <w:rPr>
                <w:rFonts w:ascii="Arial" w:hAnsi="Arial" w:cs="Arial"/>
                <w:sz w:val="18"/>
                <w:szCs w:val="18"/>
              </w:rPr>
              <w:t>152008.2026</w:t>
            </w:r>
          </w:p>
        </w:tc>
        <w:tc>
          <w:tcPr>
            <w:tcW w:w="2269" w:type="dxa"/>
          </w:tcPr>
          <w:p w14:paraId="6E1F56E1"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206101_1.0014.</w:t>
            </w:r>
            <w:r w:rsidRPr="00120AB8">
              <w:rPr>
                <w:rFonts w:ascii="Arial" w:hAnsi="Arial" w:cs="Arial"/>
                <w:b/>
                <w:sz w:val="18"/>
                <w:szCs w:val="18"/>
              </w:rPr>
              <w:t>1705</w:t>
            </w:r>
          </w:p>
        </w:tc>
        <w:tc>
          <w:tcPr>
            <w:tcW w:w="2098" w:type="dxa"/>
            <w:vMerge w:val="restart"/>
          </w:tcPr>
          <w:p w14:paraId="4354DFC3"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vMerge w:val="restart"/>
          </w:tcPr>
          <w:p w14:paraId="2A191694"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Uwagi dotyczącej objęcia działki lub jej fragmentu strefą wielofunkcyjnej z zabudową mieszkaniową jednorodzinną oraz objęcia jej obszarem uzupełnienia</w:t>
            </w:r>
            <w:r>
              <w:rPr>
                <w:rFonts w:ascii="Arial" w:hAnsi="Arial" w:cs="Arial"/>
                <w:sz w:val="18"/>
                <w:szCs w:val="18"/>
              </w:rPr>
              <w:t xml:space="preserve"> zabudowy - nie uwzględnia </w:t>
            </w:r>
            <w:r w:rsidRPr="00120AB8">
              <w:rPr>
                <w:rFonts w:ascii="Arial" w:hAnsi="Arial" w:cs="Arial"/>
                <w:sz w:val="18"/>
                <w:szCs w:val="18"/>
              </w:rPr>
              <w:t>się.</w:t>
            </w:r>
          </w:p>
          <w:p w14:paraId="1F840455"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szczególne uwarunkowania środowiskowe terenu stanowiącego grunt leśny, wchodzącego w skład obszarów systemu przyrodniczeg</w:t>
            </w:r>
            <w:r>
              <w:rPr>
                <w:rFonts w:ascii="Arial" w:hAnsi="Arial" w:cs="Arial"/>
                <w:sz w:val="18"/>
                <w:szCs w:val="18"/>
              </w:rPr>
              <w:t>o miasta, z </w:t>
            </w:r>
            <w:r w:rsidRPr="00120AB8">
              <w:rPr>
                <w:rFonts w:ascii="Arial" w:hAnsi="Arial" w:cs="Arial"/>
                <w:sz w:val="18"/>
                <w:szCs w:val="18"/>
              </w:rPr>
              <w:t>wyłączeniem lokalizacji budynków.</w:t>
            </w:r>
          </w:p>
          <w:p w14:paraId="26A6FF2E" w14:textId="77777777" w:rsidR="007259A7" w:rsidRPr="00120AB8" w:rsidRDefault="007259A7" w:rsidP="007259A7">
            <w:pPr>
              <w:rPr>
                <w:rFonts w:ascii="Arial" w:hAnsi="Arial" w:cs="Arial"/>
                <w:sz w:val="12"/>
                <w:szCs w:val="18"/>
              </w:rPr>
            </w:pPr>
          </w:p>
        </w:tc>
      </w:tr>
      <w:tr w:rsidR="007259A7" w:rsidRPr="00120AB8" w14:paraId="509FC82F" w14:textId="77777777" w:rsidTr="007259A7">
        <w:tc>
          <w:tcPr>
            <w:tcW w:w="518" w:type="dxa"/>
            <w:vMerge/>
          </w:tcPr>
          <w:p w14:paraId="42D21C2E"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118FF20C" w14:textId="77777777" w:rsidR="007259A7" w:rsidRPr="00120AB8" w:rsidRDefault="007259A7" w:rsidP="007259A7">
            <w:pPr>
              <w:rPr>
                <w:rFonts w:ascii="Arial" w:hAnsi="Arial" w:cs="Arial"/>
                <w:sz w:val="18"/>
                <w:szCs w:val="18"/>
              </w:rPr>
            </w:pPr>
          </w:p>
        </w:tc>
        <w:tc>
          <w:tcPr>
            <w:tcW w:w="1268" w:type="dxa"/>
            <w:vMerge/>
            <w:shd w:val="clear" w:color="auto" w:fill="auto"/>
          </w:tcPr>
          <w:p w14:paraId="5A4567F6" w14:textId="77777777" w:rsidR="007259A7" w:rsidRPr="00120AB8" w:rsidRDefault="007259A7" w:rsidP="007259A7">
            <w:pPr>
              <w:rPr>
                <w:rFonts w:ascii="Arial" w:hAnsi="Arial" w:cs="Arial"/>
                <w:sz w:val="18"/>
                <w:szCs w:val="18"/>
              </w:rPr>
            </w:pPr>
          </w:p>
        </w:tc>
        <w:tc>
          <w:tcPr>
            <w:tcW w:w="2269" w:type="dxa"/>
          </w:tcPr>
          <w:p w14:paraId="33B22BA6"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działki: 206101_1.0014.</w:t>
            </w:r>
            <w:r w:rsidRPr="00120AB8">
              <w:rPr>
                <w:rFonts w:ascii="Arial" w:hAnsi="Arial" w:cs="Arial"/>
                <w:b/>
                <w:sz w:val="18"/>
                <w:szCs w:val="18"/>
              </w:rPr>
              <w:t>1705 – zgodnie z załącznikiem do uwagi</w:t>
            </w:r>
          </w:p>
        </w:tc>
        <w:tc>
          <w:tcPr>
            <w:tcW w:w="2098" w:type="dxa"/>
            <w:vMerge/>
          </w:tcPr>
          <w:p w14:paraId="55414CA1" w14:textId="77777777" w:rsidR="007259A7" w:rsidRPr="00120AB8" w:rsidRDefault="007259A7" w:rsidP="007259A7">
            <w:pPr>
              <w:rPr>
                <w:rFonts w:ascii="Arial" w:hAnsi="Arial" w:cs="Arial"/>
                <w:sz w:val="18"/>
                <w:szCs w:val="18"/>
              </w:rPr>
            </w:pPr>
          </w:p>
        </w:tc>
        <w:tc>
          <w:tcPr>
            <w:tcW w:w="7937" w:type="dxa"/>
            <w:vMerge/>
          </w:tcPr>
          <w:p w14:paraId="4525A7B6" w14:textId="77777777" w:rsidR="007259A7" w:rsidRPr="00120AB8" w:rsidRDefault="007259A7" w:rsidP="007259A7">
            <w:pPr>
              <w:rPr>
                <w:rFonts w:ascii="Arial" w:hAnsi="Arial" w:cs="Arial"/>
                <w:sz w:val="18"/>
                <w:szCs w:val="18"/>
              </w:rPr>
            </w:pPr>
          </w:p>
        </w:tc>
      </w:tr>
      <w:tr w:rsidR="007259A7" w:rsidRPr="00120AB8" w14:paraId="15E03B1A" w14:textId="77777777" w:rsidTr="007259A7">
        <w:tc>
          <w:tcPr>
            <w:tcW w:w="518" w:type="dxa"/>
          </w:tcPr>
          <w:p w14:paraId="1CCF8F77"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1BF7A48"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09C302E3" w14:textId="77777777" w:rsidR="007259A7" w:rsidRPr="00120AB8" w:rsidRDefault="007259A7" w:rsidP="007259A7">
            <w:pPr>
              <w:rPr>
                <w:rFonts w:ascii="Arial" w:hAnsi="Arial" w:cs="Arial"/>
                <w:sz w:val="18"/>
                <w:szCs w:val="18"/>
              </w:rPr>
            </w:pPr>
            <w:r w:rsidRPr="00120AB8">
              <w:rPr>
                <w:rFonts w:ascii="Arial" w:hAnsi="Arial" w:cs="Arial"/>
                <w:sz w:val="18"/>
                <w:szCs w:val="18"/>
              </w:rPr>
              <w:t>152048.2026</w:t>
            </w:r>
          </w:p>
        </w:tc>
        <w:tc>
          <w:tcPr>
            <w:tcW w:w="2269" w:type="dxa"/>
          </w:tcPr>
          <w:p w14:paraId="19527311"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352/21</w:t>
            </w:r>
          </w:p>
        </w:tc>
        <w:tc>
          <w:tcPr>
            <w:tcW w:w="2098" w:type="dxa"/>
          </w:tcPr>
          <w:p w14:paraId="0B151A49"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439E2475"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przeznaczenia strefy zieleni i rekreacji (na wskazanej nieruchomości) na strefę wielofunkcyjną z zabudową mieszkaniową jednorodzinną nie uwzględnia się.</w:t>
            </w:r>
          </w:p>
          <w:p w14:paraId="24E9705A" w14:textId="77777777" w:rsidR="007259A7" w:rsidRPr="00120AB8" w:rsidRDefault="007259A7" w:rsidP="007259A7">
            <w:pPr>
              <w:rPr>
                <w:rFonts w:ascii="Arial" w:hAnsi="Arial" w:cs="Arial"/>
                <w:sz w:val="18"/>
                <w:szCs w:val="18"/>
              </w:rPr>
            </w:pPr>
            <w:r w:rsidRPr="00120AB8">
              <w:rPr>
                <w:rFonts w:ascii="Arial" w:hAnsi="Arial" w:cs="Arial"/>
                <w:sz w:val="18"/>
                <w:szCs w:val="18"/>
              </w:rPr>
              <w:t>Uwagi nie uwzględnia się w zakresie proponowanych parametrów zabudowy i zagospodarowania oraz włączenia do obszaru uzupełnienia zabudowy.</w:t>
            </w:r>
          </w:p>
          <w:p w14:paraId="2A87E9FD"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kontynuują politykę miejską w zakresie zagospodarowania przestrzennego oraz ochrony zasobów środowiska. Strefy ściśle powiązane z funkcjonowaniem zieleni na terenie osiedla Dojlidy Górne są niezbędnym przestrzennym elementem powiązań przyrodniczych, zabezpieczeniem osiedla pod wzglę</w:t>
            </w:r>
            <w:r>
              <w:rPr>
                <w:rFonts w:ascii="Arial" w:hAnsi="Arial" w:cs="Arial"/>
                <w:sz w:val="18"/>
                <w:szCs w:val="18"/>
              </w:rPr>
              <w:t>dem retencyjnym, klimatycznym i </w:t>
            </w:r>
            <w:proofErr w:type="spellStart"/>
            <w:r w:rsidRPr="00120AB8">
              <w:rPr>
                <w:rFonts w:ascii="Arial" w:hAnsi="Arial" w:cs="Arial"/>
                <w:sz w:val="18"/>
                <w:szCs w:val="18"/>
              </w:rPr>
              <w:t>aerosanitarnym</w:t>
            </w:r>
            <w:proofErr w:type="spellEnd"/>
            <w:r w:rsidRPr="00120AB8">
              <w:rPr>
                <w:rFonts w:ascii="Arial" w:hAnsi="Arial" w:cs="Arial"/>
                <w:sz w:val="18"/>
                <w:szCs w:val="18"/>
              </w:rPr>
              <w:t xml:space="preserve"> w kontekście urbanizującego się osiedla. Prze</w:t>
            </w:r>
            <w:r>
              <w:rPr>
                <w:rFonts w:ascii="Arial" w:hAnsi="Arial" w:cs="Arial"/>
                <w:sz w:val="18"/>
                <w:szCs w:val="18"/>
              </w:rPr>
              <w:t>łożone ustalenia planistyczne z </w:t>
            </w:r>
            <w:r w:rsidRPr="00120AB8">
              <w:rPr>
                <w:rFonts w:ascii="Arial" w:hAnsi="Arial" w:cs="Arial"/>
                <w:sz w:val="18"/>
                <w:szCs w:val="18"/>
              </w:rPr>
              <w:t xml:space="preserve">obowiązującego planu miejscowego tworzą spójny kompozycyjnie obszar systemu przyrodniczego powiązań pomiędzy gruntami leśnymi, porolnymi (obecnie łąkowo-zaroślowymi) </w:t>
            </w:r>
            <w:r w:rsidRPr="00120AB8">
              <w:rPr>
                <w:rFonts w:ascii="Arial" w:hAnsi="Arial" w:cs="Arial"/>
                <w:sz w:val="18"/>
                <w:szCs w:val="18"/>
              </w:rPr>
              <w:lastRenderedPageBreak/>
              <w:t>a dolinami cieków. Obszar podstawowego systemu przyrodniczego ujęty w Studium uwarunkowań i kierunków zagospodarowania przestrzennego miasta Białegostoku jest spójny pod względem zachowania enklaw i terenów o znaczeniu ekologicznym w szerszym zasięgu niż przypisanym tylko do jednego z kwartałów zabudowy.</w:t>
            </w:r>
          </w:p>
          <w:p w14:paraId="3B2858B7" w14:textId="77777777" w:rsidR="007259A7" w:rsidRPr="00120AB8" w:rsidRDefault="007259A7" w:rsidP="007259A7">
            <w:pPr>
              <w:rPr>
                <w:rFonts w:ascii="Arial" w:hAnsi="Arial" w:cs="Arial"/>
                <w:sz w:val="8"/>
                <w:szCs w:val="18"/>
              </w:rPr>
            </w:pPr>
          </w:p>
        </w:tc>
      </w:tr>
      <w:tr w:rsidR="007259A7" w:rsidRPr="00120AB8" w14:paraId="39D4BD35" w14:textId="77777777" w:rsidTr="007259A7">
        <w:tc>
          <w:tcPr>
            <w:tcW w:w="518" w:type="dxa"/>
          </w:tcPr>
          <w:p w14:paraId="5648070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24423BF6"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1C030A7C" w14:textId="77777777" w:rsidR="007259A7" w:rsidRPr="00120AB8" w:rsidRDefault="007259A7" w:rsidP="007259A7">
            <w:pPr>
              <w:rPr>
                <w:rFonts w:ascii="Arial" w:hAnsi="Arial" w:cs="Arial"/>
                <w:sz w:val="18"/>
                <w:szCs w:val="18"/>
              </w:rPr>
            </w:pPr>
            <w:r w:rsidRPr="00120AB8">
              <w:rPr>
                <w:rFonts w:ascii="Arial" w:hAnsi="Arial" w:cs="Arial"/>
                <w:sz w:val="18"/>
                <w:szCs w:val="18"/>
              </w:rPr>
              <w:t>152072.2026</w:t>
            </w:r>
          </w:p>
        </w:tc>
        <w:tc>
          <w:tcPr>
            <w:tcW w:w="2269" w:type="dxa"/>
          </w:tcPr>
          <w:p w14:paraId="3BB600C7"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działki: 206101_1.0023.</w:t>
            </w:r>
            <w:r w:rsidRPr="00120AB8">
              <w:rPr>
                <w:rFonts w:ascii="Arial" w:hAnsi="Arial" w:cs="Arial"/>
                <w:b/>
                <w:sz w:val="18"/>
                <w:szCs w:val="18"/>
              </w:rPr>
              <w:t>87/9 – zgodnie z załącznikiem do uwagi</w:t>
            </w:r>
          </w:p>
        </w:tc>
        <w:tc>
          <w:tcPr>
            <w:tcW w:w="2098" w:type="dxa"/>
          </w:tcPr>
          <w:p w14:paraId="5048A1F1"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0D79779D"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Wniosku o objęcie działki strefą wielofunkcyjną z zabudową mieszkaniową jednorodzinną nie uwzględnia się.</w:t>
            </w:r>
          </w:p>
          <w:p w14:paraId="07EE8C71"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Przyjęte rozwiązania, zgodnie z obowiązującym planem miejscowym, przewidują na tym obszarze strefę zieleni i rekreacji, z możliwością lokalizacji obiektów związanych z tą funkcją.</w:t>
            </w:r>
          </w:p>
          <w:p w14:paraId="658E8CB0"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Parametry zagospodarowania dostosowane są do funkcji sportowo-rekreacyjnej.</w:t>
            </w:r>
          </w:p>
          <w:p w14:paraId="28B81A46" w14:textId="77777777" w:rsidR="007259A7" w:rsidRPr="00120AB8" w:rsidRDefault="007259A7" w:rsidP="007259A7">
            <w:pPr>
              <w:rPr>
                <w:rFonts w:ascii="Arial" w:hAnsi="Arial" w:cs="Arial"/>
                <w:sz w:val="8"/>
                <w:szCs w:val="18"/>
              </w:rPr>
            </w:pPr>
          </w:p>
        </w:tc>
      </w:tr>
      <w:tr w:rsidR="007259A7" w:rsidRPr="00120AB8" w14:paraId="3B046D82" w14:textId="77777777" w:rsidTr="007259A7">
        <w:tc>
          <w:tcPr>
            <w:tcW w:w="518" w:type="dxa"/>
          </w:tcPr>
          <w:p w14:paraId="316B629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FB0ECA6"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4173A14D" w14:textId="77777777" w:rsidR="007259A7" w:rsidRPr="00120AB8" w:rsidRDefault="007259A7" w:rsidP="007259A7">
            <w:pPr>
              <w:rPr>
                <w:rFonts w:ascii="Arial" w:hAnsi="Arial" w:cs="Arial"/>
                <w:sz w:val="18"/>
                <w:szCs w:val="18"/>
              </w:rPr>
            </w:pPr>
            <w:r w:rsidRPr="00120AB8">
              <w:rPr>
                <w:rFonts w:ascii="Arial" w:hAnsi="Arial" w:cs="Arial"/>
                <w:sz w:val="18"/>
                <w:szCs w:val="18"/>
              </w:rPr>
              <w:t>152158.2026</w:t>
            </w:r>
          </w:p>
        </w:tc>
        <w:tc>
          <w:tcPr>
            <w:tcW w:w="2269" w:type="dxa"/>
          </w:tcPr>
          <w:p w14:paraId="0BFFF0B3"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206101_1.0001.</w:t>
            </w:r>
            <w:r w:rsidRPr="00120AB8">
              <w:rPr>
                <w:rFonts w:ascii="Arial" w:hAnsi="Arial" w:cs="Arial"/>
                <w:b/>
                <w:sz w:val="18"/>
                <w:szCs w:val="18"/>
              </w:rPr>
              <w:t xml:space="preserve">4 </w:t>
            </w:r>
            <w:r w:rsidRPr="00120AB8">
              <w:rPr>
                <w:rFonts w:ascii="Arial" w:hAnsi="Arial" w:cs="Arial"/>
                <w:sz w:val="18"/>
                <w:szCs w:val="18"/>
              </w:rPr>
              <w:t>206101_1.0001.</w:t>
            </w:r>
            <w:r w:rsidRPr="00120AB8">
              <w:rPr>
                <w:rFonts w:ascii="Arial" w:hAnsi="Arial" w:cs="Arial"/>
                <w:b/>
                <w:sz w:val="18"/>
                <w:szCs w:val="18"/>
              </w:rPr>
              <w:t xml:space="preserve">9 </w:t>
            </w:r>
            <w:r w:rsidRPr="00120AB8">
              <w:rPr>
                <w:rFonts w:ascii="Arial" w:hAnsi="Arial" w:cs="Arial"/>
                <w:sz w:val="18"/>
                <w:szCs w:val="18"/>
              </w:rPr>
              <w:t>206101_1.0001.</w:t>
            </w:r>
            <w:r w:rsidRPr="00120AB8">
              <w:rPr>
                <w:rFonts w:ascii="Arial" w:hAnsi="Arial" w:cs="Arial"/>
                <w:b/>
                <w:sz w:val="18"/>
                <w:szCs w:val="18"/>
              </w:rPr>
              <w:t xml:space="preserve">32/2 </w:t>
            </w:r>
            <w:r w:rsidRPr="00120AB8">
              <w:rPr>
                <w:rFonts w:ascii="Arial" w:hAnsi="Arial" w:cs="Arial"/>
                <w:sz w:val="18"/>
                <w:szCs w:val="18"/>
              </w:rPr>
              <w:t>206101_1.0001.</w:t>
            </w:r>
            <w:r w:rsidRPr="00120AB8">
              <w:rPr>
                <w:rFonts w:ascii="Arial" w:hAnsi="Arial" w:cs="Arial"/>
                <w:b/>
                <w:sz w:val="18"/>
                <w:szCs w:val="18"/>
              </w:rPr>
              <w:t>101</w:t>
            </w:r>
          </w:p>
        </w:tc>
        <w:tc>
          <w:tcPr>
            <w:tcW w:w="2098" w:type="dxa"/>
          </w:tcPr>
          <w:p w14:paraId="74C1C1D0"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48355102" w14:textId="77777777" w:rsidR="007259A7" w:rsidRPr="00120AB8" w:rsidRDefault="007259A7" w:rsidP="007259A7">
            <w:pPr>
              <w:rPr>
                <w:rFonts w:ascii="Arial" w:hAnsi="Arial" w:cs="Arial"/>
                <w:sz w:val="18"/>
                <w:szCs w:val="18"/>
              </w:rPr>
            </w:pPr>
            <w:r w:rsidRPr="00120AB8">
              <w:rPr>
                <w:rFonts w:ascii="Arial" w:hAnsi="Arial" w:cs="Arial"/>
                <w:sz w:val="18"/>
                <w:szCs w:val="18"/>
              </w:rPr>
              <w:t>Uwagi o przypisanie części działki znajdującej się w strefie zieleni i rekreacji do strefy wielofunkcyjnej z zabudową mieszkaniową jednorodzinną nie uwzględnia się.</w:t>
            </w:r>
          </w:p>
          <w:p w14:paraId="40718AB9"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szczególne uwarunkowania przyrodnicze – położenie w obszarze doliny rzeki Białej funkcjonującej jako lokalny korytarz ekologiczny oraz kontynuację dokumentów </w:t>
            </w:r>
            <w:r>
              <w:rPr>
                <w:rFonts w:ascii="Arial" w:hAnsi="Arial" w:cs="Arial"/>
                <w:sz w:val="18"/>
                <w:szCs w:val="18"/>
              </w:rPr>
              <w:t>polityki przestrzennej miasta w </w:t>
            </w:r>
            <w:r w:rsidRPr="00120AB8">
              <w:rPr>
                <w:rFonts w:ascii="Arial" w:hAnsi="Arial" w:cs="Arial"/>
                <w:sz w:val="18"/>
                <w:szCs w:val="18"/>
              </w:rPr>
              <w:t>zakresie zachowania powiązań przyrodniczych w obszarze podstawowego systemu przyrodniczego.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w:t>
            </w:r>
            <w:r>
              <w:rPr>
                <w:rFonts w:ascii="Arial" w:hAnsi="Arial" w:cs="Arial"/>
                <w:sz w:val="18"/>
                <w:szCs w:val="18"/>
              </w:rPr>
              <w:t>ztałtowanie lokalnego klimatu i </w:t>
            </w:r>
            <w:r w:rsidRPr="00120AB8">
              <w:rPr>
                <w:rFonts w:ascii="Arial" w:hAnsi="Arial" w:cs="Arial"/>
                <w:sz w:val="18"/>
                <w:szCs w:val="18"/>
              </w:rPr>
              <w:t>regenerację powietrza oraz walory krajobrazowe.</w:t>
            </w:r>
          </w:p>
          <w:p w14:paraId="5EE3C29B" w14:textId="77777777" w:rsidR="007259A7" w:rsidRPr="00120AB8" w:rsidRDefault="007259A7" w:rsidP="007259A7">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zawężenie i fragmentację lokalnego korytarza ekologicznego oraz potencjalne zwiększenie zagrożenia podtopieniami (w głównej mierze w obszarach szczególnego zagrożenia powodzią).</w:t>
            </w:r>
          </w:p>
          <w:p w14:paraId="62ADA79F" w14:textId="77777777" w:rsidR="007259A7" w:rsidRPr="00120AB8" w:rsidRDefault="007259A7" w:rsidP="007259A7">
            <w:pPr>
              <w:rPr>
                <w:rFonts w:ascii="Arial" w:hAnsi="Arial" w:cs="Arial"/>
                <w:sz w:val="8"/>
                <w:szCs w:val="18"/>
              </w:rPr>
            </w:pPr>
          </w:p>
        </w:tc>
      </w:tr>
      <w:tr w:rsidR="007259A7" w:rsidRPr="00120AB8" w14:paraId="26C0E5E1" w14:textId="77777777" w:rsidTr="007259A7">
        <w:tc>
          <w:tcPr>
            <w:tcW w:w="518" w:type="dxa"/>
          </w:tcPr>
          <w:p w14:paraId="33E9D989"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2D4B3749"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 08.06.2026 r. 08.06.2026 r.</w:t>
            </w:r>
          </w:p>
        </w:tc>
        <w:tc>
          <w:tcPr>
            <w:tcW w:w="1268" w:type="dxa"/>
            <w:shd w:val="clear" w:color="auto" w:fill="auto"/>
          </w:tcPr>
          <w:p w14:paraId="3994AF2E" w14:textId="77777777" w:rsidR="007259A7" w:rsidRPr="00120AB8" w:rsidRDefault="007259A7" w:rsidP="007259A7">
            <w:pPr>
              <w:rPr>
                <w:rFonts w:ascii="Arial" w:hAnsi="Arial" w:cs="Arial"/>
                <w:sz w:val="18"/>
                <w:szCs w:val="18"/>
              </w:rPr>
            </w:pPr>
            <w:r w:rsidRPr="00120AB8">
              <w:rPr>
                <w:rFonts w:ascii="Arial" w:hAnsi="Arial" w:cs="Arial"/>
                <w:sz w:val="18"/>
                <w:szCs w:val="18"/>
              </w:rPr>
              <w:t>152235.2026 152236.2026 152237.2026</w:t>
            </w:r>
          </w:p>
        </w:tc>
        <w:tc>
          <w:tcPr>
            <w:tcW w:w="2269" w:type="dxa"/>
          </w:tcPr>
          <w:p w14:paraId="18115260"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206101_1.0002.</w:t>
            </w:r>
            <w:r w:rsidRPr="00120AB8">
              <w:rPr>
                <w:rFonts w:ascii="Arial" w:hAnsi="Arial" w:cs="Arial"/>
                <w:b/>
                <w:sz w:val="18"/>
                <w:szCs w:val="18"/>
              </w:rPr>
              <w:t>1661/43</w:t>
            </w:r>
          </w:p>
        </w:tc>
        <w:tc>
          <w:tcPr>
            <w:tcW w:w="2098" w:type="dxa"/>
          </w:tcPr>
          <w:p w14:paraId="6B91FE78"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5ADC3A60"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Uwagę dotyczącą objęcia działki strefą wielofunkcyjną z zabudową mieszkaniową wielorodzinną uwzględnia się na części nieruchomości.</w:t>
            </w:r>
          </w:p>
          <w:p w14:paraId="4DB86D95"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Uwagi nie uwzględnia się w zakresie proponowanych parametrów zabudowy i zagospodarowania, z wyłączeniem parametru minimalnej pow</w:t>
            </w:r>
            <w:r>
              <w:rPr>
                <w:rFonts w:ascii="Arial" w:hAnsi="Arial" w:cs="Arial"/>
                <w:sz w:val="18"/>
                <w:szCs w:val="18"/>
              </w:rPr>
              <w:t>ierzchni biologicznie czynnej w </w:t>
            </w:r>
            <w:r w:rsidRPr="00120AB8">
              <w:rPr>
                <w:rFonts w:ascii="Arial" w:hAnsi="Arial" w:cs="Arial"/>
                <w:sz w:val="18"/>
                <w:szCs w:val="18"/>
              </w:rPr>
              <w:t>przypadku funkcji mieszkaniowej i usługowej.</w:t>
            </w:r>
          </w:p>
          <w:p w14:paraId="3750DEDF"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Uwagę uwzględnia się w zakresie włączenia do obszaru uzupełnienia zabudowy fragmentu terenu do objęcia strefą wielofunkcyjną z zabudową mieszkaniową wielorodzinną i usługową. Teren usług ujęty jest w profilu podstawowym strefy wielofunkcyjnej z zabudową mieszkaniową wielorodzinną, a teren zieleni naturalnej w profilu dodatkowym strefy.</w:t>
            </w:r>
          </w:p>
          <w:p w14:paraId="3482E083"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Przyjęte rozwiązania zakładają możliwość lokalizacji zabudowy mieszkaniowej wielorodzinnej oraz kontynuują politykę przestrzenną w zakresie ochrony t</w:t>
            </w:r>
            <w:r>
              <w:rPr>
                <w:rFonts w:ascii="Arial" w:hAnsi="Arial" w:cs="Arial"/>
                <w:sz w:val="18"/>
                <w:szCs w:val="18"/>
              </w:rPr>
              <w:t>erenów systemu przyrodniczego w </w:t>
            </w:r>
            <w:r w:rsidRPr="00120AB8">
              <w:rPr>
                <w:rFonts w:ascii="Arial" w:hAnsi="Arial" w:cs="Arial"/>
                <w:sz w:val="18"/>
                <w:szCs w:val="18"/>
              </w:rPr>
              <w:t xml:space="preserve">zasięgu dolin rzecznych jako spójnych powiązań ekologicznych w skali miasta, pełniących funkcje klimatyczne, retencyjne i </w:t>
            </w:r>
            <w:proofErr w:type="spellStart"/>
            <w:r w:rsidRPr="00120AB8">
              <w:rPr>
                <w:rFonts w:ascii="Arial" w:hAnsi="Arial" w:cs="Arial"/>
                <w:sz w:val="18"/>
                <w:szCs w:val="18"/>
              </w:rPr>
              <w:t>aerosanitane</w:t>
            </w:r>
            <w:proofErr w:type="spellEnd"/>
            <w:r w:rsidRPr="00120AB8">
              <w:rPr>
                <w:rFonts w:ascii="Arial" w:hAnsi="Arial" w:cs="Arial"/>
                <w:sz w:val="18"/>
                <w:szCs w:val="18"/>
              </w:rPr>
              <w:t>. Zasięg poszczególnych stref planistycznych został oparty na zaleceniach i przeprowadzonych b</w:t>
            </w:r>
            <w:r>
              <w:rPr>
                <w:rFonts w:ascii="Arial" w:hAnsi="Arial" w:cs="Arial"/>
                <w:sz w:val="18"/>
                <w:szCs w:val="18"/>
              </w:rPr>
              <w:t>adaniach elementów środowiska w </w:t>
            </w:r>
            <w:r w:rsidRPr="00120AB8">
              <w:rPr>
                <w:rFonts w:ascii="Arial" w:hAnsi="Arial" w:cs="Arial"/>
                <w:sz w:val="18"/>
                <w:szCs w:val="18"/>
              </w:rPr>
              <w:t xml:space="preserve">opracowaniu </w:t>
            </w:r>
            <w:proofErr w:type="spellStart"/>
            <w:r w:rsidRPr="00120AB8">
              <w:rPr>
                <w:rFonts w:ascii="Arial" w:hAnsi="Arial" w:cs="Arial"/>
                <w:sz w:val="18"/>
                <w:szCs w:val="18"/>
              </w:rPr>
              <w:t>ekofizjograficznym</w:t>
            </w:r>
            <w:proofErr w:type="spellEnd"/>
            <w:r w:rsidRPr="00120AB8">
              <w:rPr>
                <w:rFonts w:ascii="Arial" w:hAnsi="Arial" w:cs="Arial"/>
                <w:sz w:val="18"/>
                <w:szCs w:val="18"/>
              </w:rPr>
              <w:t xml:space="preserve"> sporządzonym w 2024 r. Ponadto, w ramach zespołu mieszkaniowego, przewiduje się możliwość lokalizacji niezbędnych inwestycji celu publicznego, w tym zieleni i rekreacji.</w:t>
            </w:r>
          </w:p>
          <w:p w14:paraId="1BEBD0B7"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lastRenderedPageBreak/>
              <w:t>Parametry zabudowy i zagospodarowania ustala się w nawiązaniu do skali zabudowy otaczającej, zasad kształtowania ładu przestrzennego i standardów stosowanych przy sytuowaniu zabudowy mieszkaniowej wielorodzinnej, w kontekście uwarunkowań zabudowy otaczającej. Przyjmuje się parametry maksymalnej wysokości zabudowy od 15 m do 21 m, maksymalnej powierzchni zabudowy - 40 %, minimalnej powierzchni biologicznie czynnej - 30 %, maksymalną nadziemną intensywność zabudowy od 1,6 do 2,5.</w:t>
            </w:r>
          </w:p>
          <w:p w14:paraId="40B2CF20" w14:textId="77777777" w:rsidR="007259A7" w:rsidRPr="00120AB8" w:rsidRDefault="007259A7" w:rsidP="007259A7">
            <w:pPr>
              <w:rPr>
                <w:rFonts w:ascii="Arial" w:hAnsi="Arial" w:cs="Arial"/>
                <w:sz w:val="8"/>
                <w:szCs w:val="18"/>
              </w:rPr>
            </w:pPr>
          </w:p>
        </w:tc>
      </w:tr>
      <w:tr w:rsidR="007259A7" w:rsidRPr="00120AB8" w14:paraId="56651C1D" w14:textId="77777777" w:rsidTr="007259A7">
        <w:tc>
          <w:tcPr>
            <w:tcW w:w="518" w:type="dxa"/>
          </w:tcPr>
          <w:p w14:paraId="513FA7C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21367BD"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0D7F8239" w14:textId="77777777" w:rsidR="007259A7" w:rsidRPr="00120AB8" w:rsidRDefault="007259A7" w:rsidP="007259A7">
            <w:pPr>
              <w:rPr>
                <w:rFonts w:ascii="Arial" w:hAnsi="Arial" w:cs="Arial"/>
                <w:sz w:val="18"/>
                <w:szCs w:val="18"/>
              </w:rPr>
            </w:pPr>
            <w:r w:rsidRPr="00120AB8">
              <w:rPr>
                <w:rFonts w:ascii="Arial" w:hAnsi="Arial" w:cs="Arial"/>
                <w:sz w:val="18"/>
                <w:szCs w:val="18"/>
              </w:rPr>
              <w:t>152205.2026</w:t>
            </w:r>
          </w:p>
        </w:tc>
        <w:tc>
          <w:tcPr>
            <w:tcW w:w="2269" w:type="dxa"/>
          </w:tcPr>
          <w:p w14:paraId="6FB37FE6" w14:textId="77777777" w:rsidR="007259A7" w:rsidRPr="00120AB8" w:rsidRDefault="007259A7" w:rsidP="007259A7">
            <w:pPr>
              <w:rPr>
                <w:rFonts w:ascii="Arial" w:hAnsi="Arial" w:cs="Arial"/>
                <w:sz w:val="18"/>
                <w:szCs w:val="18"/>
              </w:rPr>
            </w:pPr>
            <w:r w:rsidRPr="00120AB8">
              <w:rPr>
                <w:rFonts w:ascii="Arial" w:hAnsi="Arial" w:cs="Arial"/>
                <w:sz w:val="18"/>
                <w:szCs w:val="18"/>
              </w:rPr>
              <w:t>strefy: 830SW, 837SW, 845SW</w:t>
            </w:r>
          </w:p>
          <w:p w14:paraId="543E876D" w14:textId="77777777" w:rsidR="007259A7" w:rsidRPr="00120AB8" w:rsidRDefault="007259A7" w:rsidP="007259A7">
            <w:pPr>
              <w:rPr>
                <w:rFonts w:ascii="Arial" w:hAnsi="Arial" w:cs="Arial"/>
                <w:sz w:val="18"/>
                <w:szCs w:val="18"/>
              </w:rPr>
            </w:pPr>
            <w:r w:rsidRPr="00120AB8">
              <w:rPr>
                <w:rFonts w:ascii="Arial" w:hAnsi="Arial" w:cs="Arial"/>
                <w:sz w:val="18"/>
                <w:szCs w:val="18"/>
              </w:rPr>
              <w:t>(obszar pomiędzy ul. </w:t>
            </w:r>
            <w:proofErr w:type="spellStart"/>
            <w:r w:rsidRPr="00120AB8">
              <w:rPr>
                <w:rFonts w:ascii="Arial" w:hAnsi="Arial" w:cs="Arial"/>
                <w:sz w:val="18"/>
                <w:szCs w:val="18"/>
              </w:rPr>
              <w:t>Dojnowską</w:t>
            </w:r>
            <w:proofErr w:type="spellEnd"/>
            <w:r w:rsidRPr="00120AB8">
              <w:rPr>
                <w:rFonts w:ascii="Arial" w:hAnsi="Arial" w:cs="Arial"/>
                <w:sz w:val="18"/>
                <w:szCs w:val="18"/>
              </w:rPr>
              <w:t xml:space="preserve">, Plażową, Poziomą i </w:t>
            </w:r>
            <w:proofErr w:type="spellStart"/>
            <w:r w:rsidRPr="00120AB8">
              <w:rPr>
                <w:rFonts w:ascii="Arial" w:hAnsi="Arial" w:cs="Arial"/>
                <w:sz w:val="18"/>
                <w:szCs w:val="18"/>
              </w:rPr>
              <w:t>Sowlańską</w:t>
            </w:r>
            <w:proofErr w:type="spellEnd"/>
            <w:r w:rsidRPr="00120AB8">
              <w:rPr>
                <w:rFonts w:ascii="Arial" w:hAnsi="Arial" w:cs="Arial"/>
                <w:sz w:val="18"/>
                <w:szCs w:val="18"/>
              </w:rPr>
              <w:t>)</w:t>
            </w:r>
          </w:p>
        </w:tc>
        <w:tc>
          <w:tcPr>
            <w:tcW w:w="2098" w:type="dxa"/>
          </w:tcPr>
          <w:p w14:paraId="7DDE3796"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1077146"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objęcia obszaru w rejonie ulic </w:t>
            </w:r>
            <w:proofErr w:type="spellStart"/>
            <w:r w:rsidRPr="00120AB8">
              <w:rPr>
                <w:rFonts w:ascii="Arial" w:hAnsi="Arial" w:cs="Arial"/>
                <w:sz w:val="18"/>
                <w:szCs w:val="18"/>
              </w:rPr>
              <w:t>Dojnowskiej</w:t>
            </w:r>
            <w:proofErr w:type="spellEnd"/>
            <w:r w:rsidRPr="00120AB8">
              <w:rPr>
                <w:rFonts w:ascii="Arial" w:hAnsi="Arial" w:cs="Arial"/>
                <w:sz w:val="18"/>
                <w:szCs w:val="18"/>
              </w:rPr>
              <w:t xml:space="preserve">, Plażowej, Poziomej i </w:t>
            </w:r>
            <w:proofErr w:type="spellStart"/>
            <w:r w:rsidRPr="00120AB8">
              <w:rPr>
                <w:rFonts w:ascii="Arial" w:hAnsi="Arial" w:cs="Arial"/>
                <w:sz w:val="18"/>
                <w:szCs w:val="18"/>
              </w:rPr>
              <w:t>Sowlańskiej</w:t>
            </w:r>
            <w:proofErr w:type="spellEnd"/>
            <w:r w:rsidRPr="00120AB8">
              <w:rPr>
                <w:rFonts w:ascii="Arial" w:hAnsi="Arial" w:cs="Arial"/>
                <w:sz w:val="18"/>
                <w:szCs w:val="18"/>
              </w:rPr>
              <w:t xml:space="preserve"> (strefy 830SW, 837SW, 845SW) strefą wielofunkcyjną z zabudową mieszkaniową jednorodzinną lub strefą usługową oraz proponowanych parametrów zabudowy i zagospodarowania – nie uwzględnia się.</w:t>
            </w:r>
          </w:p>
          <w:p w14:paraId="259166F8"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zgodnie z polityką przestrzenna miasta zawartą w dokumentach planistycznych, zakładają objęcie obszaru, wydzielonego powyższymi ulicami, strefą wielofunkcyjną z zabudową mieszkaniową wielorodzinną. Przewidywane parametry i wskaźniki zabudowy i zagospodarowania uwzględniają sąsiedztwo zabudowy mieszkaniowej jednorodzinnej. Ponadto lokalizacja zabudowy mieszkaniowej wielorodzinnej będzie związana ze spełnieniem wymaganych parametrów zabudowy i zagospodarowania, w tym w zakresie terenów zieleni urządzonej, infrastruktury technicznej i miejsc postojowych na własnym terenie.</w:t>
            </w:r>
          </w:p>
          <w:p w14:paraId="5627F815" w14:textId="77777777" w:rsidR="007259A7" w:rsidRPr="00120AB8" w:rsidRDefault="007259A7" w:rsidP="007259A7">
            <w:pPr>
              <w:rPr>
                <w:rFonts w:ascii="Arial" w:hAnsi="Arial" w:cs="Arial"/>
                <w:sz w:val="8"/>
                <w:szCs w:val="18"/>
              </w:rPr>
            </w:pPr>
          </w:p>
        </w:tc>
      </w:tr>
      <w:tr w:rsidR="007259A7" w:rsidRPr="00120AB8" w14:paraId="42200E6F" w14:textId="77777777" w:rsidTr="007259A7">
        <w:tc>
          <w:tcPr>
            <w:tcW w:w="518" w:type="dxa"/>
          </w:tcPr>
          <w:p w14:paraId="7FF4603E"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D1D3750"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44DFDD97" w14:textId="77777777" w:rsidR="007259A7" w:rsidRPr="00120AB8" w:rsidRDefault="007259A7" w:rsidP="007259A7">
            <w:pPr>
              <w:rPr>
                <w:rFonts w:ascii="Arial" w:hAnsi="Arial" w:cs="Arial"/>
                <w:sz w:val="18"/>
                <w:szCs w:val="18"/>
              </w:rPr>
            </w:pPr>
            <w:r w:rsidRPr="00120AB8">
              <w:rPr>
                <w:rFonts w:ascii="Arial" w:hAnsi="Arial" w:cs="Arial"/>
                <w:sz w:val="18"/>
                <w:szCs w:val="18"/>
              </w:rPr>
              <w:t>152221.2026</w:t>
            </w:r>
          </w:p>
        </w:tc>
        <w:tc>
          <w:tcPr>
            <w:tcW w:w="2269" w:type="dxa"/>
          </w:tcPr>
          <w:p w14:paraId="5B44C86A" w14:textId="77777777" w:rsidR="007259A7" w:rsidRPr="00120AB8" w:rsidRDefault="007259A7" w:rsidP="007259A7">
            <w:pPr>
              <w:rPr>
                <w:rFonts w:ascii="Arial" w:hAnsi="Arial" w:cs="Arial"/>
                <w:b/>
                <w:sz w:val="18"/>
                <w:szCs w:val="18"/>
              </w:rPr>
            </w:pPr>
            <w:r w:rsidRPr="00120AB8">
              <w:rPr>
                <w:rFonts w:ascii="Arial" w:hAnsi="Arial" w:cs="Arial"/>
                <w:sz w:val="18"/>
                <w:szCs w:val="18"/>
              </w:rPr>
              <w:t>część działki: 206101_1.0015.</w:t>
            </w:r>
            <w:r w:rsidRPr="00120AB8">
              <w:rPr>
                <w:rFonts w:ascii="Arial" w:hAnsi="Arial" w:cs="Arial"/>
                <w:b/>
                <w:sz w:val="18"/>
                <w:szCs w:val="18"/>
              </w:rPr>
              <w:t>86 – zgodnie z załącznikiem do uwagi</w:t>
            </w:r>
          </w:p>
        </w:tc>
        <w:tc>
          <w:tcPr>
            <w:tcW w:w="2098" w:type="dxa"/>
          </w:tcPr>
          <w:p w14:paraId="78C96D2F"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626EACBE" w14:textId="77777777" w:rsidR="007259A7" w:rsidRPr="00120AB8" w:rsidRDefault="007259A7" w:rsidP="007259A7">
            <w:pPr>
              <w:rPr>
                <w:rFonts w:ascii="Arial" w:hAnsi="Arial" w:cs="Arial"/>
                <w:sz w:val="18"/>
                <w:szCs w:val="18"/>
              </w:rPr>
            </w:pPr>
            <w:r w:rsidRPr="00120AB8">
              <w:rPr>
                <w:rFonts w:ascii="Arial" w:hAnsi="Arial" w:cs="Arial"/>
                <w:sz w:val="18"/>
                <w:szCs w:val="18"/>
              </w:rPr>
              <w:t>Uwagi o przypisanie części działki znajdującej się w strefie zieleni i rekreacji do strefy wielofunkcyjnej z zabudową mieszkaniową jednorodzinną oraz zaproponowanych parametrów zabudowy i zagospodarowania terenu nie uwzględnia się.</w:t>
            </w:r>
          </w:p>
          <w:p w14:paraId="4AE5DADA"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szczególne uwarunkowania przyrodnicze - położenie w obszarze doliny rzecznej </w:t>
            </w:r>
            <w:proofErr w:type="spellStart"/>
            <w:r w:rsidRPr="00120AB8">
              <w:rPr>
                <w:rFonts w:ascii="Arial" w:hAnsi="Arial" w:cs="Arial"/>
                <w:sz w:val="18"/>
                <w:szCs w:val="18"/>
              </w:rPr>
              <w:t>Dolistówki</w:t>
            </w:r>
            <w:proofErr w:type="spellEnd"/>
            <w:r w:rsidRPr="00120AB8">
              <w:rPr>
                <w:rFonts w:ascii="Arial" w:hAnsi="Arial" w:cs="Arial"/>
                <w:sz w:val="18"/>
                <w:szCs w:val="18"/>
              </w:rPr>
              <w:t xml:space="preserve"> funkcjonującej jako lokalny korytarz ekologiczny oraz kontynuację dokumentów </w:t>
            </w:r>
            <w:r>
              <w:rPr>
                <w:rFonts w:ascii="Arial" w:hAnsi="Arial" w:cs="Arial"/>
                <w:sz w:val="18"/>
                <w:szCs w:val="18"/>
              </w:rPr>
              <w:t>polityki przestrzennej miasta w </w:t>
            </w:r>
            <w:r w:rsidRPr="00120AB8">
              <w:rPr>
                <w:rFonts w:ascii="Arial" w:hAnsi="Arial" w:cs="Arial"/>
                <w:sz w:val="18"/>
                <w:szCs w:val="18"/>
              </w:rPr>
              <w:t>zakresie zachowania powiązań przyrodniczych w obszarze podstawowego systemu przyrodniczego.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6F09B143" w14:textId="77777777" w:rsidR="007259A7" w:rsidRPr="00120AB8" w:rsidRDefault="007259A7" w:rsidP="007259A7">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zawężenie lokalnego korytarza ekologicznego oraz zaburzenie spójnego kompozycyjnie obszaru o funkcji sportowo-rekreacyjnej.</w:t>
            </w:r>
          </w:p>
          <w:p w14:paraId="61E24FE6" w14:textId="77777777" w:rsidR="007259A7" w:rsidRPr="00120AB8" w:rsidRDefault="007259A7" w:rsidP="007259A7">
            <w:pPr>
              <w:rPr>
                <w:rFonts w:ascii="Arial" w:hAnsi="Arial" w:cs="Arial"/>
                <w:sz w:val="8"/>
                <w:szCs w:val="18"/>
              </w:rPr>
            </w:pPr>
          </w:p>
        </w:tc>
      </w:tr>
      <w:tr w:rsidR="007259A7" w:rsidRPr="00120AB8" w14:paraId="33C98E16" w14:textId="77777777" w:rsidTr="007259A7">
        <w:tc>
          <w:tcPr>
            <w:tcW w:w="518" w:type="dxa"/>
          </w:tcPr>
          <w:p w14:paraId="62D69708"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D6CFE86"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396D34BF" w14:textId="77777777" w:rsidR="007259A7" w:rsidRPr="00120AB8" w:rsidRDefault="007259A7" w:rsidP="007259A7">
            <w:pPr>
              <w:rPr>
                <w:rFonts w:ascii="Arial" w:hAnsi="Arial" w:cs="Arial"/>
                <w:sz w:val="18"/>
                <w:szCs w:val="18"/>
              </w:rPr>
            </w:pPr>
            <w:r w:rsidRPr="00120AB8">
              <w:rPr>
                <w:rFonts w:ascii="Arial" w:hAnsi="Arial" w:cs="Arial"/>
                <w:sz w:val="18"/>
                <w:szCs w:val="18"/>
              </w:rPr>
              <w:t>152222.2026</w:t>
            </w:r>
          </w:p>
        </w:tc>
        <w:tc>
          <w:tcPr>
            <w:tcW w:w="2269" w:type="dxa"/>
          </w:tcPr>
          <w:p w14:paraId="2D8D439A" w14:textId="77777777" w:rsidR="007259A7" w:rsidRPr="00120AB8" w:rsidRDefault="007259A7" w:rsidP="007259A7">
            <w:pPr>
              <w:rPr>
                <w:rFonts w:ascii="Arial" w:hAnsi="Arial" w:cs="Arial"/>
                <w:b/>
                <w:sz w:val="18"/>
                <w:szCs w:val="18"/>
              </w:rPr>
            </w:pPr>
            <w:r w:rsidRPr="00120AB8">
              <w:rPr>
                <w:rFonts w:ascii="Arial" w:hAnsi="Arial" w:cs="Arial"/>
                <w:sz w:val="18"/>
                <w:szCs w:val="18"/>
              </w:rPr>
              <w:t>część działki w strefie 149SN: 206101_1.0015.</w:t>
            </w:r>
            <w:r w:rsidRPr="00120AB8">
              <w:rPr>
                <w:rFonts w:ascii="Arial" w:hAnsi="Arial" w:cs="Arial"/>
                <w:b/>
                <w:sz w:val="18"/>
                <w:szCs w:val="18"/>
              </w:rPr>
              <w:t>70/7</w:t>
            </w:r>
          </w:p>
        </w:tc>
        <w:tc>
          <w:tcPr>
            <w:tcW w:w="2098" w:type="dxa"/>
          </w:tcPr>
          <w:p w14:paraId="1F6737F9"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5DB1ACE" w14:textId="77777777" w:rsidR="007259A7" w:rsidRPr="00120AB8" w:rsidRDefault="007259A7" w:rsidP="007259A7">
            <w:pPr>
              <w:rPr>
                <w:rFonts w:ascii="Arial" w:hAnsi="Arial" w:cs="Arial"/>
                <w:sz w:val="18"/>
                <w:szCs w:val="18"/>
              </w:rPr>
            </w:pPr>
            <w:r w:rsidRPr="00120AB8">
              <w:rPr>
                <w:rFonts w:ascii="Arial" w:hAnsi="Arial" w:cs="Arial"/>
                <w:sz w:val="18"/>
                <w:szCs w:val="18"/>
              </w:rPr>
              <w:t>Uwagi o przypisanie części działki znajdującej się w strefie zieleni i rekreacji do strefy wielofunkcyjnej z zabudową mieszkaniową jednorodzinną nie uwzględnia się.</w:t>
            </w:r>
          </w:p>
          <w:p w14:paraId="51A03863"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szczególne uwarunkowania przyrodnicze – położenie w obszarze doliny rzecznej </w:t>
            </w:r>
            <w:proofErr w:type="spellStart"/>
            <w:r w:rsidRPr="00120AB8">
              <w:rPr>
                <w:rFonts w:ascii="Arial" w:hAnsi="Arial" w:cs="Arial"/>
                <w:sz w:val="18"/>
                <w:szCs w:val="18"/>
              </w:rPr>
              <w:t>Dolistówki</w:t>
            </w:r>
            <w:proofErr w:type="spellEnd"/>
            <w:r w:rsidRPr="00120AB8">
              <w:rPr>
                <w:rFonts w:ascii="Arial" w:hAnsi="Arial" w:cs="Arial"/>
                <w:sz w:val="18"/>
                <w:szCs w:val="18"/>
              </w:rPr>
              <w:t xml:space="preserve"> funkcjonującej jako lokalny korytarz ekologiczny oraz kontynuację dokumentów </w:t>
            </w:r>
            <w:r>
              <w:rPr>
                <w:rFonts w:ascii="Arial" w:hAnsi="Arial" w:cs="Arial"/>
                <w:sz w:val="18"/>
                <w:szCs w:val="18"/>
              </w:rPr>
              <w:t>polityki przestrzennej miasta w </w:t>
            </w:r>
            <w:r w:rsidRPr="00120AB8">
              <w:rPr>
                <w:rFonts w:ascii="Arial" w:hAnsi="Arial" w:cs="Arial"/>
                <w:sz w:val="18"/>
                <w:szCs w:val="18"/>
              </w:rPr>
              <w:t xml:space="preserve">zakresie zachowania powiązań przyrodniczych w obszarze podstawowego systemu przyrodniczego. Tereny systemu przyrodniczego traktowane są jako nienaruszalny zasób środowiska przyrodniczego, tereny te nie powinny zmienić swojego charakteru i przeznaczenia w długiej perspektywie czasowej; są niezbędne dla kształtowania jakości życia mieszkańców </w:t>
            </w:r>
            <w:r w:rsidRPr="00120AB8">
              <w:rPr>
                <w:rFonts w:ascii="Arial" w:hAnsi="Arial" w:cs="Arial"/>
                <w:sz w:val="18"/>
                <w:szCs w:val="18"/>
              </w:rPr>
              <w:lastRenderedPageBreak/>
              <w:t>Białegostoku ze względu na zdolność retencjonowania wody, kształtowanie lokalnego klimatu i regenerację powietrza oraz walory krajobrazowe.</w:t>
            </w:r>
          </w:p>
          <w:p w14:paraId="0AA008DB" w14:textId="77777777" w:rsidR="007259A7" w:rsidRPr="00120AB8" w:rsidRDefault="007259A7" w:rsidP="007259A7">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zawężenie lokalnego korytarza ekologicznego oraz zaburzenie spójnych kompozycyjnie enklaw obszarów o funkcji sportowo-rekreacyjnej w sąsiedztwie strefy otwartej.</w:t>
            </w:r>
          </w:p>
          <w:p w14:paraId="388079B3" w14:textId="77777777" w:rsidR="007259A7" w:rsidRPr="00120AB8" w:rsidRDefault="007259A7" w:rsidP="007259A7">
            <w:pPr>
              <w:rPr>
                <w:rFonts w:ascii="Arial" w:hAnsi="Arial" w:cs="Arial"/>
                <w:sz w:val="8"/>
                <w:szCs w:val="18"/>
              </w:rPr>
            </w:pPr>
          </w:p>
        </w:tc>
      </w:tr>
      <w:tr w:rsidR="007259A7" w:rsidRPr="00120AB8" w14:paraId="5FD89F45" w14:textId="77777777" w:rsidTr="007259A7">
        <w:tc>
          <w:tcPr>
            <w:tcW w:w="518" w:type="dxa"/>
          </w:tcPr>
          <w:p w14:paraId="565CB57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DAA570B"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4ADA1F68" w14:textId="77777777" w:rsidR="007259A7" w:rsidRPr="00120AB8" w:rsidRDefault="007259A7" w:rsidP="007259A7">
            <w:pPr>
              <w:rPr>
                <w:rFonts w:ascii="Arial" w:hAnsi="Arial" w:cs="Arial"/>
                <w:sz w:val="18"/>
                <w:szCs w:val="18"/>
              </w:rPr>
            </w:pPr>
            <w:r w:rsidRPr="00120AB8">
              <w:rPr>
                <w:rFonts w:ascii="Arial" w:hAnsi="Arial" w:cs="Arial"/>
                <w:sz w:val="18"/>
                <w:szCs w:val="18"/>
              </w:rPr>
              <w:t>152223.2026</w:t>
            </w:r>
          </w:p>
        </w:tc>
        <w:tc>
          <w:tcPr>
            <w:tcW w:w="2269" w:type="dxa"/>
          </w:tcPr>
          <w:p w14:paraId="2CF3AD87"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działki: 206101_1.0015.</w:t>
            </w:r>
            <w:r w:rsidRPr="00120AB8">
              <w:rPr>
                <w:rFonts w:ascii="Arial" w:hAnsi="Arial" w:cs="Arial"/>
                <w:b/>
                <w:sz w:val="18"/>
                <w:szCs w:val="18"/>
              </w:rPr>
              <w:t>18/49 – zgodnie z załącznikiem do uwagi</w:t>
            </w:r>
          </w:p>
        </w:tc>
        <w:tc>
          <w:tcPr>
            <w:tcW w:w="2098" w:type="dxa"/>
          </w:tcPr>
          <w:p w14:paraId="1B54D83B"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20F80E27"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o przypisanie południowej części działki znajdującej się </w:t>
            </w:r>
            <w:r>
              <w:rPr>
                <w:rFonts w:ascii="Arial" w:hAnsi="Arial" w:cs="Arial"/>
                <w:sz w:val="18"/>
                <w:szCs w:val="18"/>
              </w:rPr>
              <w:t>w strefie zieleni i rekreacji o </w:t>
            </w:r>
            <w:r w:rsidRPr="00120AB8">
              <w:rPr>
                <w:rFonts w:ascii="Arial" w:hAnsi="Arial" w:cs="Arial"/>
                <w:sz w:val="18"/>
                <w:szCs w:val="18"/>
              </w:rPr>
              <w:t>symbolu 22SN do strefy wielofunkcyjnej z zabudową mieszkaniową jednorodzinną oraz zaproponowanych parametrów zabudowy i zagospodarowania terenu nie uwzględnia się.</w:t>
            </w:r>
          </w:p>
          <w:p w14:paraId="6743A2EA"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szczególne uwarunkowania przyrodnicze – częściowe położenie w obszarze doliny rzecznej Jaroszówki funkcjonującej jako lokalny korytarz ekologiczny oraz kontynuację dokumentów polityki przestrzennej miasta w zakresie zachowania powiązań przyrodniczych w obszarze podstawowego systemu przyrodniczego.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28CDE66B" w14:textId="77777777" w:rsidR="007259A7" w:rsidRPr="00120AB8" w:rsidRDefault="007259A7" w:rsidP="007259A7">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zawężenie lokalnego korytarza ekologicznego.</w:t>
            </w:r>
          </w:p>
          <w:p w14:paraId="7E0D5090" w14:textId="77777777" w:rsidR="007259A7" w:rsidRPr="00120AB8" w:rsidRDefault="007259A7" w:rsidP="007259A7">
            <w:pPr>
              <w:rPr>
                <w:rFonts w:ascii="Arial" w:hAnsi="Arial" w:cs="Arial"/>
                <w:sz w:val="8"/>
                <w:szCs w:val="18"/>
              </w:rPr>
            </w:pPr>
          </w:p>
        </w:tc>
      </w:tr>
      <w:tr w:rsidR="007259A7" w:rsidRPr="00120AB8" w14:paraId="42D055ED" w14:textId="77777777" w:rsidTr="007259A7">
        <w:tc>
          <w:tcPr>
            <w:tcW w:w="518" w:type="dxa"/>
          </w:tcPr>
          <w:p w14:paraId="1462F6C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3A1180A"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46240DE0" w14:textId="77777777" w:rsidR="007259A7" w:rsidRPr="00120AB8" w:rsidRDefault="007259A7" w:rsidP="007259A7">
            <w:pPr>
              <w:rPr>
                <w:rFonts w:ascii="Arial" w:hAnsi="Arial" w:cs="Arial"/>
                <w:sz w:val="18"/>
                <w:szCs w:val="18"/>
              </w:rPr>
            </w:pPr>
            <w:r w:rsidRPr="00120AB8">
              <w:rPr>
                <w:rFonts w:ascii="Arial" w:hAnsi="Arial" w:cs="Arial"/>
                <w:sz w:val="18"/>
                <w:szCs w:val="18"/>
              </w:rPr>
              <w:t>152289.2026</w:t>
            </w:r>
          </w:p>
        </w:tc>
        <w:tc>
          <w:tcPr>
            <w:tcW w:w="2269" w:type="dxa"/>
          </w:tcPr>
          <w:p w14:paraId="703526D5"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206101_1.0010.</w:t>
            </w:r>
            <w:r w:rsidRPr="00120AB8">
              <w:rPr>
                <w:rFonts w:ascii="Arial" w:hAnsi="Arial" w:cs="Arial"/>
                <w:b/>
                <w:sz w:val="18"/>
                <w:szCs w:val="18"/>
              </w:rPr>
              <w:t>920</w:t>
            </w:r>
          </w:p>
        </w:tc>
        <w:tc>
          <w:tcPr>
            <w:tcW w:w="2098" w:type="dxa"/>
          </w:tcPr>
          <w:p w14:paraId="421FBF20"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6F4114E"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zwiększenia wskaźnika intensywności zabudowy oraz włączenia działki do obszaru uzupełnienia zabudowy – nie uwzględnia się.</w:t>
            </w:r>
          </w:p>
          <w:p w14:paraId="6C48BFA4"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oraz parametry i wskaźniki zabudowy i zagospodarowania nieruchomości sąsiednich. Z uwagi na przewidywaną funkcję działki zgodną z obowiązującym planem miejscowym, nie przewiduje się objęcia terenu obszarem uzupełnienia zabudowy.</w:t>
            </w:r>
          </w:p>
          <w:p w14:paraId="3DECDC68" w14:textId="77777777" w:rsidR="007259A7" w:rsidRPr="00120AB8" w:rsidRDefault="007259A7" w:rsidP="007259A7">
            <w:pPr>
              <w:rPr>
                <w:rFonts w:ascii="Arial" w:hAnsi="Arial" w:cs="Arial"/>
                <w:sz w:val="8"/>
                <w:szCs w:val="18"/>
              </w:rPr>
            </w:pPr>
          </w:p>
        </w:tc>
      </w:tr>
      <w:tr w:rsidR="007259A7" w:rsidRPr="00120AB8" w14:paraId="1571CA4C" w14:textId="77777777" w:rsidTr="007259A7">
        <w:trPr>
          <w:trHeight w:val="558"/>
        </w:trPr>
        <w:tc>
          <w:tcPr>
            <w:tcW w:w="518" w:type="dxa"/>
            <w:vMerge w:val="restart"/>
          </w:tcPr>
          <w:p w14:paraId="4D7D3E43"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58CA7006"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14:paraId="69386E4B" w14:textId="77777777" w:rsidR="007259A7" w:rsidRPr="00120AB8" w:rsidRDefault="007259A7" w:rsidP="007259A7">
            <w:pPr>
              <w:rPr>
                <w:rFonts w:ascii="Arial" w:hAnsi="Arial" w:cs="Arial"/>
                <w:sz w:val="18"/>
                <w:szCs w:val="18"/>
              </w:rPr>
            </w:pPr>
            <w:r w:rsidRPr="00120AB8">
              <w:rPr>
                <w:rFonts w:ascii="Arial" w:hAnsi="Arial" w:cs="Arial"/>
                <w:sz w:val="18"/>
                <w:szCs w:val="18"/>
              </w:rPr>
              <w:t>152303.2026</w:t>
            </w:r>
          </w:p>
        </w:tc>
        <w:tc>
          <w:tcPr>
            <w:tcW w:w="2269" w:type="dxa"/>
            <w:vMerge w:val="restart"/>
          </w:tcPr>
          <w:p w14:paraId="34EC2477"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206101_1.0016.</w:t>
            </w:r>
            <w:r w:rsidRPr="00120AB8">
              <w:rPr>
                <w:rFonts w:ascii="Arial" w:hAnsi="Arial" w:cs="Arial"/>
                <w:b/>
                <w:sz w:val="18"/>
                <w:szCs w:val="18"/>
              </w:rPr>
              <w:t>1468/28</w:t>
            </w:r>
          </w:p>
        </w:tc>
        <w:tc>
          <w:tcPr>
            <w:tcW w:w="2098" w:type="dxa"/>
            <w:vMerge w:val="restart"/>
          </w:tcPr>
          <w:p w14:paraId="623FAE50"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vMerge w:val="restart"/>
          </w:tcPr>
          <w:p w14:paraId="400F1F09"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strefy planistycznej z wielofunkcyjnej z zabudową mieszkaniową wielorodzinną na strefę usługową nie uwzględnia się.</w:t>
            </w:r>
          </w:p>
          <w:p w14:paraId="1F266C4C" w14:textId="77777777" w:rsidR="007259A7" w:rsidRPr="00120AB8" w:rsidRDefault="007259A7" w:rsidP="007259A7">
            <w:pPr>
              <w:rPr>
                <w:rFonts w:ascii="Arial" w:hAnsi="Arial" w:cs="Arial"/>
                <w:sz w:val="18"/>
                <w:szCs w:val="18"/>
              </w:rPr>
            </w:pPr>
            <w:r w:rsidRPr="00120AB8">
              <w:rPr>
                <w:rFonts w:ascii="Arial" w:hAnsi="Arial" w:cs="Arial"/>
                <w:sz w:val="18"/>
                <w:szCs w:val="18"/>
              </w:rPr>
              <w:t>Uwagi nie uwzględnia się w zakresie proponowan</w:t>
            </w:r>
            <w:r>
              <w:rPr>
                <w:rFonts w:ascii="Arial" w:hAnsi="Arial" w:cs="Arial"/>
                <w:sz w:val="18"/>
                <w:szCs w:val="18"/>
              </w:rPr>
              <w:t>ych zmian parametrów zabudowy i </w:t>
            </w:r>
            <w:r w:rsidRPr="00120AB8">
              <w:rPr>
                <w:rFonts w:ascii="Arial" w:hAnsi="Arial" w:cs="Arial"/>
                <w:sz w:val="18"/>
                <w:szCs w:val="18"/>
              </w:rPr>
              <w:t>zagospodarowania.</w:t>
            </w:r>
          </w:p>
          <w:p w14:paraId="201552CA"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funkcję mieszkaniową oraz parametry istniejącego budynku ujętego w gminnej ewidencji zabytków. Nie przewiduje się zmiany strefy funkcjonalnej na usługową. Teren usług znajduje się w profilu podstawowym strefy wielofunkcyjnej z zabudową mieszkaniową wielorodzinną, umożliwiając realizację funkcji usługowej.</w:t>
            </w:r>
          </w:p>
          <w:p w14:paraId="6D15C52E" w14:textId="77777777" w:rsidR="007259A7" w:rsidRPr="00120AB8" w:rsidRDefault="007259A7" w:rsidP="007259A7">
            <w:pPr>
              <w:rPr>
                <w:rFonts w:ascii="Arial" w:hAnsi="Arial" w:cs="Arial"/>
                <w:sz w:val="18"/>
                <w:szCs w:val="18"/>
              </w:rPr>
            </w:pPr>
            <w:r w:rsidRPr="00120AB8">
              <w:rPr>
                <w:rFonts w:ascii="Arial" w:hAnsi="Arial" w:cs="Arial"/>
                <w:sz w:val="18"/>
                <w:szCs w:val="18"/>
              </w:rPr>
              <w:t>Parametry zabudowy i zagospodarowania dostosowuje się do istniejących uwarunkowań oraz skali i funkcji zabudowy otaczającej. Z uwagi na brak na tym obszarze obowiązującego planu miejscowego, przedmiotowy teren jest objęty obszarem uzupełnienia zabudowy.</w:t>
            </w:r>
          </w:p>
          <w:p w14:paraId="773A5F95" w14:textId="77777777" w:rsidR="007259A7" w:rsidRPr="00120AB8" w:rsidRDefault="007259A7" w:rsidP="007259A7">
            <w:pPr>
              <w:rPr>
                <w:rFonts w:ascii="Arial" w:hAnsi="Arial" w:cs="Arial"/>
                <w:sz w:val="8"/>
                <w:szCs w:val="18"/>
              </w:rPr>
            </w:pPr>
          </w:p>
        </w:tc>
      </w:tr>
      <w:tr w:rsidR="007259A7" w:rsidRPr="00120AB8" w14:paraId="7BAA29C8" w14:textId="77777777" w:rsidTr="007259A7">
        <w:trPr>
          <w:trHeight w:val="207"/>
        </w:trPr>
        <w:tc>
          <w:tcPr>
            <w:tcW w:w="518" w:type="dxa"/>
            <w:vMerge/>
          </w:tcPr>
          <w:p w14:paraId="496A802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15C24683" w14:textId="77777777" w:rsidR="007259A7" w:rsidRPr="00120AB8" w:rsidRDefault="007259A7" w:rsidP="007259A7">
            <w:pPr>
              <w:rPr>
                <w:rFonts w:ascii="Arial" w:hAnsi="Arial" w:cs="Arial"/>
                <w:sz w:val="18"/>
                <w:szCs w:val="18"/>
              </w:rPr>
            </w:pPr>
          </w:p>
        </w:tc>
        <w:tc>
          <w:tcPr>
            <w:tcW w:w="1268" w:type="dxa"/>
            <w:vMerge/>
            <w:shd w:val="clear" w:color="auto" w:fill="auto"/>
          </w:tcPr>
          <w:p w14:paraId="5917BEDE" w14:textId="77777777" w:rsidR="007259A7" w:rsidRPr="00120AB8" w:rsidRDefault="007259A7" w:rsidP="007259A7">
            <w:pPr>
              <w:rPr>
                <w:rFonts w:ascii="Arial" w:hAnsi="Arial" w:cs="Arial"/>
                <w:sz w:val="18"/>
                <w:szCs w:val="18"/>
              </w:rPr>
            </w:pPr>
          </w:p>
        </w:tc>
        <w:tc>
          <w:tcPr>
            <w:tcW w:w="2269" w:type="dxa"/>
            <w:vMerge/>
          </w:tcPr>
          <w:p w14:paraId="7F023C16" w14:textId="77777777" w:rsidR="007259A7" w:rsidRPr="00120AB8" w:rsidRDefault="007259A7" w:rsidP="007259A7">
            <w:pPr>
              <w:rPr>
                <w:rFonts w:ascii="Arial" w:hAnsi="Arial" w:cs="Arial"/>
                <w:sz w:val="18"/>
                <w:szCs w:val="18"/>
              </w:rPr>
            </w:pPr>
          </w:p>
        </w:tc>
        <w:tc>
          <w:tcPr>
            <w:tcW w:w="2098" w:type="dxa"/>
            <w:vMerge/>
          </w:tcPr>
          <w:p w14:paraId="13C81859" w14:textId="77777777" w:rsidR="007259A7" w:rsidRPr="00120AB8" w:rsidRDefault="007259A7" w:rsidP="007259A7">
            <w:pPr>
              <w:rPr>
                <w:rFonts w:ascii="Arial" w:hAnsi="Arial" w:cs="Arial"/>
                <w:sz w:val="18"/>
                <w:szCs w:val="18"/>
              </w:rPr>
            </w:pPr>
          </w:p>
        </w:tc>
        <w:tc>
          <w:tcPr>
            <w:tcW w:w="7937" w:type="dxa"/>
            <w:vMerge/>
          </w:tcPr>
          <w:p w14:paraId="7E5AC7A6" w14:textId="77777777" w:rsidR="007259A7" w:rsidRPr="00120AB8" w:rsidRDefault="007259A7" w:rsidP="007259A7">
            <w:pPr>
              <w:rPr>
                <w:rFonts w:ascii="Arial" w:hAnsi="Arial" w:cs="Arial"/>
                <w:sz w:val="18"/>
                <w:szCs w:val="18"/>
              </w:rPr>
            </w:pPr>
          </w:p>
        </w:tc>
      </w:tr>
      <w:tr w:rsidR="007259A7" w:rsidRPr="00120AB8" w14:paraId="1E711125" w14:textId="77777777" w:rsidTr="007259A7">
        <w:tc>
          <w:tcPr>
            <w:tcW w:w="518" w:type="dxa"/>
          </w:tcPr>
          <w:p w14:paraId="4A11CEDF"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283A2C89"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5ACB5058" w14:textId="77777777" w:rsidR="007259A7" w:rsidRPr="00120AB8" w:rsidRDefault="007259A7" w:rsidP="007259A7">
            <w:pPr>
              <w:rPr>
                <w:rFonts w:ascii="Arial" w:hAnsi="Arial" w:cs="Arial"/>
                <w:sz w:val="18"/>
                <w:szCs w:val="18"/>
              </w:rPr>
            </w:pPr>
            <w:r w:rsidRPr="00120AB8">
              <w:rPr>
                <w:rFonts w:ascii="Arial" w:hAnsi="Arial" w:cs="Arial"/>
                <w:sz w:val="18"/>
                <w:szCs w:val="18"/>
              </w:rPr>
              <w:t>152328.2026</w:t>
            </w:r>
          </w:p>
        </w:tc>
        <w:tc>
          <w:tcPr>
            <w:tcW w:w="2269" w:type="dxa"/>
          </w:tcPr>
          <w:p w14:paraId="44D6323C"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206101_1.0014.</w:t>
            </w:r>
            <w:r w:rsidRPr="00120AB8">
              <w:rPr>
                <w:rFonts w:ascii="Arial" w:hAnsi="Arial" w:cs="Arial"/>
                <w:b/>
                <w:sz w:val="18"/>
                <w:szCs w:val="18"/>
              </w:rPr>
              <w:t xml:space="preserve">1648/12 </w:t>
            </w:r>
            <w:r w:rsidRPr="00120AB8">
              <w:rPr>
                <w:rFonts w:ascii="Arial" w:hAnsi="Arial" w:cs="Arial"/>
                <w:sz w:val="18"/>
                <w:szCs w:val="18"/>
              </w:rPr>
              <w:t>206101_1.0014.</w:t>
            </w:r>
            <w:r w:rsidRPr="00120AB8">
              <w:rPr>
                <w:rFonts w:ascii="Arial" w:hAnsi="Arial" w:cs="Arial"/>
                <w:b/>
                <w:sz w:val="18"/>
                <w:szCs w:val="18"/>
              </w:rPr>
              <w:t xml:space="preserve">1648/73 </w:t>
            </w:r>
            <w:r w:rsidRPr="00120AB8">
              <w:rPr>
                <w:rFonts w:ascii="Arial" w:hAnsi="Arial" w:cs="Arial"/>
                <w:sz w:val="18"/>
                <w:szCs w:val="18"/>
              </w:rPr>
              <w:lastRenderedPageBreak/>
              <w:t>206101_1.0014.</w:t>
            </w:r>
            <w:r w:rsidRPr="00120AB8">
              <w:rPr>
                <w:rFonts w:ascii="Arial" w:hAnsi="Arial" w:cs="Arial"/>
                <w:b/>
                <w:sz w:val="18"/>
                <w:szCs w:val="18"/>
              </w:rPr>
              <w:t xml:space="preserve">1648/74 </w:t>
            </w:r>
            <w:r w:rsidRPr="00120AB8">
              <w:rPr>
                <w:rFonts w:ascii="Arial" w:hAnsi="Arial" w:cs="Arial"/>
                <w:sz w:val="18"/>
                <w:szCs w:val="18"/>
              </w:rPr>
              <w:t>206101_1.0014.</w:t>
            </w:r>
            <w:r w:rsidRPr="00120AB8">
              <w:rPr>
                <w:rFonts w:ascii="Arial" w:hAnsi="Arial" w:cs="Arial"/>
                <w:b/>
                <w:sz w:val="18"/>
                <w:szCs w:val="18"/>
              </w:rPr>
              <w:t>1648/82</w:t>
            </w:r>
          </w:p>
        </w:tc>
        <w:tc>
          <w:tcPr>
            <w:tcW w:w="2098" w:type="dxa"/>
          </w:tcPr>
          <w:p w14:paraId="685201B5"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nieuwzględniona</w:t>
            </w:r>
          </w:p>
        </w:tc>
        <w:tc>
          <w:tcPr>
            <w:tcW w:w="7937" w:type="dxa"/>
          </w:tcPr>
          <w:p w14:paraId="2D187BC2"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działek strefą wielofunkcyjną z zabudową mieszkaniową wielorodzinną nie uwzględnia się.</w:t>
            </w:r>
          </w:p>
          <w:p w14:paraId="1F5096BF"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Przyjęte rozwiązania uwzględniają funkcjonujący zespół zabudowy związany z aktywnością gospodarczą.</w:t>
            </w:r>
          </w:p>
          <w:p w14:paraId="71B3EBFC" w14:textId="77777777" w:rsidR="007259A7" w:rsidRPr="00120AB8" w:rsidRDefault="007259A7" w:rsidP="007259A7">
            <w:pPr>
              <w:rPr>
                <w:rFonts w:ascii="Arial" w:hAnsi="Arial" w:cs="Arial"/>
                <w:sz w:val="10"/>
                <w:szCs w:val="18"/>
              </w:rPr>
            </w:pPr>
          </w:p>
        </w:tc>
      </w:tr>
      <w:tr w:rsidR="007259A7" w:rsidRPr="00120AB8" w14:paraId="7AC3A49B" w14:textId="77777777" w:rsidTr="007259A7">
        <w:tc>
          <w:tcPr>
            <w:tcW w:w="518" w:type="dxa"/>
          </w:tcPr>
          <w:p w14:paraId="72AB6FD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5ED6152"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p w14:paraId="6EBB49D9"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220CF97A" w14:textId="77777777" w:rsidR="007259A7" w:rsidRPr="00120AB8" w:rsidRDefault="007259A7" w:rsidP="007259A7">
            <w:pPr>
              <w:rPr>
                <w:rFonts w:ascii="Arial" w:hAnsi="Arial" w:cs="Arial"/>
                <w:sz w:val="18"/>
                <w:szCs w:val="18"/>
              </w:rPr>
            </w:pPr>
            <w:r w:rsidRPr="00120AB8">
              <w:rPr>
                <w:rFonts w:ascii="Arial" w:hAnsi="Arial" w:cs="Arial"/>
                <w:sz w:val="18"/>
                <w:szCs w:val="18"/>
              </w:rPr>
              <w:t>152362.2026</w:t>
            </w:r>
          </w:p>
          <w:p w14:paraId="66CB89AC" w14:textId="77777777" w:rsidR="007259A7" w:rsidRPr="00120AB8" w:rsidRDefault="007259A7" w:rsidP="007259A7">
            <w:pPr>
              <w:rPr>
                <w:rFonts w:ascii="Arial" w:hAnsi="Arial" w:cs="Arial"/>
                <w:sz w:val="18"/>
                <w:szCs w:val="18"/>
              </w:rPr>
            </w:pPr>
            <w:r w:rsidRPr="00120AB8">
              <w:rPr>
                <w:rFonts w:ascii="Arial" w:hAnsi="Arial" w:cs="Arial"/>
                <w:sz w:val="18"/>
                <w:szCs w:val="18"/>
              </w:rPr>
              <w:t>152460.2026</w:t>
            </w:r>
          </w:p>
        </w:tc>
        <w:tc>
          <w:tcPr>
            <w:tcW w:w="2269" w:type="dxa"/>
          </w:tcPr>
          <w:p w14:paraId="296D68D9"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263/31</w:t>
            </w:r>
          </w:p>
        </w:tc>
        <w:tc>
          <w:tcPr>
            <w:tcW w:w="2098" w:type="dxa"/>
          </w:tcPr>
          <w:p w14:paraId="655C0CBE"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761D2E8" w14:textId="77777777" w:rsidR="007259A7" w:rsidRPr="00120AB8" w:rsidRDefault="007259A7" w:rsidP="007259A7">
            <w:pPr>
              <w:rPr>
                <w:rFonts w:ascii="Arial" w:hAnsi="Arial" w:cs="Arial"/>
                <w:sz w:val="18"/>
                <w:szCs w:val="18"/>
              </w:rPr>
            </w:pPr>
            <w:r w:rsidRPr="00120AB8">
              <w:rPr>
                <w:rFonts w:ascii="Arial" w:hAnsi="Arial" w:cs="Arial"/>
                <w:sz w:val="18"/>
                <w:szCs w:val="18"/>
              </w:rPr>
              <w:t>Uwagi o wyłączenie części nieruchomości ze strefy zieleni i rekreacji i włączenia do strefy wielofunkcyjnej z zabudową mieszkaniową jednorodzinną nie uwzględnia się.</w:t>
            </w:r>
          </w:p>
          <w:p w14:paraId="1EE4C7C1" w14:textId="77777777" w:rsidR="007259A7" w:rsidRPr="00120AB8" w:rsidRDefault="007259A7" w:rsidP="007259A7">
            <w:pPr>
              <w:rPr>
                <w:rFonts w:ascii="Arial" w:hAnsi="Arial" w:cs="Arial"/>
                <w:sz w:val="18"/>
                <w:szCs w:val="18"/>
              </w:rPr>
            </w:pPr>
            <w:r w:rsidRPr="00120AB8">
              <w:rPr>
                <w:rFonts w:ascii="Arial" w:hAnsi="Arial" w:cs="Arial"/>
                <w:sz w:val="18"/>
                <w:szCs w:val="18"/>
              </w:rPr>
              <w:t>Na znaczącej wschodniej części nieruchomości procedowany jest miejscowy plan zagospodarowania przestrzennego uwzględniający możliwość zainwestowania pod zabudowę mieszkaniową jednorodzinną.</w:t>
            </w:r>
          </w:p>
          <w:p w14:paraId="49CFF6CD"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w projekcie planu ogólnego uwzględniają szczególne uwarunkowania lokalne – występujący grunt leśny oraz obszar doliny rzecznej, ustalenia obowiązującego planu miejscowego (w obszarze części wschodniej nieruchomości) oraz kontynuację polityki miejskiej w zakresie zagospodarowania przestrzennego oraz ochrony zasobów środowiska w obszarze podstawowego systemu przyrodniczego, szczególnie w kontekście urbanizującego się osiedla Dojlidy Górne. Tereny podstawowego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 Wykazują potencjał do wykorzystania pod funkcje m.in. przyrodnicze, rekreacyjno-wypoczynkowe. Wprowadzenie funkcji budowlanej (intensywniejsze zagospodarowanie) na całym obszarze nieruchomości spowodowałoby znaczące zawężenie lokalnego korytarza ekologicznego.</w:t>
            </w:r>
          </w:p>
          <w:p w14:paraId="4A3BFF72" w14:textId="77777777" w:rsidR="007259A7" w:rsidRPr="00120AB8" w:rsidRDefault="007259A7" w:rsidP="007259A7">
            <w:pPr>
              <w:rPr>
                <w:rFonts w:ascii="Arial" w:hAnsi="Arial" w:cs="Arial"/>
                <w:sz w:val="8"/>
                <w:szCs w:val="18"/>
              </w:rPr>
            </w:pPr>
          </w:p>
        </w:tc>
      </w:tr>
      <w:tr w:rsidR="007259A7" w:rsidRPr="00120AB8" w14:paraId="44C9EEAC" w14:textId="77777777" w:rsidTr="007259A7">
        <w:tc>
          <w:tcPr>
            <w:tcW w:w="518" w:type="dxa"/>
            <w:vMerge w:val="restart"/>
          </w:tcPr>
          <w:p w14:paraId="3E8ED99A"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093EB633"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08.06.2026 r. </w:t>
            </w:r>
          </w:p>
        </w:tc>
        <w:tc>
          <w:tcPr>
            <w:tcW w:w="1268" w:type="dxa"/>
            <w:vMerge w:val="restart"/>
            <w:shd w:val="clear" w:color="auto" w:fill="auto"/>
          </w:tcPr>
          <w:p w14:paraId="45E0806B" w14:textId="77777777" w:rsidR="007259A7" w:rsidRPr="00120AB8" w:rsidRDefault="007259A7" w:rsidP="007259A7">
            <w:pPr>
              <w:rPr>
                <w:rFonts w:ascii="Arial" w:hAnsi="Arial" w:cs="Arial"/>
                <w:sz w:val="18"/>
                <w:szCs w:val="18"/>
                <w:highlight w:val="magenta"/>
              </w:rPr>
            </w:pPr>
            <w:r w:rsidRPr="00120AB8">
              <w:rPr>
                <w:rFonts w:ascii="Arial" w:hAnsi="Arial" w:cs="Arial"/>
                <w:sz w:val="18"/>
                <w:szCs w:val="18"/>
              </w:rPr>
              <w:t>152368.2026</w:t>
            </w:r>
          </w:p>
        </w:tc>
        <w:tc>
          <w:tcPr>
            <w:tcW w:w="2269" w:type="dxa"/>
          </w:tcPr>
          <w:p w14:paraId="50AB640F"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206101_1.0011.</w:t>
            </w:r>
            <w:r w:rsidRPr="00120AB8">
              <w:rPr>
                <w:rFonts w:ascii="Arial" w:hAnsi="Arial" w:cs="Arial"/>
                <w:b/>
                <w:sz w:val="18"/>
                <w:szCs w:val="18"/>
              </w:rPr>
              <w:t xml:space="preserve">2115/1 </w:t>
            </w:r>
            <w:r w:rsidRPr="00120AB8">
              <w:rPr>
                <w:rFonts w:ascii="Arial" w:hAnsi="Arial" w:cs="Arial"/>
                <w:sz w:val="18"/>
                <w:szCs w:val="18"/>
              </w:rPr>
              <w:t>część działki proponowana do strefy 809SW: 206101_1.0011.</w:t>
            </w:r>
            <w:r w:rsidRPr="00120AB8">
              <w:rPr>
                <w:rFonts w:ascii="Arial" w:hAnsi="Arial" w:cs="Arial"/>
                <w:b/>
                <w:sz w:val="18"/>
                <w:szCs w:val="18"/>
              </w:rPr>
              <w:t>2114 – zgodnie z załącznikiem do uwagi</w:t>
            </w:r>
          </w:p>
        </w:tc>
        <w:tc>
          <w:tcPr>
            <w:tcW w:w="2098" w:type="dxa"/>
          </w:tcPr>
          <w:p w14:paraId="5A2A6F76"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2902DDCE"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zmniejszenia powierzchni oraz intensywności zabudowy nie uwzględnia się.</w:t>
            </w:r>
          </w:p>
          <w:p w14:paraId="6E03FCCD"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położenie nieru</w:t>
            </w:r>
            <w:r>
              <w:rPr>
                <w:rFonts w:ascii="Arial" w:hAnsi="Arial" w:cs="Arial"/>
                <w:sz w:val="18"/>
                <w:szCs w:val="18"/>
              </w:rPr>
              <w:t>chomości w śródmieściu miasta o </w:t>
            </w:r>
            <w:r w:rsidRPr="00120AB8">
              <w:rPr>
                <w:rFonts w:ascii="Arial" w:hAnsi="Arial" w:cs="Arial"/>
                <w:sz w:val="18"/>
                <w:szCs w:val="18"/>
              </w:rPr>
              <w:t>ukształtowanym charakterze osiedla mieszkaniowego, z dużym udziałem funkcji usługowej oraz zieleni urządzonej.</w:t>
            </w:r>
          </w:p>
          <w:p w14:paraId="2A0643ED"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12 m.</w:t>
            </w:r>
          </w:p>
          <w:p w14:paraId="4D68B3E3" w14:textId="77777777" w:rsidR="007259A7" w:rsidRPr="00120AB8" w:rsidRDefault="007259A7" w:rsidP="007259A7">
            <w:pPr>
              <w:rPr>
                <w:rFonts w:ascii="Arial" w:hAnsi="Arial" w:cs="Arial"/>
                <w:sz w:val="18"/>
                <w:szCs w:val="18"/>
              </w:rPr>
            </w:pPr>
          </w:p>
        </w:tc>
      </w:tr>
      <w:tr w:rsidR="007259A7" w:rsidRPr="00120AB8" w14:paraId="19F7FF36" w14:textId="77777777" w:rsidTr="007259A7">
        <w:tc>
          <w:tcPr>
            <w:tcW w:w="518" w:type="dxa"/>
            <w:vMerge/>
          </w:tcPr>
          <w:p w14:paraId="11D602D8"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5A37E173" w14:textId="77777777" w:rsidR="007259A7" w:rsidRPr="00120AB8" w:rsidRDefault="007259A7" w:rsidP="007259A7">
            <w:pPr>
              <w:rPr>
                <w:rFonts w:ascii="Arial" w:hAnsi="Arial" w:cs="Arial"/>
                <w:sz w:val="18"/>
                <w:szCs w:val="18"/>
              </w:rPr>
            </w:pPr>
          </w:p>
        </w:tc>
        <w:tc>
          <w:tcPr>
            <w:tcW w:w="1268" w:type="dxa"/>
            <w:vMerge/>
            <w:shd w:val="clear" w:color="auto" w:fill="auto"/>
          </w:tcPr>
          <w:p w14:paraId="2CD0CF79" w14:textId="77777777" w:rsidR="007259A7" w:rsidRPr="00120AB8" w:rsidRDefault="007259A7" w:rsidP="007259A7">
            <w:pPr>
              <w:rPr>
                <w:rFonts w:ascii="Arial" w:hAnsi="Arial" w:cs="Arial"/>
                <w:sz w:val="18"/>
                <w:szCs w:val="18"/>
              </w:rPr>
            </w:pPr>
          </w:p>
        </w:tc>
        <w:tc>
          <w:tcPr>
            <w:tcW w:w="2269" w:type="dxa"/>
          </w:tcPr>
          <w:p w14:paraId="61B40E80" w14:textId="77777777" w:rsidR="007259A7" w:rsidRPr="00120AB8" w:rsidRDefault="007259A7" w:rsidP="007259A7">
            <w:pPr>
              <w:rPr>
                <w:rFonts w:ascii="Arial" w:hAnsi="Arial" w:cs="Arial"/>
                <w:b/>
                <w:sz w:val="18"/>
                <w:szCs w:val="18"/>
              </w:rPr>
            </w:pPr>
            <w:r w:rsidRPr="00120AB8">
              <w:rPr>
                <w:rFonts w:ascii="Arial" w:hAnsi="Arial" w:cs="Arial"/>
                <w:sz w:val="18"/>
                <w:szCs w:val="18"/>
              </w:rPr>
              <w:t>część działki proponowana do strefy 486SN: 206101_1.0011.</w:t>
            </w:r>
            <w:r w:rsidRPr="00120AB8">
              <w:rPr>
                <w:rFonts w:ascii="Arial" w:hAnsi="Arial" w:cs="Arial"/>
                <w:b/>
                <w:sz w:val="18"/>
                <w:szCs w:val="18"/>
              </w:rPr>
              <w:t>2114 – zgodnie z załącznikiem do uwagi</w:t>
            </w:r>
          </w:p>
        </w:tc>
        <w:tc>
          <w:tcPr>
            <w:tcW w:w="2098" w:type="dxa"/>
          </w:tcPr>
          <w:p w14:paraId="539D3185"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081A02B"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ograniczenia zasięgu strefy 809SW na dz. 2114 na rzecz przyległej strefy 486SN zgodnie z załącznikiem nie uwzględnia się. Zmniejszenie powierzchni strefy 809SW ograniczy możliwość lokalizacji powierzchni biologicznie czynnej realizowanej w ramach zamierzenia inwestycyjnego na tym terenie. Natomiast wskazanie konkretnego położenia zieleni urządzonej towarzyszącej zabudowie np. od strony stawu, jest możliwe do ustalenia w planie miejscowym.</w:t>
            </w:r>
          </w:p>
          <w:p w14:paraId="17EA7E32" w14:textId="77777777" w:rsidR="007259A7" w:rsidRPr="00120AB8" w:rsidRDefault="007259A7" w:rsidP="007259A7">
            <w:pPr>
              <w:rPr>
                <w:rFonts w:ascii="Arial" w:hAnsi="Arial" w:cs="Arial"/>
                <w:sz w:val="10"/>
                <w:szCs w:val="18"/>
              </w:rPr>
            </w:pPr>
          </w:p>
        </w:tc>
      </w:tr>
      <w:tr w:rsidR="007259A7" w:rsidRPr="00120AB8" w14:paraId="200AA6BA" w14:textId="77777777" w:rsidTr="007259A7">
        <w:tc>
          <w:tcPr>
            <w:tcW w:w="518" w:type="dxa"/>
          </w:tcPr>
          <w:p w14:paraId="5A06733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47DD799" w14:textId="77777777" w:rsidR="007259A7" w:rsidRPr="00120AB8" w:rsidRDefault="007259A7" w:rsidP="007259A7">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14:paraId="2AC4D649" w14:textId="77777777" w:rsidR="007259A7" w:rsidRPr="00120AB8" w:rsidRDefault="007259A7" w:rsidP="007259A7">
            <w:pPr>
              <w:rPr>
                <w:rFonts w:ascii="Arial" w:hAnsi="Arial" w:cs="Arial"/>
                <w:sz w:val="18"/>
                <w:szCs w:val="18"/>
              </w:rPr>
            </w:pPr>
            <w:r w:rsidRPr="00120AB8">
              <w:rPr>
                <w:rFonts w:ascii="Arial" w:hAnsi="Arial" w:cs="Arial"/>
                <w:sz w:val="18"/>
                <w:szCs w:val="18"/>
              </w:rPr>
              <w:t>152383.2026</w:t>
            </w:r>
          </w:p>
        </w:tc>
        <w:tc>
          <w:tcPr>
            <w:tcW w:w="2269" w:type="dxa"/>
          </w:tcPr>
          <w:p w14:paraId="5C5D6FDB"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216/33</w:t>
            </w:r>
          </w:p>
        </w:tc>
        <w:tc>
          <w:tcPr>
            <w:tcW w:w="2098" w:type="dxa"/>
          </w:tcPr>
          <w:p w14:paraId="07990D63"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5A346DD" w14:textId="77777777" w:rsidR="007259A7" w:rsidRPr="00120AB8" w:rsidRDefault="007259A7" w:rsidP="007259A7">
            <w:pPr>
              <w:rPr>
                <w:rFonts w:ascii="Arial" w:hAnsi="Arial" w:cs="Arial"/>
                <w:sz w:val="18"/>
                <w:szCs w:val="18"/>
              </w:rPr>
            </w:pPr>
            <w:r w:rsidRPr="00120AB8">
              <w:rPr>
                <w:rFonts w:ascii="Arial" w:hAnsi="Arial" w:cs="Arial"/>
                <w:sz w:val="18"/>
                <w:szCs w:val="18"/>
              </w:rPr>
              <w:t>Uwagi o wyłączenie części nieruchomości ze strefy zieleni i rekreacji nie uwzględnia się.</w:t>
            </w:r>
          </w:p>
          <w:p w14:paraId="33E25318"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(w obszarze części zachodniej nieruchomości) oraz kontynuują politykę miejską w zakresie zagospodarowania przestrzennego oraz ochrony zasobów środowiska w obszarze podstawowego systemu przyrodniczego. Według prowadzonej polityki miejskiej tereny podstawowego systemu przyrodniczego traktowane są jako nienaruszalny zasób środowiska przyrodniczego, tereny te nie powinny zmienić swojego charakteru i przeznaczenia w długiej perspektywie czasowej; są niezbędne dla kształtowania jakości życia mieszkańców Białegostoku </w:t>
            </w:r>
            <w:r w:rsidRPr="00120AB8">
              <w:rPr>
                <w:rFonts w:ascii="Arial" w:hAnsi="Arial" w:cs="Arial"/>
                <w:sz w:val="18"/>
                <w:szCs w:val="18"/>
              </w:rPr>
              <w:lastRenderedPageBreak/>
              <w:t>ze względu na zdolność retencjonowania wody, kształtowanie lokalnego klimatu i regenerację powietrza oraz walory krajobrazowe.</w:t>
            </w:r>
          </w:p>
          <w:p w14:paraId="0C9A8C26" w14:textId="77777777" w:rsidR="007259A7" w:rsidRPr="00120AB8" w:rsidRDefault="007259A7" w:rsidP="007259A7">
            <w:pPr>
              <w:rPr>
                <w:rFonts w:ascii="Arial" w:hAnsi="Arial" w:cs="Arial"/>
                <w:sz w:val="18"/>
                <w:szCs w:val="18"/>
              </w:rPr>
            </w:pPr>
            <w:r w:rsidRPr="00120AB8">
              <w:rPr>
                <w:rFonts w:ascii="Arial" w:hAnsi="Arial" w:cs="Arial"/>
                <w:sz w:val="18"/>
                <w:szCs w:val="18"/>
              </w:rPr>
              <w:t>Na wschodniej części wskazanej nieruchomości procedowany jest miejscowy plan zagospodarowania przestrzennego uwzględniający możliwość zainwestowania pod zabudowę mieszkaniową jednorodzinną lub usługi.</w:t>
            </w:r>
          </w:p>
          <w:p w14:paraId="1FFF4BC6" w14:textId="77777777" w:rsidR="007259A7" w:rsidRPr="00120AB8" w:rsidRDefault="007259A7" w:rsidP="007259A7">
            <w:pPr>
              <w:rPr>
                <w:rFonts w:ascii="Arial" w:hAnsi="Arial" w:cs="Arial"/>
                <w:sz w:val="8"/>
                <w:szCs w:val="18"/>
              </w:rPr>
            </w:pPr>
          </w:p>
        </w:tc>
      </w:tr>
      <w:tr w:rsidR="007259A7" w:rsidRPr="00120AB8" w14:paraId="5B37030E" w14:textId="77777777" w:rsidTr="007259A7">
        <w:tc>
          <w:tcPr>
            <w:tcW w:w="518" w:type="dxa"/>
          </w:tcPr>
          <w:p w14:paraId="53AADF19"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D3D9E64"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14:paraId="1FF25A24" w14:textId="77777777" w:rsidR="007259A7" w:rsidRPr="00120AB8" w:rsidRDefault="007259A7" w:rsidP="007259A7">
            <w:pPr>
              <w:rPr>
                <w:rFonts w:ascii="Arial" w:hAnsi="Arial" w:cs="Arial"/>
                <w:sz w:val="18"/>
                <w:szCs w:val="18"/>
              </w:rPr>
            </w:pPr>
            <w:r w:rsidRPr="00120AB8">
              <w:rPr>
                <w:rFonts w:ascii="Arial" w:hAnsi="Arial" w:cs="Arial"/>
                <w:sz w:val="18"/>
                <w:szCs w:val="18"/>
              </w:rPr>
              <w:t>152461.2026 152464.2026</w:t>
            </w:r>
          </w:p>
        </w:tc>
        <w:tc>
          <w:tcPr>
            <w:tcW w:w="2269" w:type="dxa"/>
          </w:tcPr>
          <w:p w14:paraId="2F78DB90"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206101_1.0023.</w:t>
            </w:r>
            <w:r w:rsidRPr="00120AB8">
              <w:rPr>
                <w:rFonts w:ascii="Arial" w:hAnsi="Arial" w:cs="Arial"/>
                <w:b/>
                <w:sz w:val="18"/>
                <w:szCs w:val="18"/>
              </w:rPr>
              <w:t xml:space="preserve">79/33 </w:t>
            </w:r>
            <w:r w:rsidRPr="00120AB8">
              <w:rPr>
                <w:rFonts w:ascii="Arial" w:hAnsi="Arial" w:cs="Arial"/>
                <w:sz w:val="18"/>
                <w:szCs w:val="18"/>
              </w:rPr>
              <w:t>206101_1.0023.</w:t>
            </w:r>
            <w:r w:rsidRPr="00120AB8">
              <w:rPr>
                <w:rFonts w:ascii="Arial" w:hAnsi="Arial" w:cs="Arial"/>
                <w:b/>
                <w:sz w:val="18"/>
                <w:szCs w:val="18"/>
              </w:rPr>
              <w:t xml:space="preserve">79/34 </w:t>
            </w:r>
            <w:r w:rsidRPr="00120AB8">
              <w:rPr>
                <w:rFonts w:ascii="Arial" w:hAnsi="Arial" w:cs="Arial"/>
                <w:sz w:val="18"/>
                <w:szCs w:val="18"/>
              </w:rPr>
              <w:t>206101_1.0023.</w:t>
            </w:r>
            <w:r w:rsidRPr="00120AB8">
              <w:rPr>
                <w:rFonts w:ascii="Arial" w:hAnsi="Arial" w:cs="Arial"/>
                <w:b/>
                <w:sz w:val="18"/>
                <w:szCs w:val="18"/>
              </w:rPr>
              <w:t xml:space="preserve">79/35 </w:t>
            </w:r>
            <w:r w:rsidRPr="00120AB8">
              <w:rPr>
                <w:rFonts w:ascii="Arial" w:hAnsi="Arial" w:cs="Arial"/>
                <w:sz w:val="18"/>
                <w:szCs w:val="18"/>
              </w:rPr>
              <w:t>206101_1.0023.</w:t>
            </w:r>
            <w:r w:rsidRPr="00120AB8">
              <w:rPr>
                <w:rFonts w:ascii="Arial" w:hAnsi="Arial" w:cs="Arial"/>
                <w:b/>
                <w:sz w:val="18"/>
                <w:szCs w:val="18"/>
              </w:rPr>
              <w:t xml:space="preserve">79/36 </w:t>
            </w:r>
            <w:r w:rsidRPr="00120AB8">
              <w:rPr>
                <w:rFonts w:ascii="Arial" w:hAnsi="Arial" w:cs="Arial"/>
                <w:sz w:val="18"/>
                <w:szCs w:val="18"/>
              </w:rPr>
              <w:t>206101_1.0023.</w:t>
            </w:r>
            <w:r w:rsidRPr="00120AB8">
              <w:rPr>
                <w:rFonts w:ascii="Arial" w:hAnsi="Arial" w:cs="Arial"/>
                <w:b/>
                <w:sz w:val="18"/>
                <w:szCs w:val="18"/>
              </w:rPr>
              <w:t xml:space="preserve">79/37 </w:t>
            </w:r>
            <w:r w:rsidRPr="00120AB8">
              <w:rPr>
                <w:rFonts w:ascii="Arial" w:hAnsi="Arial" w:cs="Arial"/>
                <w:sz w:val="18"/>
                <w:szCs w:val="18"/>
              </w:rPr>
              <w:t>206101_1.0023.</w:t>
            </w:r>
            <w:r w:rsidRPr="00120AB8">
              <w:rPr>
                <w:rFonts w:ascii="Arial" w:hAnsi="Arial" w:cs="Arial"/>
                <w:b/>
                <w:sz w:val="18"/>
                <w:szCs w:val="18"/>
              </w:rPr>
              <w:t xml:space="preserve">79/38 </w:t>
            </w:r>
            <w:r w:rsidRPr="00120AB8">
              <w:rPr>
                <w:rFonts w:ascii="Arial" w:hAnsi="Arial" w:cs="Arial"/>
                <w:sz w:val="18"/>
                <w:szCs w:val="18"/>
              </w:rPr>
              <w:t>206101_1.0023.</w:t>
            </w:r>
            <w:r w:rsidRPr="00120AB8">
              <w:rPr>
                <w:rFonts w:ascii="Arial" w:hAnsi="Arial" w:cs="Arial"/>
                <w:b/>
                <w:sz w:val="18"/>
                <w:szCs w:val="18"/>
              </w:rPr>
              <w:t xml:space="preserve">79/39 </w:t>
            </w:r>
            <w:r w:rsidRPr="00120AB8">
              <w:rPr>
                <w:rFonts w:ascii="Arial" w:hAnsi="Arial" w:cs="Arial"/>
                <w:sz w:val="18"/>
                <w:szCs w:val="18"/>
              </w:rPr>
              <w:t>206101_1.0023.</w:t>
            </w:r>
            <w:r w:rsidRPr="00120AB8">
              <w:rPr>
                <w:rFonts w:ascii="Arial" w:hAnsi="Arial" w:cs="Arial"/>
                <w:b/>
                <w:sz w:val="18"/>
                <w:szCs w:val="18"/>
              </w:rPr>
              <w:t xml:space="preserve">79/40 </w:t>
            </w:r>
            <w:r w:rsidRPr="00120AB8">
              <w:rPr>
                <w:rFonts w:ascii="Arial" w:hAnsi="Arial" w:cs="Arial"/>
                <w:sz w:val="18"/>
                <w:szCs w:val="18"/>
              </w:rPr>
              <w:t>206101_1.0023.</w:t>
            </w:r>
            <w:r w:rsidRPr="00120AB8">
              <w:rPr>
                <w:rFonts w:ascii="Arial" w:hAnsi="Arial" w:cs="Arial"/>
                <w:b/>
                <w:sz w:val="18"/>
                <w:szCs w:val="18"/>
              </w:rPr>
              <w:t xml:space="preserve">79/41 </w:t>
            </w:r>
            <w:r w:rsidRPr="00120AB8">
              <w:rPr>
                <w:rFonts w:ascii="Arial" w:hAnsi="Arial" w:cs="Arial"/>
                <w:sz w:val="18"/>
                <w:szCs w:val="18"/>
              </w:rPr>
              <w:t>206101_1.0023.</w:t>
            </w:r>
            <w:r w:rsidRPr="00120AB8">
              <w:rPr>
                <w:rFonts w:ascii="Arial" w:hAnsi="Arial" w:cs="Arial"/>
                <w:b/>
                <w:sz w:val="18"/>
                <w:szCs w:val="18"/>
              </w:rPr>
              <w:t>79/44</w:t>
            </w:r>
          </w:p>
          <w:p w14:paraId="4A8BFDE7"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206101_1.0023.</w:t>
            </w:r>
            <w:r w:rsidRPr="00120AB8">
              <w:rPr>
                <w:rFonts w:ascii="Arial" w:hAnsi="Arial" w:cs="Arial"/>
                <w:b/>
                <w:sz w:val="18"/>
                <w:szCs w:val="18"/>
              </w:rPr>
              <w:t xml:space="preserve">79/45 </w:t>
            </w:r>
            <w:r w:rsidRPr="00120AB8">
              <w:rPr>
                <w:rFonts w:ascii="Arial" w:hAnsi="Arial" w:cs="Arial"/>
                <w:sz w:val="18"/>
                <w:szCs w:val="18"/>
              </w:rPr>
              <w:t>206101_1.0023.</w:t>
            </w:r>
            <w:r w:rsidRPr="00120AB8">
              <w:rPr>
                <w:rFonts w:ascii="Arial" w:hAnsi="Arial" w:cs="Arial"/>
                <w:b/>
                <w:sz w:val="18"/>
                <w:szCs w:val="18"/>
              </w:rPr>
              <w:t xml:space="preserve">79/46 </w:t>
            </w:r>
            <w:r w:rsidRPr="00120AB8">
              <w:rPr>
                <w:rFonts w:ascii="Arial" w:hAnsi="Arial" w:cs="Arial"/>
                <w:sz w:val="18"/>
                <w:szCs w:val="18"/>
              </w:rPr>
              <w:t>206101_1.0023.</w:t>
            </w:r>
            <w:r w:rsidRPr="00120AB8">
              <w:rPr>
                <w:rFonts w:ascii="Arial" w:hAnsi="Arial" w:cs="Arial"/>
                <w:b/>
                <w:sz w:val="18"/>
                <w:szCs w:val="18"/>
              </w:rPr>
              <w:t xml:space="preserve">79/47 </w:t>
            </w:r>
            <w:r w:rsidRPr="00120AB8">
              <w:rPr>
                <w:rFonts w:ascii="Arial" w:hAnsi="Arial" w:cs="Arial"/>
                <w:sz w:val="18"/>
                <w:szCs w:val="18"/>
              </w:rPr>
              <w:t>206101_1.0023.</w:t>
            </w:r>
            <w:r w:rsidRPr="00120AB8">
              <w:rPr>
                <w:rFonts w:ascii="Arial" w:hAnsi="Arial" w:cs="Arial"/>
                <w:b/>
                <w:sz w:val="18"/>
                <w:szCs w:val="18"/>
              </w:rPr>
              <w:t xml:space="preserve">79/48 </w:t>
            </w:r>
            <w:r w:rsidRPr="00120AB8">
              <w:rPr>
                <w:rFonts w:ascii="Arial" w:hAnsi="Arial" w:cs="Arial"/>
                <w:sz w:val="18"/>
                <w:szCs w:val="18"/>
              </w:rPr>
              <w:t>206101_1.0023.</w:t>
            </w:r>
            <w:r w:rsidRPr="00120AB8">
              <w:rPr>
                <w:rFonts w:ascii="Arial" w:hAnsi="Arial" w:cs="Arial"/>
                <w:b/>
                <w:sz w:val="18"/>
                <w:szCs w:val="18"/>
              </w:rPr>
              <w:t xml:space="preserve">79/49 </w:t>
            </w:r>
          </w:p>
        </w:tc>
        <w:tc>
          <w:tcPr>
            <w:tcW w:w="2098" w:type="dxa"/>
          </w:tcPr>
          <w:p w14:paraId="7798518B"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297D3E67"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Uwzględnia się uwagę dotyczącą zmiany parametrów zagospodarowania w strefie SJ.</w:t>
            </w:r>
          </w:p>
          <w:p w14:paraId="44CFC777"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Po ponownym przeanalizowaniu parametrów i wskaźników zabudowy i zagospodarowania możliwa jest w strefie 7SJ zmiana maksymalnej powierzchni zabudowy do 30 %. </w:t>
            </w:r>
          </w:p>
          <w:p w14:paraId="7223F618" w14:textId="77777777" w:rsidR="007259A7" w:rsidRPr="00120AB8" w:rsidRDefault="007259A7" w:rsidP="007259A7">
            <w:pPr>
              <w:rPr>
                <w:rFonts w:ascii="Arial" w:hAnsi="Arial" w:cs="Arial"/>
                <w:sz w:val="18"/>
                <w:szCs w:val="18"/>
              </w:rPr>
            </w:pPr>
            <w:r w:rsidRPr="00120AB8">
              <w:rPr>
                <w:rFonts w:ascii="Arial" w:hAnsi="Arial" w:cs="Arial"/>
                <w:sz w:val="18"/>
                <w:szCs w:val="18"/>
              </w:rPr>
              <w:t>Możliwe jest również zmniejszenie minimalnej powierzchni biologicznie czynnej, do wartości 40 %, w nawiązaniu do sąsiednich stref planistycznych.</w:t>
            </w:r>
          </w:p>
          <w:p w14:paraId="68A4FD10"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zmiany szerokości strefy planistycznej zieleni i rekreacji (6SN) od strony północnej nie uwzględnia się. </w:t>
            </w:r>
          </w:p>
          <w:p w14:paraId="1C8D42E1" w14:textId="77777777" w:rsidR="007259A7" w:rsidRPr="00120AB8" w:rsidRDefault="007259A7" w:rsidP="007259A7">
            <w:pPr>
              <w:rPr>
                <w:rFonts w:ascii="Arial" w:hAnsi="Arial" w:cs="Arial"/>
                <w:sz w:val="18"/>
                <w:szCs w:val="18"/>
              </w:rPr>
            </w:pPr>
            <w:r w:rsidRPr="00120AB8">
              <w:rPr>
                <w:rFonts w:ascii="Arial" w:hAnsi="Arial" w:cs="Arial"/>
                <w:sz w:val="18"/>
                <w:szCs w:val="18"/>
              </w:rPr>
              <w:t>Wzięto pod uwagę szczególne uwarunkowania ś</w:t>
            </w:r>
            <w:r>
              <w:rPr>
                <w:rFonts w:ascii="Arial" w:hAnsi="Arial" w:cs="Arial"/>
                <w:sz w:val="18"/>
                <w:szCs w:val="18"/>
              </w:rPr>
              <w:t>rodowiskowe terenu położonego w </w:t>
            </w:r>
            <w:r w:rsidRPr="00120AB8">
              <w:rPr>
                <w:rFonts w:ascii="Arial" w:hAnsi="Arial" w:cs="Arial"/>
                <w:sz w:val="18"/>
                <w:szCs w:val="18"/>
              </w:rPr>
              <w:t>bezpośrednim sąsiedztwie strefy otwartej doliny rzeki Białej i rzeki Supraśl, stanowiącej obszar morfologicznej doliny – lokalnego korytarza ekologicznego, wchodzącego w skład systemu przyrodniczego miasta.</w:t>
            </w:r>
          </w:p>
          <w:p w14:paraId="724B7313" w14:textId="77777777" w:rsidR="007259A7" w:rsidRPr="00120AB8" w:rsidRDefault="007259A7" w:rsidP="007259A7">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538A88BA" w14:textId="77777777" w:rsidR="007259A7" w:rsidRPr="00120AB8" w:rsidRDefault="007259A7" w:rsidP="007259A7">
            <w:pPr>
              <w:rPr>
                <w:rFonts w:ascii="Arial" w:hAnsi="Arial" w:cs="Arial"/>
                <w:sz w:val="18"/>
                <w:szCs w:val="18"/>
              </w:rPr>
            </w:pPr>
            <w:r w:rsidRPr="00120AB8">
              <w:rPr>
                <w:rFonts w:ascii="Arial" w:hAnsi="Arial" w:cs="Arial"/>
                <w:sz w:val="18"/>
                <w:szCs w:val="18"/>
              </w:rPr>
              <w:t>Jednakże ze względu na istniejące budynki mieszkalne i wąski pas terenu możliwego do zabudowy od strony ul. Dolnej możliwe jest zwężenie strefy 6SN od strony południowej do 15 m od cieku wodnego.</w:t>
            </w:r>
          </w:p>
          <w:p w14:paraId="04AC25E9" w14:textId="77777777" w:rsidR="007259A7" w:rsidRPr="00120AB8" w:rsidRDefault="007259A7" w:rsidP="007259A7">
            <w:pPr>
              <w:rPr>
                <w:rFonts w:ascii="Arial" w:hAnsi="Arial" w:cs="Arial"/>
                <w:sz w:val="8"/>
                <w:szCs w:val="18"/>
              </w:rPr>
            </w:pPr>
          </w:p>
        </w:tc>
      </w:tr>
      <w:tr w:rsidR="007259A7" w:rsidRPr="00120AB8" w14:paraId="45AF3D63" w14:textId="77777777" w:rsidTr="007259A7">
        <w:tc>
          <w:tcPr>
            <w:tcW w:w="518" w:type="dxa"/>
          </w:tcPr>
          <w:p w14:paraId="687D1EC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2311B6D2"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799F4E8F" w14:textId="77777777" w:rsidR="007259A7" w:rsidRPr="00120AB8" w:rsidRDefault="007259A7" w:rsidP="007259A7">
            <w:pPr>
              <w:rPr>
                <w:rFonts w:ascii="Arial" w:hAnsi="Arial" w:cs="Arial"/>
                <w:sz w:val="18"/>
                <w:szCs w:val="18"/>
              </w:rPr>
            </w:pPr>
            <w:r w:rsidRPr="00120AB8">
              <w:rPr>
                <w:rFonts w:ascii="Arial" w:hAnsi="Arial" w:cs="Arial"/>
                <w:sz w:val="18"/>
                <w:szCs w:val="18"/>
              </w:rPr>
              <w:t>152705.2026</w:t>
            </w:r>
          </w:p>
        </w:tc>
        <w:tc>
          <w:tcPr>
            <w:tcW w:w="2269" w:type="dxa"/>
          </w:tcPr>
          <w:p w14:paraId="6F95AD98"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206101_1.0023.</w:t>
            </w:r>
            <w:r w:rsidRPr="00120AB8">
              <w:rPr>
                <w:rFonts w:ascii="Arial" w:hAnsi="Arial" w:cs="Arial"/>
                <w:b/>
                <w:sz w:val="18"/>
                <w:szCs w:val="18"/>
              </w:rPr>
              <w:t>79/26</w:t>
            </w:r>
          </w:p>
        </w:tc>
        <w:tc>
          <w:tcPr>
            <w:tcW w:w="2098" w:type="dxa"/>
          </w:tcPr>
          <w:p w14:paraId="5C31A4EA"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77909938"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Uwzględnia się uwagę dotyczącą zmiany parametrów zagospodarowania w strefie SJ.</w:t>
            </w:r>
          </w:p>
          <w:p w14:paraId="0152EEFC"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Po ponownym przeanalizowaniu parametrów i wskaźników zabudowy i zagospodarowania możliwa jest w strefie 7SJ zmiana maksymalnej powierzchni zabudowy do 30 %. </w:t>
            </w:r>
          </w:p>
          <w:p w14:paraId="65A6F3EA" w14:textId="77777777" w:rsidR="007259A7" w:rsidRPr="00120AB8" w:rsidRDefault="007259A7" w:rsidP="007259A7">
            <w:pPr>
              <w:rPr>
                <w:rFonts w:ascii="Arial" w:hAnsi="Arial" w:cs="Arial"/>
                <w:sz w:val="18"/>
                <w:szCs w:val="18"/>
              </w:rPr>
            </w:pPr>
            <w:r w:rsidRPr="00120AB8">
              <w:rPr>
                <w:rFonts w:ascii="Arial" w:hAnsi="Arial" w:cs="Arial"/>
                <w:sz w:val="18"/>
                <w:szCs w:val="18"/>
              </w:rPr>
              <w:t>Możliwe jest również zmniejszenie minimalnej powierzchni biologicznie czynnej, do wartości 40 %, w nawiązaniu do sąsiednich stref planistycznych.</w:t>
            </w:r>
          </w:p>
          <w:p w14:paraId="50E844F4"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zmiany szerokości strefy planistycznej zieleni i rekreacji (6SN) od strony północnej nie uwzględnia się. </w:t>
            </w:r>
          </w:p>
          <w:p w14:paraId="79AA2DFD" w14:textId="77777777" w:rsidR="007259A7" w:rsidRPr="00120AB8" w:rsidRDefault="007259A7" w:rsidP="007259A7">
            <w:pPr>
              <w:rPr>
                <w:rFonts w:ascii="Arial" w:hAnsi="Arial" w:cs="Arial"/>
                <w:sz w:val="18"/>
                <w:szCs w:val="18"/>
              </w:rPr>
            </w:pPr>
            <w:r w:rsidRPr="00120AB8">
              <w:rPr>
                <w:rFonts w:ascii="Arial" w:hAnsi="Arial" w:cs="Arial"/>
                <w:sz w:val="18"/>
                <w:szCs w:val="18"/>
              </w:rPr>
              <w:t>Wzięto pod uwagę szczególne uwarunkowania ś</w:t>
            </w:r>
            <w:r>
              <w:rPr>
                <w:rFonts w:ascii="Arial" w:hAnsi="Arial" w:cs="Arial"/>
                <w:sz w:val="18"/>
                <w:szCs w:val="18"/>
              </w:rPr>
              <w:t>rodowiskowe terenu położonego w </w:t>
            </w:r>
            <w:r w:rsidRPr="00120AB8">
              <w:rPr>
                <w:rFonts w:ascii="Arial" w:hAnsi="Arial" w:cs="Arial"/>
                <w:sz w:val="18"/>
                <w:szCs w:val="18"/>
              </w:rPr>
              <w:t>bezpośrednim sąsiedztwie strefy otwartej doliny rzeki Białej i rzeki Supraśl, stanowiącej obszar morfologicznej doliny – lokalnego korytarza ekologicznego, wchodzącego w skład systemu przyrodniczego miasta.</w:t>
            </w:r>
          </w:p>
          <w:p w14:paraId="10B32B97" w14:textId="77777777" w:rsidR="007259A7" w:rsidRPr="00120AB8" w:rsidRDefault="007259A7" w:rsidP="007259A7">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449BE9E4"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Jednakże ze względu na istniejące budynki mieszkalne i wąski pas terenu możliwego do zabudowy od strony ul. Dolnej możliwe jest zwężenie strefy 6SN od strony południowej do 15 m od cieku wodnego.</w:t>
            </w:r>
          </w:p>
          <w:p w14:paraId="2C68A5D9" w14:textId="77777777" w:rsidR="007259A7" w:rsidRPr="00120AB8" w:rsidRDefault="007259A7" w:rsidP="007259A7">
            <w:pPr>
              <w:rPr>
                <w:rFonts w:ascii="Arial" w:hAnsi="Arial" w:cs="Arial"/>
                <w:sz w:val="8"/>
                <w:szCs w:val="18"/>
              </w:rPr>
            </w:pPr>
          </w:p>
        </w:tc>
      </w:tr>
      <w:tr w:rsidR="007259A7" w:rsidRPr="00120AB8" w14:paraId="6421F85B" w14:textId="77777777" w:rsidTr="007259A7">
        <w:tc>
          <w:tcPr>
            <w:tcW w:w="518" w:type="dxa"/>
          </w:tcPr>
          <w:p w14:paraId="6ED2EAB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2C83299A"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3EDFB88F" w14:textId="77777777" w:rsidR="007259A7" w:rsidRPr="00120AB8" w:rsidRDefault="007259A7" w:rsidP="007259A7">
            <w:pPr>
              <w:rPr>
                <w:rFonts w:ascii="Arial" w:hAnsi="Arial" w:cs="Arial"/>
                <w:sz w:val="18"/>
                <w:szCs w:val="18"/>
              </w:rPr>
            </w:pPr>
            <w:r w:rsidRPr="00120AB8">
              <w:rPr>
                <w:rFonts w:ascii="Arial" w:hAnsi="Arial" w:cs="Arial"/>
                <w:sz w:val="18"/>
                <w:szCs w:val="18"/>
              </w:rPr>
              <w:t>152711.2026</w:t>
            </w:r>
          </w:p>
        </w:tc>
        <w:tc>
          <w:tcPr>
            <w:tcW w:w="2269" w:type="dxa"/>
          </w:tcPr>
          <w:p w14:paraId="27B827F5"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206101_1.0023.</w:t>
            </w:r>
            <w:r w:rsidRPr="00120AB8">
              <w:rPr>
                <w:rFonts w:ascii="Arial" w:hAnsi="Arial" w:cs="Arial"/>
                <w:b/>
                <w:sz w:val="18"/>
                <w:szCs w:val="18"/>
              </w:rPr>
              <w:t>79/52</w:t>
            </w:r>
          </w:p>
        </w:tc>
        <w:tc>
          <w:tcPr>
            <w:tcW w:w="2098" w:type="dxa"/>
          </w:tcPr>
          <w:p w14:paraId="5EE1ABF5"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128EBA90"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Uwzględnia się uwagę dotyczącą zmiany parametrów zagospodarowania w strefie SJ.</w:t>
            </w:r>
          </w:p>
          <w:p w14:paraId="0897D0A7" w14:textId="77777777" w:rsidR="007259A7" w:rsidRPr="00120AB8" w:rsidRDefault="007259A7" w:rsidP="007259A7">
            <w:pPr>
              <w:rPr>
                <w:rFonts w:ascii="Arial" w:hAnsi="Arial" w:cs="Arial"/>
                <w:sz w:val="18"/>
                <w:szCs w:val="18"/>
              </w:rPr>
            </w:pPr>
            <w:r w:rsidRPr="00120AB8">
              <w:rPr>
                <w:rFonts w:ascii="Arial" w:hAnsi="Arial" w:cs="Arial"/>
                <w:sz w:val="18"/>
                <w:szCs w:val="18"/>
              </w:rPr>
              <w:t>Po ponownym przeanalizowaniu parametrów i wskaźników zabudowy i zagospodarowania możliwa jest w strefie 7SJ zmiana maksymalnej powierzchni zabudowy do 30 %.</w:t>
            </w:r>
          </w:p>
          <w:p w14:paraId="432C3BD5" w14:textId="77777777" w:rsidR="007259A7" w:rsidRPr="00120AB8" w:rsidRDefault="007259A7" w:rsidP="007259A7">
            <w:pPr>
              <w:rPr>
                <w:rFonts w:ascii="Arial" w:hAnsi="Arial" w:cs="Arial"/>
                <w:sz w:val="18"/>
                <w:szCs w:val="18"/>
              </w:rPr>
            </w:pPr>
            <w:r w:rsidRPr="00120AB8">
              <w:rPr>
                <w:rFonts w:ascii="Arial" w:hAnsi="Arial" w:cs="Arial"/>
                <w:sz w:val="18"/>
                <w:szCs w:val="18"/>
              </w:rPr>
              <w:t>Możliwe jest również zmniejszenie minimalnej powierzchni biologicznie czynnej, do wartości 40 %, w nawiązaniu do sąsiednich stref planistycznych.</w:t>
            </w:r>
          </w:p>
          <w:p w14:paraId="130037D1"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zmiany szerokości strefy planistycznej zieleni i rekreacji (6SN) od strony północnej nie uwzględnia się. </w:t>
            </w:r>
          </w:p>
          <w:p w14:paraId="0A6A13D0" w14:textId="77777777" w:rsidR="007259A7" w:rsidRPr="00120AB8" w:rsidRDefault="007259A7" w:rsidP="007259A7">
            <w:pPr>
              <w:rPr>
                <w:rFonts w:ascii="Arial" w:hAnsi="Arial" w:cs="Arial"/>
                <w:sz w:val="18"/>
                <w:szCs w:val="18"/>
              </w:rPr>
            </w:pPr>
            <w:r w:rsidRPr="00120AB8">
              <w:rPr>
                <w:rFonts w:ascii="Arial" w:hAnsi="Arial" w:cs="Arial"/>
                <w:sz w:val="18"/>
                <w:szCs w:val="18"/>
              </w:rPr>
              <w:t>Wzięto pod uwagę szczególne uwarunkowania ś</w:t>
            </w:r>
            <w:r>
              <w:rPr>
                <w:rFonts w:ascii="Arial" w:hAnsi="Arial" w:cs="Arial"/>
                <w:sz w:val="18"/>
                <w:szCs w:val="18"/>
              </w:rPr>
              <w:t>rodowiskowe terenu położonego w </w:t>
            </w:r>
            <w:r w:rsidRPr="00120AB8">
              <w:rPr>
                <w:rFonts w:ascii="Arial" w:hAnsi="Arial" w:cs="Arial"/>
                <w:sz w:val="18"/>
                <w:szCs w:val="18"/>
              </w:rPr>
              <w:t>bezpośrednim sąsiedztwie strefy otwartej doliny rzeki Białej i rzeki Supraśl, stanowiącej obszar morfologicznej doliny – lokalnego korytarza ekologicznego, wchodzącego w skład systemu przyrodniczego miasta.</w:t>
            </w:r>
          </w:p>
          <w:p w14:paraId="2286BF99" w14:textId="77777777" w:rsidR="007259A7" w:rsidRPr="00120AB8" w:rsidRDefault="007259A7" w:rsidP="007259A7">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26710A6E" w14:textId="77777777" w:rsidR="007259A7" w:rsidRPr="00120AB8" w:rsidRDefault="007259A7" w:rsidP="007259A7">
            <w:pPr>
              <w:rPr>
                <w:rFonts w:ascii="Arial" w:hAnsi="Arial" w:cs="Arial"/>
                <w:sz w:val="18"/>
                <w:szCs w:val="18"/>
              </w:rPr>
            </w:pPr>
            <w:r w:rsidRPr="00120AB8">
              <w:rPr>
                <w:rFonts w:ascii="Arial" w:hAnsi="Arial" w:cs="Arial"/>
                <w:sz w:val="18"/>
                <w:szCs w:val="18"/>
              </w:rPr>
              <w:t>Jednakże ze względu na istniejące budynki mieszkalne i wąski pas terenu możliwego do zabudowy od strony ul. Dolnej możliwe jest zwężenie strefy 6SN od strony południowej do 15 m od cieku wodnego.</w:t>
            </w:r>
          </w:p>
          <w:p w14:paraId="59A9DA21" w14:textId="77777777" w:rsidR="007259A7" w:rsidRPr="00120AB8" w:rsidRDefault="007259A7" w:rsidP="007259A7">
            <w:pPr>
              <w:rPr>
                <w:rFonts w:ascii="Arial" w:hAnsi="Arial" w:cs="Arial"/>
                <w:sz w:val="8"/>
                <w:szCs w:val="18"/>
              </w:rPr>
            </w:pPr>
          </w:p>
        </w:tc>
      </w:tr>
      <w:tr w:rsidR="007259A7" w:rsidRPr="00120AB8" w14:paraId="05EC73B1" w14:textId="77777777" w:rsidTr="007259A7">
        <w:tc>
          <w:tcPr>
            <w:tcW w:w="518" w:type="dxa"/>
            <w:vMerge w:val="restart"/>
          </w:tcPr>
          <w:p w14:paraId="0641A922"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20022A50"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vMerge w:val="restart"/>
            <w:shd w:val="clear" w:color="auto" w:fill="auto"/>
          </w:tcPr>
          <w:p w14:paraId="0E1DF1F1" w14:textId="77777777" w:rsidR="007259A7" w:rsidRPr="00120AB8" w:rsidRDefault="007259A7" w:rsidP="007259A7">
            <w:pPr>
              <w:rPr>
                <w:rFonts w:ascii="Arial" w:hAnsi="Arial" w:cs="Arial"/>
                <w:sz w:val="18"/>
                <w:szCs w:val="18"/>
              </w:rPr>
            </w:pPr>
            <w:r w:rsidRPr="00120AB8">
              <w:rPr>
                <w:rFonts w:ascii="Arial" w:hAnsi="Arial" w:cs="Arial"/>
                <w:sz w:val="18"/>
                <w:szCs w:val="18"/>
              </w:rPr>
              <w:t>152499.2026</w:t>
            </w:r>
          </w:p>
        </w:tc>
        <w:tc>
          <w:tcPr>
            <w:tcW w:w="2269" w:type="dxa"/>
          </w:tcPr>
          <w:p w14:paraId="2DD76AD7"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206101_1.0016.</w:t>
            </w:r>
            <w:r w:rsidRPr="00120AB8">
              <w:rPr>
                <w:rFonts w:ascii="Arial" w:hAnsi="Arial" w:cs="Arial"/>
                <w:b/>
                <w:sz w:val="18"/>
                <w:szCs w:val="18"/>
              </w:rPr>
              <w:t xml:space="preserve">1468/29 </w:t>
            </w:r>
            <w:r w:rsidRPr="00120AB8">
              <w:rPr>
                <w:rFonts w:ascii="Arial" w:hAnsi="Arial" w:cs="Arial"/>
                <w:sz w:val="18"/>
                <w:szCs w:val="18"/>
              </w:rPr>
              <w:t>206101_1.0016.</w:t>
            </w:r>
            <w:r w:rsidRPr="00120AB8">
              <w:rPr>
                <w:rFonts w:ascii="Arial" w:hAnsi="Arial" w:cs="Arial"/>
                <w:b/>
                <w:sz w:val="18"/>
                <w:szCs w:val="18"/>
              </w:rPr>
              <w:t xml:space="preserve">1468/30 </w:t>
            </w:r>
            <w:r w:rsidRPr="00120AB8">
              <w:rPr>
                <w:rFonts w:ascii="Arial" w:hAnsi="Arial" w:cs="Arial"/>
                <w:sz w:val="18"/>
                <w:szCs w:val="18"/>
              </w:rPr>
              <w:t>206101_1.0016.</w:t>
            </w:r>
            <w:r w:rsidRPr="00120AB8">
              <w:rPr>
                <w:rFonts w:ascii="Arial" w:hAnsi="Arial" w:cs="Arial"/>
                <w:b/>
                <w:sz w:val="18"/>
                <w:szCs w:val="18"/>
              </w:rPr>
              <w:t xml:space="preserve">1468/31 </w:t>
            </w:r>
            <w:r w:rsidRPr="00120AB8">
              <w:rPr>
                <w:rFonts w:ascii="Arial" w:hAnsi="Arial" w:cs="Arial"/>
                <w:sz w:val="18"/>
                <w:szCs w:val="18"/>
              </w:rPr>
              <w:t>206101_1.0016.</w:t>
            </w:r>
            <w:r w:rsidRPr="00120AB8">
              <w:rPr>
                <w:rFonts w:ascii="Arial" w:hAnsi="Arial" w:cs="Arial"/>
                <w:b/>
                <w:sz w:val="18"/>
                <w:szCs w:val="18"/>
              </w:rPr>
              <w:t>1690/10 – zgodnie z załącznikiem do uwagi</w:t>
            </w:r>
          </w:p>
        </w:tc>
        <w:tc>
          <w:tcPr>
            <w:tcW w:w="2098" w:type="dxa"/>
            <w:vMerge w:val="restart"/>
          </w:tcPr>
          <w:p w14:paraId="3C2A8E1A"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vMerge w:val="restart"/>
          </w:tcPr>
          <w:p w14:paraId="479A46AC"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Uwagi o objęcie działek, wskazanych odpowiednio na załącznikach, strefą wielofunkcyjną z zabudową mieszkaniową wielorodzinną, nie uwzględnia się.</w:t>
            </w:r>
          </w:p>
          <w:p w14:paraId="04961C6A"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Uwagi o objęcie działek, wskazanych odpowiednio na załącznikach, strefą wielofunkcyjną z zabudową mieszkaniową jednorodzinną, nie uwzględnia się</w:t>
            </w:r>
          </w:p>
          <w:p w14:paraId="0DCCBF84"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Uwagi o objęcie działek, wskazanych odpowiednio na załącznikach, strefą usługową, nie uwzględnia się.</w:t>
            </w:r>
          </w:p>
          <w:p w14:paraId="02DBD67E"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Uwagi o objęcie działek, wskazanych odpowiednio na załącznikach, strefą gospodarczą, nie uwzględnia się.</w:t>
            </w:r>
          </w:p>
          <w:p w14:paraId="46C04157"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Uwagi o objęcie działek, wskazanych odpowiednio na załącznik</w:t>
            </w:r>
            <w:r>
              <w:rPr>
                <w:rFonts w:ascii="Arial" w:hAnsi="Arial" w:cs="Arial"/>
                <w:sz w:val="18"/>
                <w:szCs w:val="18"/>
              </w:rPr>
              <w:t>ach, strefą infrastrukturalną z </w:t>
            </w:r>
            <w:r w:rsidRPr="00120AB8">
              <w:rPr>
                <w:rFonts w:ascii="Arial" w:hAnsi="Arial" w:cs="Arial"/>
                <w:sz w:val="18"/>
                <w:szCs w:val="18"/>
              </w:rPr>
              <w:t>profilem dodatkowym teren usług i teren produkcji, nie uwzględnia się.</w:t>
            </w:r>
          </w:p>
          <w:p w14:paraId="58978ED5" w14:textId="77777777" w:rsidR="007259A7" w:rsidRPr="00120AB8" w:rsidRDefault="007259A7" w:rsidP="007259A7">
            <w:pPr>
              <w:rPr>
                <w:rFonts w:ascii="Arial" w:hAnsi="Arial" w:cs="Arial"/>
                <w:sz w:val="16"/>
                <w:szCs w:val="16"/>
              </w:rPr>
            </w:pPr>
            <w:r w:rsidRPr="00120AB8">
              <w:rPr>
                <w:rFonts w:ascii="Arial" w:hAnsi="Arial" w:cs="Arial"/>
                <w:sz w:val="18"/>
                <w:szCs w:val="18"/>
              </w:rPr>
              <w:t>Przyjęte rozwiązania, oparte są na analizie funkcjonalno-przestrzennej oraz są zgodne z polityką przestrzenną miasta zawartą w dokumentach planistycznych, w tym obowiązujących miejscowych planach. Uwzględniają oraz kontynuują politykę miejską w zakresie ochrony terenów systemu przyrodniczego jak i zachowania gruntów leśnych na terenie miasta. Przyjęte rozwiązania uwzględniają przebieg istniejących linii kolejowych i położenie terenów zamkniętych oraz obszarów kolejowych. Część działek wskazanych na załącznikach, objęta jest w całości decyzją Nr 6/Z/2026 „Prace na linii E75 na odcinku Białystok – Suwałki – Trakiszki (granica państwa) etap I odcinek Białystok – Ełk” w związku z powy</w:t>
            </w:r>
            <w:r>
              <w:rPr>
                <w:rFonts w:ascii="Arial" w:hAnsi="Arial" w:cs="Arial"/>
                <w:sz w:val="18"/>
                <w:szCs w:val="18"/>
              </w:rPr>
              <w:t>ższym działki te pozostawiono w </w:t>
            </w:r>
            <w:r w:rsidRPr="00120AB8">
              <w:rPr>
                <w:rFonts w:ascii="Arial" w:hAnsi="Arial" w:cs="Arial"/>
                <w:sz w:val="18"/>
                <w:szCs w:val="18"/>
              </w:rPr>
              <w:t>strefie komunikacyjnej. Należy także nadmienić, iż przyjęte rozwiązania są zgodne z opinią PKP Polskie Linie Kolejowe S.A. Centrala.</w:t>
            </w:r>
          </w:p>
          <w:p w14:paraId="494F6542" w14:textId="77777777" w:rsidR="007259A7" w:rsidRPr="00120AB8" w:rsidRDefault="007259A7" w:rsidP="007259A7">
            <w:pPr>
              <w:rPr>
                <w:rFonts w:ascii="Arial" w:hAnsi="Arial" w:cs="Arial"/>
                <w:sz w:val="18"/>
                <w:szCs w:val="18"/>
              </w:rPr>
            </w:pPr>
          </w:p>
        </w:tc>
      </w:tr>
      <w:tr w:rsidR="007259A7" w:rsidRPr="00120AB8" w14:paraId="3D02AB8D" w14:textId="77777777" w:rsidTr="007259A7">
        <w:tc>
          <w:tcPr>
            <w:tcW w:w="518" w:type="dxa"/>
            <w:vMerge/>
          </w:tcPr>
          <w:p w14:paraId="5B1EF13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4D17BEDD" w14:textId="77777777" w:rsidR="007259A7" w:rsidRPr="00120AB8" w:rsidRDefault="007259A7" w:rsidP="007259A7">
            <w:pPr>
              <w:rPr>
                <w:rFonts w:ascii="Arial" w:hAnsi="Arial" w:cs="Arial"/>
                <w:sz w:val="18"/>
                <w:szCs w:val="18"/>
              </w:rPr>
            </w:pPr>
          </w:p>
        </w:tc>
        <w:tc>
          <w:tcPr>
            <w:tcW w:w="1268" w:type="dxa"/>
            <w:vMerge/>
            <w:shd w:val="clear" w:color="auto" w:fill="auto"/>
          </w:tcPr>
          <w:p w14:paraId="23020ADD" w14:textId="77777777" w:rsidR="007259A7" w:rsidRPr="00120AB8" w:rsidRDefault="007259A7" w:rsidP="007259A7">
            <w:pPr>
              <w:rPr>
                <w:rFonts w:ascii="Arial" w:hAnsi="Arial" w:cs="Arial"/>
                <w:sz w:val="18"/>
                <w:szCs w:val="18"/>
              </w:rPr>
            </w:pPr>
          </w:p>
        </w:tc>
        <w:tc>
          <w:tcPr>
            <w:tcW w:w="2269" w:type="dxa"/>
          </w:tcPr>
          <w:p w14:paraId="20678D50"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1891/43 – zgodnie z załącznikiem do uwagi</w:t>
            </w:r>
          </w:p>
        </w:tc>
        <w:tc>
          <w:tcPr>
            <w:tcW w:w="2098" w:type="dxa"/>
            <w:vMerge/>
          </w:tcPr>
          <w:p w14:paraId="3FA50569" w14:textId="77777777" w:rsidR="007259A7" w:rsidRPr="00120AB8" w:rsidRDefault="007259A7" w:rsidP="007259A7">
            <w:pPr>
              <w:rPr>
                <w:rFonts w:ascii="Arial" w:hAnsi="Arial" w:cs="Arial"/>
                <w:sz w:val="18"/>
                <w:szCs w:val="18"/>
              </w:rPr>
            </w:pPr>
          </w:p>
        </w:tc>
        <w:tc>
          <w:tcPr>
            <w:tcW w:w="7937" w:type="dxa"/>
            <w:vMerge/>
          </w:tcPr>
          <w:p w14:paraId="38CD74B2" w14:textId="77777777" w:rsidR="007259A7" w:rsidRPr="00120AB8" w:rsidRDefault="007259A7" w:rsidP="007259A7">
            <w:pPr>
              <w:rPr>
                <w:rFonts w:ascii="Arial" w:hAnsi="Arial" w:cs="Arial"/>
                <w:sz w:val="18"/>
                <w:szCs w:val="18"/>
              </w:rPr>
            </w:pPr>
          </w:p>
        </w:tc>
      </w:tr>
      <w:tr w:rsidR="007259A7" w:rsidRPr="00120AB8" w14:paraId="38BA0E51" w14:textId="77777777" w:rsidTr="007259A7">
        <w:tc>
          <w:tcPr>
            <w:tcW w:w="518" w:type="dxa"/>
            <w:vMerge/>
          </w:tcPr>
          <w:p w14:paraId="2A7C26BA"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77E673A0" w14:textId="77777777" w:rsidR="007259A7" w:rsidRPr="00120AB8" w:rsidRDefault="007259A7" w:rsidP="007259A7">
            <w:pPr>
              <w:rPr>
                <w:rFonts w:ascii="Arial" w:hAnsi="Arial" w:cs="Arial"/>
                <w:sz w:val="18"/>
                <w:szCs w:val="18"/>
              </w:rPr>
            </w:pPr>
          </w:p>
        </w:tc>
        <w:tc>
          <w:tcPr>
            <w:tcW w:w="1268" w:type="dxa"/>
            <w:vMerge/>
            <w:shd w:val="clear" w:color="auto" w:fill="auto"/>
          </w:tcPr>
          <w:p w14:paraId="5EEEBAF5" w14:textId="77777777" w:rsidR="007259A7" w:rsidRPr="00120AB8" w:rsidRDefault="007259A7" w:rsidP="007259A7">
            <w:pPr>
              <w:rPr>
                <w:rFonts w:ascii="Arial" w:hAnsi="Arial" w:cs="Arial"/>
                <w:sz w:val="18"/>
                <w:szCs w:val="18"/>
              </w:rPr>
            </w:pPr>
          </w:p>
        </w:tc>
        <w:tc>
          <w:tcPr>
            <w:tcW w:w="2269" w:type="dxa"/>
          </w:tcPr>
          <w:p w14:paraId="07873055"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206101_1.0018.</w:t>
            </w:r>
            <w:r w:rsidRPr="00120AB8">
              <w:rPr>
                <w:rFonts w:ascii="Arial" w:hAnsi="Arial" w:cs="Arial"/>
                <w:b/>
                <w:sz w:val="18"/>
                <w:szCs w:val="18"/>
              </w:rPr>
              <w:t xml:space="preserve">1660/122 </w:t>
            </w:r>
            <w:r w:rsidRPr="00120AB8">
              <w:rPr>
                <w:rFonts w:ascii="Arial" w:hAnsi="Arial" w:cs="Arial"/>
                <w:sz w:val="18"/>
                <w:szCs w:val="18"/>
              </w:rPr>
              <w:t>206101_1.0018.</w:t>
            </w:r>
            <w:r w:rsidRPr="00120AB8">
              <w:rPr>
                <w:rFonts w:ascii="Arial" w:hAnsi="Arial" w:cs="Arial"/>
                <w:b/>
                <w:sz w:val="18"/>
                <w:szCs w:val="18"/>
              </w:rPr>
              <w:t>1660/124 – zgodnie z załącznikiem do uwagi</w:t>
            </w:r>
          </w:p>
        </w:tc>
        <w:tc>
          <w:tcPr>
            <w:tcW w:w="2098" w:type="dxa"/>
            <w:vMerge/>
          </w:tcPr>
          <w:p w14:paraId="6855F2DC" w14:textId="77777777" w:rsidR="007259A7" w:rsidRPr="00120AB8" w:rsidRDefault="007259A7" w:rsidP="007259A7">
            <w:pPr>
              <w:rPr>
                <w:rFonts w:ascii="Arial" w:hAnsi="Arial" w:cs="Arial"/>
                <w:sz w:val="18"/>
                <w:szCs w:val="18"/>
              </w:rPr>
            </w:pPr>
          </w:p>
        </w:tc>
        <w:tc>
          <w:tcPr>
            <w:tcW w:w="7937" w:type="dxa"/>
            <w:vMerge/>
          </w:tcPr>
          <w:p w14:paraId="4452D4C9" w14:textId="77777777" w:rsidR="007259A7" w:rsidRPr="00120AB8" w:rsidRDefault="007259A7" w:rsidP="007259A7">
            <w:pPr>
              <w:rPr>
                <w:rFonts w:ascii="Arial" w:hAnsi="Arial" w:cs="Arial"/>
                <w:sz w:val="18"/>
                <w:szCs w:val="18"/>
              </w:rPr>
            </w:pPr>
          </w:p>
        </w:tc>
      </w:tr>
      <w:tr w:rsidR="007259A7" w:rsidRPr="00120AB8" w14:paraId="0E3878BC" w14:textId="77777777" w:rsidTr="007259A7">
        <w:tc>
          <w:tcPr>
            <w:tcW w:w="518" w:type="dxa"/>
            <w:vMerge/>
          </w:tcPr>
          <w:p w14:paraId="54C4177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01C4E223" w14:textId="77777777" w:rsidR="007259A7" w:rsidRPr="00120AB8" w:rsidRDefault="007259A7" w:rsidP="007259A7">
            <w:pPr>
              <w:rPr>
                <w:rFonts w:ascii="Arial" w:hAnsi="Arial" w:cs="Arial"/>
                <w:sz w:val="18"/>
                <w:szCs w:val="18"/>
              </w:rPr>
            </w:pPr>
          </w:p>
        </w:tc>
        <w:tc>
          <w:tcPr>
            <w:tcW w:w="1268" w:type="dxa"/>
            <w:vMerge/>
            <w:shd w:val="clear" w:color="auto" w:fill="auto"/>
          </w:tcPr>
          <w:p w14:paraId="79240B23" w14:textId="77777777" w:rsidR="007259A7" w:rsidRPr="00120AB8" w:rsidRDefault="007259A7" w:rsidP="007259A7">
            <w:pPr>
              <w:rPr>
                <w:rFonts w:ascii="Arial" w:hAnsi="Arial" w:cs="Arial"/>
                <w:sz w:val="18"/>
                <w:szCs w:val="18"/>
              </w:rPr>
            </w:pPr>
          </w:p>
        </w:tc>
        <w:tc>
          <w:tcPr>
            <w:tcW w:w="2269" w:type="dxa"/>
          </w:tcPr>
          <w:p w14:paraId="76CC4748"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206101_1.0002.</w:t>
            </w:r>
            <w:r w:rsidRPr="00120AB8">
              <w:rPr>
                <w:rFonts w:ascii="Arial" w:hAnsi="Arial" w:cs="Arial"/>
                <w:b/>
                <w:sz w:val="18"/>
                <w:szCs w:val="18"/>
              </w:rPr>
              <w:t xml:space="preserve">1718/2 </w:t>
            </w:r>
            <w:r w:rsidRPr="00120AB8">
              <w:rPr>
                <w:rFonts w:ascii="Arial" w:hAnsi="Arial" w:cs="Arial"/>
                <w:sz w:val="18"/>
                <w:szCs w:val="18"/>
              </w:rPr>
              <w:t>206101_1.0006.</w:t>
            </w:r>
            <w:r w:rsidRPr="00120AB8">
              <w:rPr>
                <w:rFonts w:ascii="Arial" w:hAnsi="Arial" w:cs="Arial"/>
                <w:b/>
                <w:sz w:val="18"/>
                <w:szCs w:val="18"/>
              </w:rPr>
              <w:t xml:space="preserve">1891/51 </w:t>
            </w:r>
            <w:r w:rsidRPr="00120AB8">
              <w:rPr>
                <w:rFonts w:ascii="Arial" w:hAnsi="Arial" w:cs="Arial"/>
                <w:sz w:val="18"/>
                <w:szCs w:val="18"/>
              </w:rPr>
              <w:t>206101_1.0006.</w:t>
            </w:r>
            <w:r w:rsidRPr="00120AB8">
              <w:rPr>
                <w:rFonts w:ascii="Arial" w:hAnsi="Arial" w:cs="Arial"/>
                <w:b/>
                <w:sz w:val="18"/>
                <w:szCs w:val="18"/>
              </w:rPr>
              <w:t xml:space="preserve">1891/53 </w:t>
            </w:r>
            <w:r w:rsidRPr="00120AB8">
              <w:rPr>
                <w:rFonts w:ascii="Arial" w:hAnsi="Arial" w:cs="Arial"/>
                <w:sz w:val="18"/>
                <w:szCs w:val="18"/>
              </w:rPr>
              <w:t>206101_1.0006.</w:t>
            </w:r>
            <w:r w:rsidRPr="00120AB8">
              <w:rPr>
                <w:rFonts w:ascii="Arial" w:hAnsi="Arial" w:cs="Arial"/>
                <w:b/>
                <w:sz w:val="18"/>
                <w:szCs w:val="18"/>
              </w:rPr>
              <w:t xml:space="preserve">1891/75 </w:t>
            </w:r>
            <w:r w:rsidRPr="00120AB8">
              <w:rPr>
                <w:rFonts w:ascii="Arial" w:hAnsi="Arial" w:cs="Arial"/>
                <w:sz w:val="18"/>
                <w:szCs w:val="18"/>
              </w:rPr>
              <w:t>część działek: 206101_1.0006.</w:t>
            </w:r>
            <w:r w:rsidRPr="00120AB8">
              <w:rPr>
                <w:rFonts w:ascii="Arial" w:hAnsi="Arial" w:cs="Arial"/>
                <w:b/>
                <w:sz w:val="18"/>
                <w:szCs w:val="18"/>
              </w:rPr>
              <w:t xml:space="preserve">2059/18 </w:t>
            </w:r>
            <w:r w:rsidRPr="00120AB8">
              <w:rPr>
                <w:rFonts w:ascii="Arial" w:hAnsi="Arial" w:cs="Arial"/>
                <w:sz w:val="18"/>
                <w:szCs w:val="18"/>
              </w:rPr>
              <w:t>206101_1.0007.</w:t>
            </w:r>
            <w:r w:rsidRPr="00120AB8">
              <w:rPr>
                <w:rFonts w:ascii="Arial" w:hAnsi="Arial" w:cs="Arial"/>
                <w:b/>
                <w:sz w:val="18"/>
                <w:szCs w:val="18"/>
              </w:rPr>
              <w:t xml:space="preserve">800 – </w:t>
            </w:r>
            <w:r w:rsidRPr="00120AB8">
              <w:rPr>
                <w:rFonts w:ascii="Arial" w:hAnsi="Arial" w:cs="Arial"/>
                <w:b/>
                <w:sz w:val="18"/>
                <w:szCs w:val="18"/>
              </w:rPr>
              <w:lastRenderedPageBreak/>
              <w:t>zgodnie z załącznikiem do uwagi</w:t>
            </w:r>
          </w:p>
        </w:tc>
        <w:tc>
          <w:tcPr>
            <w:tcW w:w="2098" w:type="dxa"/>
            <w:vMerge/>
          </w:tcPr>
          <w:p w14:paraId="15D798F5" w14:textId="77777777" w:rsidR="007259A7" w:rsidRPr="00120AB8" w:rsidRDefault="007259A7" w:rsidP="007259A7">
            <w:pPr>
              <w:rPr>
                <w:rFonts w:ascii="Arial" w:hAnsi="Arial" w:cs="Arial"/>
                <w:sz w:val="18"/>
                <w:szCs w:val="18"/>
              </w:rPr>
            </w:pPr>
          </w:p>
        </w:tc>
        <w:tc>
          <w:tcPr>
            <w:tcW w:w="7937" w:type="dxa"/>
            <w:vMerge/>
          </w:tcPr>
          <w:p w14:paraId="0B13B5F7" w14:textId="77777777" w:rsidR="007259A7" w:rsidRPr="00120AB8" w:rsidRDefault="007259A7" w:rsidP="007259A7">
            <w:pPr>
              <w:rPr>
                <w:rFonts w:ascii="Arial" w:hAnsi="Arial" w:cs="Arial"/>
                <w:sz w:val="18"/>
                <w:szCs w:val="18"/>
              </w:rPr>
            </w:pPr>
          </w:p>
        </w:tc>
      </w:tr>
      <w:tr w:rsidR="007259A7" w:rsidRPr="00120AB8" w14:paraId="19E46F6C" w14:textId="77777777" w:rsidTr="007259A7">
        <w:tc>
          <w:tcPr>
            <w:tcW w:w="518" w:type="dxa"/>
            <w:vMerge/>
          </w:tcPr>
          <w:p w14:paraId="277C7A0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6D61F4B8" w14:textId="77777777" w:rsidR="007259A7" w:rsidRPr="00120AB8" w:rsidRDefault="007259A7" w:rsidP="007259A7">
            <w:pPr>
              <w:rPr>
                <w:rFonts w:ascii="Arial" w:hAnsi="Arial" w:cs="Arial"/>
                <w:sz w:val="18"/>
                <w:szCs w:val="18"/>
              </w:rPr>
            </w:pPr>
          </w:p>
        </w:tc>
        <w:tc>
          <w:tcPr>
            <w:tcW w:w="1268" w:type="dxa"/>
            <w:vMerge/>
            <w:shd w:val="clear" w:color="auto" w:fill="auto"/>
          </w:tcPr>
          <w:p w14:paraId="61F62E0E" w14:textId="77777777" w:rsidR="007259A7" w:rsidRPr="00120AB8" w:rsidRDefault="007259A7" w:rsidP="007259A7">
            <w:pPr>
              <w:rPr>
                <w:rFonts w:ascii="Arial" w:hAnsi="Arial" w:cs="Arial"/>
                <w:sz w:val="18"/>
                <w:szCs w:val="18"/>
              </w:rPr>
            </w:pPr>
          </w:p>
        </w:tc>
        <w:tc>
          <w:tcPr>
            <w:tcW w:w="2269" w:type="dxa"/>
          </w:tcPr>
          <w:p w14:paraId="3C51A8A0"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 xml:space="preserve">1891/102 </w:t>
            </w:r>
            <w:r w:rsidRPr="00120AB8">
              <w:rPr>
                <w:rFonts w:ascii="Arial" w:hAnsi="Arial" w:cs="Arial"/>
                <w:sz w:val="18"/>
                <w:szCs w:val="18"/>
              </w:rPr>
              <w:t>206101_1.0003.</w:t>
            </w:r>
            <w:r w:rsidRPr="00120AB8">
              <w:rPr>
                <w:rFonts w:ascii="Arial" w:hAnsi="Arial" w:cs="Arial"/>
                <w:b/>
                <w:sz w:val="18"/>
                <w:szCs w:val="18"/>
              </w:rPr>
              <w:t xml:space="preserve">541/17 </w:t>
            </w:r>
            <w:r w:rsidRPr="00120AB8">
              <w:rPr>
                <w:rFonts w:ascii="Arial" w:hAnsi="Arial" w:cs="Arial"/>
                <w:sz w:val="18"/>
                <w:szCs w:val="18"/>
              </w:rPr>
              <w:t>część działki: 206101_1.0018.</w:t>
            </w:r>
            <w:r w:rsidRPr="00120AB8">
              <w:rPr>
                <w:rFonts w:ascii="Arial" w:hAnsi="Arial" w:cs="Arial"/>
                <w:b/>
                <w:sz w:val="18"/>
                <w:szCs w:val="18"/>
              </w:rPr>
              <w:t>1662/45 – zgodnie z załącznikiem do uwagi</w:t>
            </w:r>
          </w:p>
        </w:tc>
        <w:tc>
          <w:tcPr>
            <w:tcW w:w="2098" w:type="dxa"/>
            <w:vMerge/>
          </w:tcPr>
          <w:p w14:paraId="23BEDE4A" w14:textId="77777777" w:rsidR="007259A7" w:rsidRPr="00120AB8" w:rsidRDefault="007259A7" w:rsidP="007259A7">
            <w:pPr>
              <w:rPr>
                <w:rFonts w:ascii="Arial" w:hAnsi="Arial" w:cs="Arial"/>
                <w:sz w:val="18"/>
                <w:szCs w:val="18"/>
              </w:rPr>
            </w:pPr>
          </w:p>
        </w:tc>
        <w:tc>
          <w:tcPr>
            <w:tcW w:w="7937" w:type="dxa"/>
            <w:vMerge/>
          </w:tcPr>
          <w:p w14:paraId="6C628064" w14:textId="77777777" w:rsidR="007259A7" w:rsidRPr="00120AB8" w:rsidRDefault="007259A7" w:rsidP="007259A7">
            <w:pPr>
              <w:rPr>
                <w:rFonts w:ascii="Arial" w:hAnsi="Arial" w:cs="Arial"/>
                <w:sz w:val="18"/>
                <w:szCs w:val="18"/>
              </w:rPr>
            </w:pPr>
          </w:p>
        </w:tc>
      </w:tr>
      <w:tr w:rsidR="007259A7" w:rsidRPr="00120AB8" w14:paraId="0508CD31" w14:textId="77777777" w:rsidTr="007259A7">
        <w:tc>
          <w:tcPr>
            <w:tcW w:w="518" w:type="dxa"/>
            <w:vMerge w:val="restart"/>
          </w:tcPr>
          <w:p w14:paraId="6B9335B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098058CB"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1BDB16ED"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3F0B37E6"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2C6C3611"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4E62F6E7"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45A6D5C2"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2C634526"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77609C31"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5054F863" w14:textId="77777777" w:rsidR="007259A7" w:rsidRPr="00120AB8" w:rsidRDefault="007259A7" w:rsidP="007259A7">
            <w:pPr>
              <w:rPr>
                <w:rFonts w:ascii="Arial" w:hAnsi="Arial" w:cs="Arial"/>
                <w:sz w:val="18"/>
                <w:szCs w:val="18"/>
              </w:rPr>
            </w:pPr>
            <w:r w:rsidRPr="00120AB8">
              <w:rPr>
                <w:rFonts w:ascii="Arial" w:hAnsi="Arial" w:cs="Arial"/>
                <w:sz w:val="18"/>
                <w:szCs w:val="18"/>
              </w:rPr>
              <w:t>11.06.2026 r.</w:t>
            </w:r>
          </w:p>
          <w:p w14:paraId="66C9E014" w14:textId="77777777" w:rsidR="007259A7" w:rsidRPr="00120AB8" w:rsidRDefault="007259A7" w:rsidP="007259A7">
            <w:pPr>
              <w:rPr>
                <w:rFonts w:ascii="Arial" w:hAnsi="Arial" w:cs="Arial"/>
                <w:sz w:val="18"/>
                <w:szCs w:val="18"/>
              </w:rPr>
            </w:pPr>
            <w:r w:rsidRPr="00120AB8">
              <w:rPr>
                <w:rFonts w:ascii="Arial" w:hAnsi="Arial" w:cs="Arial"/>
                <w:i/>
                <w:sz w:val="16"/>
                <w:szCs w:val="18"/>
              </w:rPr>
              <w:t>(nadano 09.06.2026 r.)</w:t>
            </w:r>
          </w:p>
        </w:tc>
        <w:tc>
          <w:tcPr>
            <w:tcW w:w="1268" w:type="dxa"/>
            <w:vMerge w:val="restart"/>
            <w:shd w:val="clear" w:color="auto" w:fill="auto"/>
          </w:tcPr>
          <w:p w14:paraId="69A6519B" w14:textId="77777777" w:rsidR="007259A7" w:rsidRPr="00120AB8" w:rsidRDefault="007259A7" w:rsidP="007259A7">
            <w:pPr>
              <w:rPr>
                <w:rFonts w:ascii="Arial" w:hAnsi="Arial" w:cs="Arial"/>
                <w:sz w:val="18"/>
                <w:szCs w:val="18"/>
              </w:rPr>
            </w:pPr>
            <w:r w:rsidRPr="00120AB8">
              <w:rPr>
                <w:rFonts w:ascii="Arial" w:hAnsi="Arial" w:cs="Arial"/>
                <w:sz w:val="18"/>
                <w:szCs w:val="18"/>
              </w:rPr>
              <w:t>152607.2026</w:t>
            </w:r>
          </w:p>
          <w:p w14:paraId="2C958831" w14:textId="77777777" w:rsidR="007259A7" w:rsidRPr="00120AB8" w:rsidRDefault="007259A7" w:rsidP="007259A7">
            <w:pPr>
              <w:rPr>
                <w:rFonts w:ascii="Arial" w:hAnsi="Arial" w:cs="Arial"/>
                <w:sz w:val="18"/>
                <w:szCs w:val="18"/>
              </w:rPr>
            </w:pPr>
            <w:r w:rsidRPr="00120AB8">
              <w:rPr>
                <w:rFonts w:ascii="Arial" w:hAnsi="Arial" w:cs="Arial"/>
                <w:sz w:val="18"/>
                <w:szCs w:val="18"/>
              </w:rPr>
              <w:t>152609.2026</w:t>
            </w:r>
          </w:p>
          <w:p w14:paraId="7F969451" w14:textId="77777777" w:rsidR="007259A7" w:rsidRPr="00120AB8" w:rsidRDefault="007259A7" w:rsidP="007259A7">
            <w:pPr>
              <w:rPr>
                <w:rFonts w:ascii="Arial" w:hAnsi="Arial" w:cs="Arial"/>
                <w:sz w:val="18"/>
                <w:szCs w:val="18"/>
              </w:rPr>
            </w:pPr>
            <w:r w:rsidRPr="00120AB8">
              <w:rPr>
                <w:rFonts w:ascii="Arial" w:hAnsi="Arial" w:cs="Arial"/>
                <w:sz w:val="18"/>
                <w:szCs w:val="18"/>
              </w:rPr>
              <w:t>152675.2026</w:t>
            </w:r>
          </w:p>
          <w:p w14:paraId="4EC4E36E" w14:textId="77777777" w:rsidR="007259A7" w:rsidRPr="00120AB8" w:rsidRDefault="007259A7" w:rsidP="007259A7">
            <w:pPr>
              <w:rPr>
                <w:rFonts w:ascii="Arial" w:hAnsi="Arial" w:cs="Arial"/>
                <w:sz w:val="18"/>
                <w:szCs w:val="18"/>
              </w:rPr>
            </w:pPr>
            <w:r w:rsidRPr="00120AB8">
              <w:rPr>
                <w:rFonts w:ascii="Arial" w:hAnsi="Arial" w:cs="Arial"/>
                <w:sz w:val="18"/>
                <w:szCs w:val="18"/>
              </w:rPr>
              <w:t>152686.2026</w:t>
            </w:r>
          </w:p>
          <w:p w14:paraId="7255E479" w14:textId="77777777" w:rsidR="007259A7" w:rsidRPr="00120AB8" w:rsidRDefault="007259A7" w:rsidP="007259A7">
            <w:pPr>
              <w:rPr>
                <w:rFonts w:ascii="Arial" w:hAnsi="Arial" w:cs="Arial"/>
                <w:sz w:val="18"/>
                <w:szCs w:val="18"/>
              </w:rPr>
            </w:pPr>
            <w:r w:rsidRPr="00120AB8">
              <w:rPr>
                <w:rFonts w:ascii="Arial" w:hAnsi="Arial" w:cs="Arial"/>
                <w:sz w:val="18"/>
                <w:szCs w:val="18"/>
              </w:rPr>
              <w:t>153848.2026</w:t>
            </w:r>
          </w:p>
          <w:p w14:paraId="642AFD47" w14:textId="77777777" w:rsidR="007259A7" w:rsidRPr="00120AB8" w:rsidRDefault="007259A7" w:rsidP="007259A7">
            <w:pPr>
              <w:rPr>
                <w:rFonts w:ascii="Arial" w:hAnsi="Arial" w:cs="Arial"/>
                <w:sz w:val="18"/>
                <w:szCs w:val="18"/>
              </w:rPr>
            </w:pPr>
            <w:r w:rsidRPr="00120AB8">
              <w:rPr>
                <w:rFonts w:ascii="Arial" w:hAnsi="Arial" w:cs="Arial"/>
                <w:sz w:val="18"/>
                <w:szCs w:val="18"/>
              </w:rPr>
              <w:t>153856.2026</w:t>
            </w:r>
          </w:p>
          <w:p w14:paraId="6043686E" w14:textId="77777777" w:rsidR="007259A7" w:rsidRPr="00120AB8" w:rsidRDefault="007259A7" w:rsidP="007259A7">
            <w:pPr>
              <w:rPr>
                <w:rFonts w:ascii="Arial" w:hAnsi="Arial" w:cs="Arial"/>
                <w:sz w:val="18"/>
                <w:szCs w:val="18"/>
              </w:rPr>
            </w:pPr>
            <w:r w:rsidRPr="00120AB8">
              <w:rPr>
                <w:rFonts w:ascii="Arial" w:hAnsi="Arial" w:cs="Arial"/>
                <w:sz w:val="18"/>
                <w:szCs w:val="18"/>
              </w:rPr>
              <w:t>153864.2026</w:t>
            </w:r>
          </w:p>
          <w:p w14:paraId="150A236C" w14:textId="77777777" w:rsidR="007259A7" w:rsidRPr="00120AB8" w:rsidRDefault="007259A7" w:rsidP="007259A7">
            <w:pPr>
              <w:rPr>
                <w:rFonts w:ascii="Arial" w:hAnsi="Arial" w:cs="Arial"/>
                <w:sz w:val="18"/>
                <w:szCs w:val="18"/>
              </w:rPr>
            </w:pPr>
            <w:r w:rsidRPr="00120AB8">
              <w:rPr>
                <w:rFonts w:ascii="Arial" w:hAnsi="Arial" w:cs="Arial"/>
                <w:sz w:val="18"/>
                <w:szCs w:val="18"/>
              </w:rPr>
              <w:t>153867.2026</w:t>
            </w:r>
          </w:p>
          <w:p w14:paraId="40FDA972" w14:textId="77777777" w:rsidR="007259A7" w:rsidRPr="00120AB8" w:rsidRDefault="007259A7" w:rsidP="007259A7">
            <w:pPr>
              <w:rPr>
                <w:rFonts w:ascii="Arial" w:hAnsi="Arial" w:cs="Arial"/>
                <w:sz w:val="18"/>
                <w:szCs w:val="18"/>
              </w:rPr>
            </w:pPr>
            <w:r w:rsidRPr="00120AB8">
              <w:rPr>
                <w:rFonts w:ascii="Arial" w:hAnsi="Arial" w:cs="Arial"/>
                <w:sz w:val="18"/>
                <w:szCs w:val="18"/>
              </w:rPr>
              <w:t>155552.2026</w:t>
            </w:r>
          </w:p>
        </w:tc>
        <w:tc>
          <w:tcPr>
            <w:tcW w:w="2269" w:type="dxa"/>
          </w:tcPr>
          <w:p w14:paraId="5E5A51A1"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206101_1.0011.</w:t>
            </w:r>
            <w:r w:rsidRPr="00120AB8">
              <w:rPr>
                <w:rFonts w:ascii="Arial" w:hAnsi="Arial" w:cs="Arial"/>
                <w:b/>
                <w:sz w:val="18"/>
                <w:szCs w:val="18"/>
              </w:rPr>
              <w:t xml:space="preserve">2115/1 </w:t>
            </w:r>
            <w:r w:rsidRPr="00120AB8">
              <w:rPr>
                <w:rFonts w:ascii="Arial" w:hAnsi="Arial" w:cs="Arial"/>
                <w:sz w:val="18"/>
                <w:szCs w:val="18"/>
              </w:rPr>
              <w:t>część działki proponowana do strefy 809SW: 206101_1.0011.</w:t>
            </w:r>
            <w:r w:rsidRPr="00120AB8">
              <w:rPr>
                <w:rFonts w:ascii="Arial" w:hAnsi="Arial" w:cs="Arial"/>
                <w:b/>
                <w:sz w:val="18"/>
                <w:szCs w:val="18"/>
              </w:rPr>
              <w:t>2114 – zgodnie z załącznikiem do uwagi</w:t>
            </w:r>
          </w:p>
        </w:tc>
        <w:tc>
          <w:tcPr>
            <w:tcW w:w="2098" w:type="dxa"/>
          </w:tcPr>
          <w:p w14:paraId="49FA77D0"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28D336BD"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zmniejszenia powierzchni oraz intensywności zabudowy nie uwzględnia się.</w:t>
            </w:r>
          </w:p>
          <w:p w14:paraId="49E7B1C6"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położenie nieru</w:t>
            </w:r>
            <w:r>
              <w:rPr>
                <w:rFonts w:ascii="Arial" w:hAnsi="Arial" w:cs="Arial"/>
                <w:sz w:val="18"/>
                <w:szCs w:val="18"/>
              </w:rPr>
              <w:t>chomości w śródmieściu miasta o </w:t>
            </w:r>
            <w:r w:rsidRPr="00120AB8">
              <w:rPr>
                <w:rFonts w:ascii="Arial" w:hAnsi="Arial" w:cs="Arial"/>
                <w:sz w:val="18"/>
                <w:szCs w:val="18"/>
              </w:rPr>
              <w:t>ukształtowanym charakterze osiedla mieszkaniowego, z dużym udziałem funkcji usługowej oraz zieleni urządzonej.</w:t>
            </w:r>
          </w:p>
          <w:p w14:paraId="589BCCD9"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12 m.</w:t>
            </w:r>
          </w:p>
          <w:p w14:paraId="6C0E8B74" w14:textId="77777777" w:rsidR="007259A7" w:rsidRPr="00120AB8" w:rsidRDefault="007259A7" w:rsidP="007259A7">
            <w:pPr>
              <w:rPr>
                <w:rFonts w:ascii="Arial" w:hAnsi="Arial" w:cs="Arial"/>
                <w:sz w:val="18"/>
                <w:szCs w:val="18"/>
              </w:rPr>
            </w:pPr>
          </w:p>
        </w:tc>
      </w:tr>
      <w:tr w:rsidR="007259A7" w:rsidRPr="00120AB8" w14:paraId="012308E5" w14:textId="77777777" w:rsidTr="007259A7">
        <w:tc>
          <w:tcPr>
            <w:tcW w:w="518" w:type="dxa"/>
            <w:vMerge/>
          </w:tcPr>
          <w:p w14:paraId="3DB48194"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50DBEE1F" w14:textId="77777777" w:rsidR="007259A7" w:rsidRPr="00120AB8" w:rsidRDefault="007259A7" w:rsidP="007259A7">
            <w:pPr>
              <w:rPr>
                <w:rFonts w:ascii="Arial" w:hAnsi="Arial" w:cs="Arial"/>
                <w:sz w:val="18"/>
                <w:szCs w:val="18"/>
              </w:rPr>
            </w:pPr>
          </w:p>
        </w:tc>
        <w:tc>
          <w:tcPr>
            <w:tcW w:w="1268" w:type="dxa"/>
            <w:vMerge/>
            <w:shd w:val="clear" w:color="auto" w:fill="auto"/>
          </w:tcPr>
          <w:p w14:paraId="204AEF8F" w14:textId="77777777" w:rsidR="007259A7" w:rsidRPr="00120AB8" w:rsidRDefault="007259A7" w:rsidP="007259A7">
            <w:pPr>
              <w:rPr>
                <w:rFonts w:ascii="Arial" w:hAnsi="Arial" w:cs="Arial"/>
                <w:sz w:val="18"/>
                <w:szCs w:val="18"/>
              </w:rPr>
            </w:pPr>
          </w:p>
        </w:tc>
        <w:tc>
          <w:tcPr>
            <w:tcW w:w="2269" w:type="dxa"/>
          </w:tcPr>
          <w:p w14:paraId="75D501AF" w14:textId="77777777" w:rsidR="007259A7" w:rsidRPr="00120AB8" w:rsidRDefault="007259A7" w:rsidP="007259A7">
            <w:pPr>
              <w:rPr>
                <w:rFonts w:ascii="Arial" w:hAnsi="Arial" w:cs="Arial"/>
                <w:b/>
                <w:sz w:val="18"/>
                <w:szCs w:val="18"/>
              </w:rPr>
            </w:pPr>
            <w:r w:rsidRPr="00120AB8">
              <w:rPr>
                <w:rFonts w:ascii="Arial" w:hAnsi="Arial" w:cs="Arial"/>
                <w:sz w:val="18"/>
                <w:szCs w:val="18"/>
              </w:rPr>
              <w:t>część działki proponowana do strefy 486SN: 206101_1.0011.</w:t>
            </w:r>
            <w:r w:rsidRPr="00120AB8">
              <w:rPr>
                <w:rFonts w:ascii="Arial" w:hAnsi="Arial" w:cs="Arial"/>
                <w:b/>
                <w:sz w:val="18"/>
                <w:szCs w:val="18"/>
              </w:rPr>
              <w:t>2114 – zgodnie z załącznikiem do uwagi</w:t>
            </w:r>
          </w:p>
        </w:tc>
        <w:tc>
          <w:tcPr>
            <w:tcW w:w="2098" w:type="dxa"/>
          </w:tcPr>
          <w:p w14:paraId="07AE9462"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4F7F262D"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ograniczenia zasięgu strefy 809SW na dz. 2114 na rzecz przyległej strefy 486SN zgodnie z załącznikiem nie uwzględnia się. Zmniejszenie powierzchni strefy 809SW ograniczy możliwość lokalizacji powierzchni biologicznie czynnej realizowanej w ramach zamierzenia inwestycyjnego na tym terenie. Natomiast wskazanie konkretnego położenia zieleni urządzonej towarzyszącej zabudowie np. od strony stawu, jest możliwe do ustalenia w planie miejscowym.</w:t>
            </w:r>
          </w:p>
          <w:p w14:paraId="5BE87D7D" w14:textId="77777777" w:rsidR="007259A7" w:rsidRPr="00120AB8" w:rsidRDefault="007259A7" w:rsidP="007259A7">
            <w:pPr>
              <w:rPr>
                <w:rFonts w:ascii="Arial" w:hAnsi="Arial" w:cs="Arial"/>
                <w:sz w:val="10"/>
                <w:szCs w:val="18"/>
              </w:rPr>
            </w:pPr>
          </w:p>
        </w:tc>
      </w:tr>
      <w:tr w:rsidR="007259A7" w:rsidRPr="00120AB8" w14:paraId="5C2E0B31" w14:textId="77777777" w:rsidTr="007259A7">
        <w:tc>
          <w:tcPr>
            <w:tcW w:w="518" w:type="dxa"/>
          </w:tcPr>
          <w:p w14:paraId="3818DC8F"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2CD2299A"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1592BB1C" w14:textId="77777777" w:rsidR="007259A7" w:rsidRPr="00120AB8" w:rsidRDefault="007259A7" w:rsidP="007259A7">
            <w:pPr>
              <w:rPr>
                <w:rFonts w:ascii="Arial" w:hAnsi="Arial" w:cs="Arial"/>
                <w:sz w:val="18"/>
                <w:szCs w:val="18"/>
              </w:rPr>
            </w:pPr>
            <w:r w:rsidRPr="00120AB8">
              <w:rPr>
                <w:rFonts w:ascii="Arial" w:hAnsi="Arial" w:cs="Arial"/>
                <w:sz w:val="18"/>
                <w:szCs w:val="18"/>
              </w:rPr>
              <w:t>153002.2026</w:t>
            </w:r>
          </w:p>
        </w:tc>
        <w:tc>
          <w:tcPr>
            <w:tcW w:w="2269" w:type="dxa"/>
          </w:tcPr>
          <w:p w14:paraId="3920E38F"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206101_1.0026.</w:t>
            </w:r>
            <w:r w:rsidRPr="00120AB8">
              <w:rPr>
                <w:rFonts w:ascii="Arial" w:hAnsi="Arial" w:cs="Arial"/>
                <w:b/>
                <w:sz w:val="18"/>
                <w:szCs w:val="18"/>
              </w:rPr>
              <w:t xml:space="preserve">4/42 </w:t>
            </w:r>
            <w:r w:rsidRPr="00120AB8">
              <w:rPr>
                <w:rFonts w:ascii="Arial" w:hAnsi="Arial" w:cs="Arial"/>
                <w:sz w:val="18"/>
                <w:szCs w:val="18"/>
              </w:rPr>
              <w:t>206101_1.0026.</w:t>
            </w:r>
            <w:r w:rsidRPr="00120AB8">
              <w:rPr>
                <w:rFonts w:ascii="Arial" w:hAnsi="Arial" w:cs="Arial"/>
                <w:b/>
                <w:sz w:val="18"/>
                <w:szCs w:val="18"/>
              </w:rPr>
              <w:t xml:space="preserve">4/43 </w:t>
            </w:r>
            <w:r w:rsidRPr="00120AB8">
              <w:rPr>
                <w:rFonts w:ascii="Arial" w:hAnsi="Arial" w:cs="Arial"/>
                <w:sz w:val="18"/>
                <w:szCs w:val="18"/>
              </w:rPr>
              <w:t>206101_1.0026.</w:t>
            </w:r>
            <w:r w:rsidRPr="00120AB8">
              <w:rPr>
                <w:rFonts w:ascii="Arial" w:hAnsi="Arial" w:cs="Arial"/>
                <w:b/>
                <w:sz w:val="18"/>
                <w:szCs w:val="18"/>
              </w:rPr>
              <w:t xml:space="preserve">4/44 </w:t>
            </w:r>
            <w:r w:rsidRPr="00120AB8">
              <w:rPr>
                <w:rFonts w:ascii="Arial" w:hAnsi="Arial" w:cs="Arial"/>
                <w:sz w:val="18"/>
                <w:szCs w:val="18"/>
              </w:rPr>
              <w:t>206101_1.0026.</w:t>
            </w:r>
            <w:r w:rsidRPr="00120AB8">
              <w:rPr>
                <w:rFonts w:ascii="Arial" w:hAnsi="Arial" w:cs="Arial"/>
                <w:b/>
                <w:sz w:val="18"/>
                <w:szCs w:val="18"/>
              </w:rPr>
              <w:t xml:space="preserve">4/45 </w:t>
            </w:r>
            <w:r w:rsidRPr="00120AB8">
              <w:rPr>
                <w:rFonts w:ascii="Arial" w:hAnsi="Arial" w:cs="Arial"/>
                <w:sz w:val="18"/>
                <w:szCs w:val="18"/>
              </w:rPr>
              <w:t>206101_1.0026.</w:t>
            </w:r>
            <w:r w:rsidRPr="00120AB8">
              <w:rPr>
                <w:rFonts w:ascii="Arial" w:hAnsi="Arial" w:cs="Arial"/>
                <w:b/>
                <w:sz w:val="18"/>
                <w:szCs w:val="18"/>
              </w:rPr>
              <w:t>4/96</w:t>
            </w:r>
          </w:p>
        </w:tc>
        <w:tc>
          <w:tcPr>
            <w:tcW w:w="2098" w:type="dxa"/>
          </w:tcPr>
          <w:p w14:paraId="3DC6BC3E"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0C306175"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strefy zieleni i rekreacji na strefę wielofunkcyjną z zabudową mieszkaniową jednorodzinną nie uwzględnia się.</w:t>
            </w:r>
          </w:p>
          <w:p w14:paraId="37176B32"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oraz szczególne uwarunkowania przyrodnicze – zalesiony grunt leśny wchodzący w skład podstawowego systemu przyrodniczego miasta. Zgodnie z polityką miejską tereny podstawowego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18781EA7" w14:textId="77777777" w:rsidR="007259A7" w:rsidRPr="00120AB8" w:rsidRDefault="007259A7" w:rsidP="007259A7">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znaczne zawężenie lokalnego korytarza ekologicznego.</w:t>
            </w:r>
          </w:p>
          <w:p w14:paraId="533CBD11" w14:textId="77777777" w:rsidR="007259A7" w:rsidRPr="00120AB8" w:rsidRDefault="007259A7" w:rsidP="007259A7">
            <w:pPr>
              <w:rPr>
                <w:rFonts w:ascii="Arial" w:hAnsi="Arial" w:cs="Arial"/>
                <w:sz w:val="8"/>
                <w:szCs w:val="18"/>
              </w:rPr>
            </w:pPr>
          </w:p>
        </w:tc>
      </w:tr>
      <w:tr w:rsidR="007259A7" w:rsidRPr="00120AB8" w14:paraId="15ADE359" w14:textId="77777777" w:rsidTr="007259A7">
        <w:tc>
          <w:tcPr>
            <w:tcW w:w="518" w:type="dxa"/>
          </w:tcPr>
          <w:p w14:paraId="6D7044B8"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07093298"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06E6AC7E" w14:textId="77777777" w:rsidR="007259A7" w:rsidRPr="00120AB8" w:rsidRDefault="007259A7" w:rsidP="007259A7">
            <w:pPr>
              <w:rPr>
                <w:rFonts w:ascii="Arial" w:hAnsi="Arial" w:cs="Arial"/>
                <w:sz w:val="18"/>
                <w:szCs w:val="18"/>
              </w:rPr>
            </w:pPr>
            <w:r w:rsidRPr="00120AB8">
              <w:rPr>
                <w:rFonts w:ascii="Arial" w:hAnsi="Arial" w:cs="Arial"/>
                <w:sz w:val="18"/>
                <w:szCs w:val="18"/>
              </w:rPr>
              <w:t>153003.2026</w:t>
            </w:r>
          </w:p>
        </w:tc>
        <w:tc>
          <w:tcPr>
            <w:tcW w:w="2269" w:type="dxa"/>
          </w:tcPr>
          <w:p w14:paraId="5A7404E2"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291/1</w:t>
            </w:r>
          </w:p>
        </w:tc>
        <w:tc>
          <w:tcPr>
            <w:tcW w:w="2098" w:type="dxa"/>
          </w:tcPr>
          <w:p w14:paraId="2FEC4B43"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710182B"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działki strefą wielofunkcyjną z zabudową mieszkaniową jednorodzinną nie uwzględnia się.</w:t>
            </w:r>
          </w:p>
          <w:p w14:paraId="5F7BE064" w14:textId="77777777" w:rsidR="007259A7" w:rsidRPr="00120AB8" w:rsidRDefault="007259A7" w:rsidP="007259A7">
            <w:pPr>
              <w:rPr>
                <w:rFonts w:ascii="Arial" w:hAnsi="Arial" w:cs="Arial"/>
                <w:sz w:val="18"/>
                <w:szCs w:val="18"/>
              </w:rPr>
            </w:pPr>
            <w:r w:rsidRPr="00120AB8">
              <w:rPr>
                <w:rFonts w:ascii="Arial" w:hAnsi="Arial" w:cs="Arial"/>
                <w:sz w:val="18"/>
                <w:szCs w:val="18"/>
              </w:rPr>
              <w:t>Uwagi nie uwzględnia się w zakresie proponowanych parametrów zabudowy i zagospodarowania.</w:t>
            </w:r>
          </w:p>
          <w:p w14:paraId="2E5C5411"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oraz szczególne uwarunkowania przyrodnicze – zalesiony grunt leśny wchodzący w skład podstawowego systemu przyrodniczego miasta. Zgodnie z polityką miejską tereny podstawowego systemu przyrodniczego traktowane są jako nienaruszalny zasób środowiska </w:t>
            </w:r>
            <w:r w:rsidRPr="00120AB8">
              <w:rPr>
                <w:rFonts w:ascii="Arial" w:hAnsi="Arial" w:cs="Arial"/>
                <w:sz w:val="18"/>
                <w:szCs w:val="18"/>
              </w:rPr>
              <w:lastRenderedPageBreak/>
              <w:t>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2711CDB2" w14:textId="77777777" w:rsidR="007259A7" w:rsidRPr="00120AB8" w:rsidRDefault="007259A7" w:rsidP="007259A7">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fragmentację lokalnego korytarza ekologicznego.</w:t>
            </w:r>
          </w:p>
          <w:p w14:paraId="710CDE02" w14:textId="77777777" w:rsidR="007259A7" w:rsidRPr="00120AB8" w:rsidRDefault="007259A7" w:rsidP="007259A7">
            <w:pPr>
              <w:rPr>
                <w:rFonts w:ascii="Arial" w:hAnsi="Arial" w:cs="Arial"/>
                <w:sz w:val="8"/>
                <w:szCs w:val="18"/>
              </w:rPr>
            </w:pPr>
          </w:p>
        </w:tc>
      </w:tr>
      <w:tr w:rsidR="007259A7" w:rsidRPr="00120AB8" w14:paraId="14337DA4" w14:textId="77777777" w:rsidTr="007259A7">
        <w:tc>
          <w:tcPr>
            <w:tcW w:w="518" w:type="dxa"/>
          </w:tcPr>
          <w:p w14:paraId="4AF7811B"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420D65B"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09.06.2026 r. 09.06.2026 r. 09.06.2026 r. 09.06.2026 r. 09.06.2026 r. 09.06.2026 r. 09.06.2026 r. 09.06.2026 r. 09.06.2026 r. 09.06.2026 r. 09.06.2026 r. 09.06.2026 r. 09.06.2026 r. 09.06.2026 r. 09.06.2026 r. 09.06.2026 r. 09.06.2026 r. 09.06.2026 r. 09.06.2026 r. 09.06.2026 r. 09.06.2026 r. 09.06.2026 r. 09.06.2026 r. 09.06.2026 r. 09.06.2026 r. </w:t>
            </w:r>
          </w:p>
          <w:p w14:paraId="4ACC29F7"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1572B875" w14:textId="77777777" w:rsidR="007259A7" w:rsidRPr="00120AB8" w:rsidRDefault="007259A7" w:rsidP="007259A7">
            <w:pPr>
              <w:rPr>
                <w:rFonts w:ascii="Arial" w:hAnsi="Arial" w:cs="Arial"/>
                <w:sz w:val="18"/>
                <w:szCs w:val="18"/>
              </w:rPr>
            </w:pPr>
            <w:r w:rsidRPr="00120AB8">
              <w:rPr>
                <w:rFonts w:ascii="Arial" w:hAnsi="Arial" w:cs="Arial"/>
                <w:sz w:val="18"/>
                <w:szCs w:val="18"/>
              </w:rPr>
              <w:t>153026.2026</w:t>
            </w:r>
          </w:p>
          <w:p w14:paraId="6D1B1E2B" w14:textId="77777777" w:rsidR="007259A7" w:rsidRPr="00120AB8" w:rsidRDefault="007259A7" w:rsidP="007259A7">
            <w:pPr>
              <w:rPr>
                <w:rFonts w:ascii="Arial" w:hAnsi="Arial" w:cs="Arial"/>
                <w:sz w:val="18"/>
                <w:szCs w:val="18"/>
              </w:rPr>
            </w:pPr>
            <w:r w:rsidRPr="00120AB8">
              <w:rPr>
                <w:rFonts w:ascii="Arial" w:hAnsi="Arial" w:cs="Arial"/>
                <w:sz w:val="18"/>
                <w:szCs w:val="18"/>
              </w:rPr>
              <w:t>153034.2026</w:t>
            </w:r>
          </w:p>
          <w:p w14:paraId="44614444" w14:textId="77777777" w:rsidR="007259A7" w:rsidRPr="00120AB8" w:rsidRDefault="007259A7" w:rsidP="007259A7">
            <w:pPr>
              <w:rPr>
                <w:rFonts w:ascii="Arial" w:hAnsi="Arial" w:cs="Arial"/>
                <w:sz w:val="18"/>
                <w:szCs w:val="18"/>
              </w:rPr>
            </w:pPr>
            <w:r w:rsidRPr="00120AB8">
              <w:rPr>
                <w:rFonts w:ascii="Arial" w:hAnsi="Arial" w:cs="Arial"/>
                <w:sz w:val="18"/>
                <w:szCs w:val="18"/>
              </w:rPr>
              <w:t>153038.2026</w:t>
            </w:r>
          </w:p>
          <w:p w14:paraId="6284CD3A" w14:textId="77777777" w:rsidR="007259A7" w:rsidRPr="00120AB8" w:rsidRDefault="007259A7" w:rsidP="007259A7">
            <w:pPr>
              <w:rPr>
                <w:rFonts w:ascii="Arial" w:hAnsi="Arial" w:cs="Arial"/>
                <w:sz w:val="18"/>
                <w:szCs w:val="18"/>
              </w:rPr>
            </w:pPr>
            <w:r w:rsidRPr="00120AB8">
              <w:rPr>
                <w:rFonts w:ascii="Arial" w:hAnsi="Arial" w:cs="Arial"/>
                <w:sz w:val="18"/>
                <w:szCs w:val="18"/>
              </w:rPr>
              <w:t>153041.2026</w:t>
            </w:r>
          </w:p>
          <w:p w14:paraId="1BC212D3" w14:textId="77777777" w:rsidR="007259A7" w:rsidRPr="00120AB8" w:rsidRDefault="007259A7" w:rsidP="007259A7">
            <w:pPr>
              <w:rPr>
                <w:rFonts w:ascii="Arial" w:hAnsi="Arial" w:cs="Arial"/>
                <w:sz w:val="18"/>
                <w:szCs w:val="18"/>
              </w:rPr>
            </w:pPr>
            <w:r w:rsidRPr="00120AB8">
              <w:rPr>
                <w:rFonts w:ascii="Arial" w:hAnsi="Arial" w:cs="Arial"/>
                <w:sz w:val="18"/>
                <w:szCs w:val="18"/>
              </w:rPr>
              <w:t>153046.2026</w:t>
            </w:r>
          </w:p>
          <w:p w14:paraId="7F58D994" w14:textId="77777777" w:rsidR="007259A7" w:rsidRPr="00120AB8" w:rsidRDefault="007259A7" w:rsidP="007259A7">
            <w:pPr>
              <w:rPr>
                <w:rFonts w:ascii="Arial" w:hAnsi="Arial" w:cs="Arial"/>
                <w:sz w:val="18"/>
                <w:szCs w:val="18"/>
              </w:rPr>
            </w:pPr>
            <w:r w:rsidRPr="00120AB8">
              <w:rPr>
                <w:rFonts w:ascii="Arial" w:hAnsi="Arial" w:cs="Arial"/>
                <w:sz w:val="18"/>
                <w:szCs w:val="18"/>
              </w:rPr>
              <w:t>153059.2026</w:t>
            </w:r>
          </w:p>
          <w:p w14:paraId="0E9FF40F" w14:textId="77777777" w:rsidR="007259A7" w:rsidRPr="00120AB8" w:rsidRDefault="007259A7" w:rsidP="007259A7">
            <w:pPr>
              <w:rPr>
                <w:rFonts w:ascii="Arial" w:hAnsi="Arial" w:cs="Arial"/>
                <w:sz w:val="18"/>
                <w:szCs w:val="18"/>
              </w:rPr>
            </w:pPr>
            <w:r w:rsidRPr="00120AB8">
              <w:rPr>
                <w:rFonts w:ascii="Arial" w:hAnsi="Arial" w:cs="Arial"/>
                <w:sz w:val="18"/>
                <w:szCs w:val="18"/>
              </w:rPr>
              <w:t>153071.2026</w:t>
            </w:r>
          </w:p>
          <w:p w14:paraId="2962AF81" w14:textId="77777777" w:rsidR="007259A7" w:rsidRPr="00120AB8" w:rsidRDefault="007259A7" w:rsidP="007259A7">
            <w:pPr>
              <w:rPr>
                <w:rFonts w:ascii="Arial" w:hAnsi="Arial" w:cs="Arial"/>
                <w:sz w:val="18"/>
                <w:szCs w:val="18"/>
              </w:rPr>
            </w:pPr>
            <w:r w:rsidRPr="00120AB8">
              <w:rPr>
                <w:rFonts w:ascii="Arial" w:hAnsi="Arial" w:cs="Arial"/>
                <w:sz w:val="18"/>
                <w:szCs w:val="18"/>
              </w:rPr>
              <w:t>153074.2026</w:t>
            </w:r>
          </w:p>
          <w:p w14:paraId="49F3A95A" w14:textId="77777777" w:rsidR="007259A7" w:rsidRPr="00120AB8" w:rsidRDefault="007259A7" w:rsidP="007259A7">
            <w:pPr>
              <w:rPr>
                <w:rFonts w:ascii="Arial" w:hAnsi="Arial" w:cs="Arial"/>
                <w:sz w:val="18"/>
                <w:szCs w:val="18"/>
              </w:rPr>
            </w:pPr>
            <w:r w:rsidRPr="00120AB8">
              <w:rPr>
                <w:rFonts w:ascii="Arial" w:hAnsi="Arial" w:cs="Arial"/>
                <w:sz w:val="18"/>
                <w:szCs w:val="18"/>
              </w:rPr>
              <w:t>153091.2026</w:t>
            </w:r>
          </w:p>
          <w:p w14:paraId="23B4B218" w14:textId="77777777" w:rsidR="007259A7" w:rsidRPr="00120AB8" w:rsidRDefault="007259A7" w:rsidP="007259A7">
            <w:pPr>
              <w:rPr>
                <w:rFonts w:ascii="Arial" w:hAnsi="Arial" w:cs="Arial"/>
                <w:sz w:val="18"/>
                <w:szCs w:val="18"/>
              </w:rPr>
            </w:pPr>
            <w:r w:rsidRPr="00120AB8">
              <w:rPr>
                <w:rFonts w:ascii="Arial" w:hAnsi="Arial" w:cs="Arial"/>
                <w:sz w:val="18"/>
                <w:szCs w:val="18"/>
              </w:rPr>
              <w:t>153097.2026</w:t>
            </w:r>
          </w:p>
          <w:p w14:paraId="662118BC" w14:textId="77777777" w:rsidR="007259A7" w:rsidRPr="00120AB8" w:rsidRDefault="007259A7" w:rsidP="007259A7">
            <w:pPr>
              <w:rPr>
                <w:rFonts w:ascii="Arial" w:hAnsi="Arial" w:cs="Arial"/>
                <w:sz w:val="18"/>
                <w:szCs w:val="18"/>
              </w:rPr>
            </w:pPr>
            <w:r w:rsidRPr="00120AB8">
              <w:rPr>
                <w:rFonts w:ascii="Arial" w:hAnsi="Arial" w:cs="Arial"/>
                <w:sz w:val="18"/>
                <w:szCs w:val="18"/>
              </w:rPr>
              <w:t>153109.2026</w:t>
            </w:r>
          </w:p>
          <w:p w14:paraId="1EBED238" w14:textId="77777777" w:rsidR="007259A7" w:rsidRPr="00120AB8" w:rsidRDefault="007259A7" w:rsidP="007259A7">
            <w:pPr>
              <w:rPr>
                <w:rFonts w:ascii="Arial" w:hAnsi="Arial" w:cs="Arial"/>
                <w:sz w:val="18"/>
                <w:szCs w:val="18"/>
              </w:rPr>
            </w:pPr>
            <w:r w:rsidRPr="00120AB8">
              <w:rPr>
                <w:rFonts w:ascii="Arial" w:hAnsi="Arial" w:cs="Arial"/>
                <w:sz w:val="18"/>
                <w:szCs w:val="18"/>
              </w:rPr>
              <w:t>153171.2026</w:t>
            </w:r>
          </w:p>
          <w:p w14:paraId="199373BB" w14:textId="77777777" w:rsidR="007259A7" w:rsidRPr="00120AB8" w:rsidRDefault="007259A7" w:rsidP="007259A7">
            <w:pPr>
              <w:rPr>
                <w:rFonts w:ascii="Arial" w:hAnsi="Arial" w:cs="Arial"/>
                <w:sz w:val="18"/>
                <w:szCs w:val="18"/>
              </w:rPr>
            </w:pPr>
            <w:r w:rsidRPr="00120AB8">
              <w:rPr>
                <w:rFonts w:ascii="Arial" w:hAnsi="Arial" w:cs="Arial"/>
                <w:sz w:val="18"/>
                <w:szCs w:val="18"/>
              </w:rPr>
              <w:t>153179.2026</w:t>
            </w:r>
          </w:p>
          <w:p w14:paraId="48CB880D" w14:textId="77777777" w:rsidR="007259A7" w:rsidRPr="00120AB8" w:rsidRDefault="007259A7" w:rsidP="007259A7">
            <w:pPr>
              <w:rPr>
                <w:rFonts w:ascii="Arial" w:hAnsi="Arial" w:cs="Arial"/>
                <w:sz w:val="18"/>
                <w:szCs w:val="18"/>
              </w:rPr>
            </w:pPr>
            <w:r w:rsidRPr="00120AB8">
              <w:rPr>
                <w:rFonts w:ascii="Arial" w:hAnsi="Arial" w:cs="Arial"/>
                <w:sz w:val="18"/>
                <w:szCs w:val="18"/>
              </w:rPr>
              <w:t>153190.2026</w:t>
            </w:r>
          </w:p>
          <w:p w14:paraId="432F40A0" w14:textId="77777777" w:rsidR="007259A7" w:rsidRPr="00120AB8" w:rsidRDefault="007259A7" w:rsidP="007259A7">
            <w:pPr>
              <w:rPr>
                <w:rFonts w:ascii="Arial" w:hAnsi="Arial" w:cs="Arial"/>
                <w:sz w:val="18"/>
                <w:szCs w:val="18"/>
              </w:rPr>
            </w:pPr>
            <w:r w:rsidRPr="00120AB8">
              <w:rPr>
                <w:rFonts w:ascii="Arial" w:hAnsi="Arial" w:cs="Arial"/>
                <w:sz w:val="18"/>
                <w:szCs w:val="18"/>
              </w:rPr>
              <w:t>153197.2026</w:t>
            </w:r>
          </w:p>
          <w:p w14:paraId="06CF152B" w14:textId="77777777" w:rsidR="007259A7" w:rsidRPr="00120AB8" w:rsidRDefault="007259A7" w:rsidP="007259A7">
            <w:pPr>
              <w:rPr>
                <w:rFonts w:ascii="Arial" w:hAnsi="Arial" w:cs="Arial"/>
                <w:sz w:val="18"/>
                <w:szCs w:val="18"/>
              </w:rPr>
            </w:pPr>
            <w:r w:rsidRPr="00120AB8">
              <w:rPr>
                <w:rFonts w:ascii="Arial" w:hAnsi="Arial" w:cs="Arial"/>
                <w:sz w:val="18"/>
                <w:szCs w:val="18"/>
              </w:rPr>
              <w:t>153207.2026</w:t>
            </w:r>
          </w:p>
          <w:p w14:paraId="516BBA55" w14:textId="77777777" w:rsidR="007259A7" w:rsidRPr="00120AB8" w:rsidRDefault="007259A7" w:rsidP="007259A7">
            <w:pPr>
              <w:rPr>
                <w:rFonts w:ascii="Arial" w:hAnsi="Arial" w:cs="Arial"/>
                <w:sz w:val="18"/>
                <w:szCs w:val="18"/>
              </w:rPr>
            </w:pPr>
            <w:r w:rsidRPr="00120AB8">
              <w:rPr>
                <w:rFonts w:ascii="Arial" w:hAnsi="Arial" w:cs="Arial"/>
                <w:sz w:val="18"/>
                <w:szCs w:val="18"/>
              </w:rPr>
              <w:t>153224.2026</w:t>
            </w:r>
          </w:p>
          <w:p w14:paraId="2CD8330F" w14:textId="77777777" w:rsidR="007259A7" w:rsidRPr="00120AB8" w:rsidRDefault="007259A7" w:rsidP="007259A7">
            <w:pPr>
              <w:rPr>
                <w:rFonts w:ascii="Arial" w:hAnsi="Arial" w:cs="Arial"/>
                <w:sz w:val="18"/>
                <w:szCs w:val="18"/>
              </w:rPr>
            </w:pPr>
            <w:r w:rsidRPr="00120AB8">
              <w:rPr>
                <w:rFonts w:ascii="Arial" w:hAnsi="Arial" w:cs="Arial"/>
                <w:sz w:val="18"/>
                <w:szCs w:val="18"/>
              </w:rPr>
              <w:t>153234.2026</w:t>
            </w:r>
          </w:p>
          <w:p w14:paraId="7D2B9AAA" w14:textId="77777777" w:rsidR="007259A7" w:rsidRPr="00120AB8" w:rsidRDefault="007259A7" w:rsidP="007259A7">
            <w:pPr>
              <w:rPr>
                <w:rFonts w:ascii="Arial" w:hAnsi="Arial" w:cs="Arial"/>
                <w:sz w:val="18"/>
                <w:szCs w:val="18"/>
              </w:rPr>
            </w:pPr>
            <w:r w:rsidRPr="00120AB8">
              <w:rPr>
                <w:rFonts w:ascii="Arial" w:hAnsi="Arial" w:cs="Arial"/>
                <w:sz w:val="18"/>
                <w:szCs w:val="18"/>
              </w:rPr>
              <w:t>153238.2026</w:t>
            </w:r>
          </w:p>
          <w:p w14:paraId="0CD97242" w14:textId="77777777" w:rsidR="007259A7" w:rsidRPr="00120AB8" w:rsidRDefault="007259A7" w:rsidP="007259A7">
            <w:pPr>
              <w:rPr>
                <w:rFonts w:ascii="Arial" w:hAnsi="Arial" w:cs="Arial"/>
                <w:sz w:val="18"/>
                <w:szCs w:val="18"/>
              </w:rPr>
            </w:pPr>
            <w:r w:rsidRPr="00120AB8">
              <w:rPr>
                <w:rFonts w:ascii="Arial" w:hAnsi="Arial" w:cs="Arial"/>
                <w:sz w:val="18"/>
                <w:szCs w:val="18"/>
              </w:rPr>
              <w:t>153246.2026</w:t>
            </w:r>
          </w:p>
          <w:p w14:paraId="0D010341" w14:textId="77777777" w:rsidR="007259A7" w:rsidRPr="00120AB8" w:rsidRDefault="007259A7" w:rsidP="007259A7">
            <w:pPr>
              <w:rPr>
                <w:rFonts w:ascii="Arial" w:hAnsi="Arial" w:cs="Arial"/>
                <w:sz w:val="18"/>
                <w:szCs w:val="18"/>
              </w:rPr>
            </w:pPr>
            <w:r w:rsidRPr="00120AB8">
              <w:rPr>
                <w:rFonts w:ascii="Arial" w:hAnsi="Arial" w:cs="Arial"/>
                <w:sz w:val="18"/>
                <w:szCs w:val="18"/>
              </w:rPr>
              <w:t>153250.2026</w:t>
            </w:r>
          </w:p>
          <w:p w14:paraId="7AE68DB5" w14:textId="77777777" w:rsidR="007259A7" w:rsidRPr="00120AB8" w:rsidRDefault="007259A7" w:rsidP="007259A7">
            <w:pPr>
              <w:rPr>
                <w:rFonts w:ascii="Arial" w:hAnsi="Arial" w:cs="Arial"/>
                <w:sz w:val="18"/>
                <w:szCs w:val="18"/>
              </w:rPr>
            </w:pPr>
            <w:r w:rsidRPr="00120AB8">
              <w:rPr>
                <w:rFonts w:ascii="Arial" w:hAnsi="Arial" w:cs="Arial"/>
                <w:sz w:val="18"/>
                <w:szCs w:val="18"/>
              </w:rPr>
              <w:t>153256.2026</w:t>
            </w:r>
          </w:p>
          <w:p w14:paraId="79D74253" w14:textId="77777777" w:rsidR="007259A7" w:rsidRPr="00120AB8" w:rsidRDefault="007259A7" w:rsidP="007259A7">
            <w:pPr>
              <w:rPr>
                <w:rFonts w:ascii="Arial" w:hAnsi="Arial" w:cs="Arial"/>
                <w:sz w:val="18"/>
                <w:szCs w:val="18"/>
              </w:rPr>
            </w:pPr>
            <w:r w:rsidRPr="00120AB8">
              <w:rPr>
                <w:rFonts w:ascii="Arial" w:hAnsi="Arial" w:cs="Arial"/>
                <w:sz w:val="18"/>
                <w:szCs w:val="18"/>
              </w:rPr>
              <w:t>153260.2026</w:t>
            </w:r>
          </w:p>
          <w:p w14:paraId="521867CE" w14:textId="77777777" w:rsidR="007259A7" w:rsidRPr="00120AB8" w:rsidRDefault="007259A7" w:rsidP="007259A7">
            <w:pPr>
              <w:rPr>
                <w:rFonts w:ascii="Arial" w:hAnsi="Arial" w:cs="Arial"/>
                <w:sz w:val="18"/>
                <w:szCs w:val="18"/>
              </w:rPr>
            </w:pPr>
            <w:r w:rsidRPr="00120AB8">
              <w:rPr>
                <w:rFonts w:ascii="Arial" w:hAnsi="Arial" w:cs="Arial"/>
                <w:sz w:val="18"/>
                <w:szCs w:val="18"/>
              </w:rPr>
              <w:t>153430.2026 153970.2026</w:t>
            </w:r>
          </w:p>
          <w:p w14:paraId="0D533B35" w14:textId="77777777" w:rsidR="007259A7" w:rsidRPr="00120AB8" w:rsidRDefault="007259A7" w:rsidP="007259A7">
            <w:pPr>
              <w:rPr>
                <w:rFonts w:ascii="Arial" w:hAnsi="Arial" w:cs="Arial"/>
                <w:sz w:val="18"/>
                <w:szCs w:val="18"/>
              </w:rPr>
            </w:pPr>
            <w:r w:rsidRPr="00120AB8">
              <w:rPr>
                <w:rFonts w:ascii="Arial" w:hAnsi="Arial" w:cs="Arial"/>
                <w:sz w:val="18"/>
                <w:szCs w:val="18"/>
              </w:rPr>
              <w:t>153977.2026</w:t>
            </w:r>
          </w:p>
        </w:tc>
        <w:tc>
          <w:tcPr>
            <w:tcW w:w="2269" w:type="dxa"/>
          </w:tcPr>
          <w:p w14:paraId="4D130CE9"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190/92</w:t>
            </w:r>
          </w:p>
          <w:p w14:paraId="6EE32A5F"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190/66</w:t>
            </w:r>
          </w:p>
          <w:p w14:paraId="1BDD75A6"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190/93</w:t>
            </w:r>
          </w:p>
          <w:p w14:paraId="19F733F4"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190/94</w:t>
            </w:r>
          </w:p>
          <w:p w14:paraId="3B90D887"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190/95</w:t>
            </w:r>
          </w:p>
          <w:p w14:paraId="3ECF986C"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190/111</w:t>
            </w:r>
          </w:p>
          <w:p w14:paraId="3D1737DC"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190/117</w:t>
            </w:r>
          </w:p>
          <w:p w14:paraId="3EC6B77B"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190/31</w:t>
            </w:r>
          </w:p>
          <w:p w14:paraId="6879CB3D"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190/32</w:t>
            </w:r>
          </w:p>
          <w:p w14:paraId="2376D008"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190/33</w:t>
            </w:r>
          </w:p>
          <w:p w14:paraId="201799D3"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190/34</w:t>
            </w:r>
          </w:p>
          <w:p w14:paraId="4475021A"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190/35</w:t>
            </w:r>
          </w:p>
          <w:p w14:paraId="57DE801A"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190/36</w:t>
            </w:r>
          </w:p>
          <w:p w14:paraId="0DE54B6D"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190/37</w:t>
            </w:r>
          </w:p>
          <w:p w14:paraId="308B503E"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190/38</w:t>
            </w:r>
          </w:p>
          <w:p w14:paraId="6B92247A"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190/102</w:t>
            </w:r>
          </w:p>
          <w:p w14:paraId="608E40DF"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2122/13</w:t>
            </w:r>
          </w:p>
          <w:p w14:paraId="4C5BA239"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2122/14</w:t>
            </w:r>
          </w:p>
          <w:p w14:paraId="726B3E2B"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2122/27</w:t>
            </w:r>
          </w:p>
          <w:p w14:paraId="173CF32E"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2122/39</w:t>
            </w:r>
          </w:p>
        </w:tc>
        <w:tc>
          <w:tcPr>
            <w:tcW w:w="2098" w:type="dxa"/>
          </w:tcPr>
          <w:p w14:paraId="1849F36C"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680C2330"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objęcia działek strefą wielofunkcyjną z zabudową mieszkaniową jednorodzinną nie uwzględnia się. </w:t>
            </w:r>
          </w:p>
          <w:p w14:paraId="34AEE80B" w14:textId="77777777" w:rsidR="007259A7" w:rsidRPr="00120AB8" w:rsidRDefault="007259A7" w:rsidP="007259A7">
            <w:pPr>
              <w:rPr>
                <w:rFonts w:ascii="Arial" w:hAnsi="Arial" w:cs="Arial"/>
                <w:sz w:val="18"/>
                <w:szCs w:val="18"/>
              </w:rPr>
            </w:pPr>
            <w:r w:rsidRPr="00120AB8">
              <w:rPr>
                <w:rFonts w:ascii="Arial" w:hAnsi="Arial" w:cs="Arial"/>
                <w:sz w:val="18"/>
                <w:szCs w:val="18"/>
              </w:rPr>
              <w:t>Uwagi nie uwzględnia się w zakresie proponowanych parametrów zabudowy i zagospodarowania.</w:t>
            </w:r>
          </w:p>
          <w:p w14:paraId="3508AE49" w14:textId="77777777" w:rsidR="007259A7" w:rsidRPr="00120AB8" w:rsidRDefault="007259A7" w:rsidP="007259A7">
            <w:pPr>
              <w:rPr>
                <w:rFonts w:ascii="Arial" w:hAnsi="Arial" w:cs="Arial"/>
                <w:sz w:val="18"/>
                <w:szCs w:val="18"/>
              </w:rPr>
            </w:pPr>
            <w:r w:rsidRPr="00120AB8">
              <w:rPr>
                <w:rFonts w:ascii="Arial" w:hAnsi="Arial" w:cs="Arial"/>
                <w:sz w:val="18"/>
                <w:szCs w:val="18"/>
              </w:rPr>
              <w:t>Zarówno profil funkcjonalny jak i wskaźniki i parametry zabudowy i zagospodarowania stref 65SW, 56SW i 57SW wynikają wprost z obowiązującego planu miejscowego. Zmiana tych ustaleń i ograniczenie parametrów zabudowy wiązałoby się z możliwością wystąpienia uzasadnionych roszczeń finansowych ze strony właścicieli wymienionych w uwadze działek. Dlatego też zmiany w tym zakresie nie są możliwe do uwzględnienia.</w:t>
            </w:r>
          </w:p>
          <w:p w14:paraId="2912FA84"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uwzględniając lokalizację istniejących budynków mieszkalnych jednorodzinnych, w ramach profilu dodatkowego możliwe jest wprowadzenie w strefach 56SW i 57SW terenu zabudowy mieszkaniowej jednorodzinnej (w strefie 65SW taki profil już jest ujęty).</w:t>
            </w:r>
          </w:p>
          <w:p w14:paraId="5821652E" w14:textId="77777777" w:rsidR="007259A7" w:rsidRPr="00120AB8" w:rsidRDefault="007259A7" w:rsidP="007259A7">
            <w:pPr>
              <w:rPr>
                <w:rFonts w:ascii="Arial" w:hAnsi="Arial" w:cs="Arial"/>
                <w:sz w:val="18"/>
                <w:szCs w:val="18"/>
              </w:rPr>
            </w:pPr>
          </w:p>
        </w:tc>
      </w:tr>
      <w:tr w:rsidR="007259A7" w:rsidRPr="00120AB8" w14:paraId="75F95160" w14:textId="77777777" w:rsidTr="007259A7">
        <w:tc>
          <w:tcPr>
            <w:tcW w:w="518" w:type="dxa"/>
          </w:tcPr>
          <w:p w14:paraId="1667AD9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227AFF07"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63967779" w14:textId="77777777" w:rsidR="007259A7" w:rsidRPr="00120AB8" w:rsidRDefault="007259A7" w:rsidP="007259A7">
            <w:pPr>
              <w:rPr>
                <w:rFonts w:ascii="Arial" w:hAnsi="Arial" w:cs="Arial"/>
                <w:sz w:val="18"/>
                <w:szCs w:val="18"/>
              </w:rPr>
            </w:pPr>
            <w:r w:rsidRPr="00120AB8">
              <w:rPr>
                <w:rFonts w:ascii="Arial" w:hAnsi="Arial" w:cs="Arial"/>
                <w:sz w:val="18"/>
                <w:szCs w:val="18"/>
              </w:rPr>
              <w:t>153043.2026</w:t>
            </w:r>
          </w:p>
        </w:tc>
        <w:tc>
          <w:tcPr>
            <w:tcW w:w="2269" w:type="dxa"/>
          </w:tcPr>
          <w:p w14:paraId="1E72452F"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2109</w:t>
            </w:r>
          </w:p>
          <w:p w14:paraId="20D4E8F4"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2110</w:t>
            </w:r>
          </w:p>
          <w:p w14:paraId="22F99A0E"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2111/2</w:t>
            </w:r>
          </w:p>
        </w:tc>
        <w:tc>
          <w:tcPr>
            <w:tcW w:w="2098" w:type="dxa"/>
          </w:tcPr>
          <w:p w14:paraId="5C97D484"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47C0A617"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na wskazanym terenie par</w:t>
            </w:r>
            <w:r>
              <w:rPr>
                <w:rFonts w:ascii="Arial" w:hAnsi="Arial" w:cs="Arial"/>
                <w:sz w:val="18"/>
                <w:szCs w:val="18"/>
              </w:rPr>
              <w:t>ametrów i wskaźników zabudowy i </w:t>
            </w:r>
            <w:r w:rsidRPr="00120AB8">
              <w:rPr>
                <w:rFonts w:ascii="Arial" w:hAnsi="Arial" w:cs="Arial"/>
                <w:sz w:val="18"/>
                <w:szCs w:val="18"/>
              </w:rPr>
              <w:t>zagospodarowania nie uwzględnia się.</w:t>
            </w:r>
          </w:p>
          <w:p w14:paraId="44B0ADE7"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i dostosowane są do istniejących uwarunkowań.</w:t>
            </w:r>
          </w:p>
          <w:p w14:paraId="490C3FD3" w14:textId="77777777" w:rsidR="007259A7" w:rsidRPr="00120AB8" w:rsidRDefault="007259A7" w:rsidP="007259A7">
            <w:pPr>
              <w:rPr>
                <w:rFonts w:ascii="Arial" w:hAnsi="Arial" w:cs="Arial"/>
                <w:sz w:val="8"/>
                <w:szCs w:val="18"/>
              </w:rPr>
            </w:pPr>
          </w:p>
        </w:tc>
      </w:tr>
      <w:tr w:rsidR="007259A7" w:rsidRPr="00120AB8" w14:paraId="0DEB0E6A" w14:textId="77777777" w:rsidTr="007259A7">
        <w:tc>
          <w:tcPr>
            <w:tcW w:w="518" w:type="dxa"/>
          </w:tcPr>
          <w:p w14:paraId="78B3B3E7"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210991A4"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072509A3" w14:textId="77777777" w:rsidR="007259A7" w:rsidRPr="00120AB8" w:rsidRDefault="007259A7" w:rsidP="007259A7">
            <w:pPr>
              <w:rPr>
                <w:rFonts w:ascii="Arial" w:hAnsi="Arial" w:cs="Arial"/>
                <w:sz w:val="18"/>
                <w:szCs w:val="18"/>
              </w:rPr>
            </w:pPr>
            <w:r w:rsidRPr="00120AB8">
              <w:rPr>
                <w:rFonts w:ascii="Arial" w:hAnsi="Arial" w:cs="Arial"/>
                <w:sz w:val="18"/>
                <w:szCs w:val="18"/>
              </w:rPr>
              <w:t>153044.2026</w:t>
            </w:r>
          </w:p>
        </w:tc>
        <w:tc>
          <w:tcPr>
            <w:tcW w:w="2269" w:type="dxa"/>
          </w:tcPr>
          <w:p w14:paraId="32EF6983"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206101_1.0002.</w:t>
            </w:r>
            <w:r w:rsidRPr="00120AB8">
              <w:rPr>
                <w:rFonts w:ascii="Arial" w:hAnsi="Arial" w:cs="Arial"/>
                <w:b/>
                <w:sz w:val="18"/>
                <w:szCs w:val="18"/>
              </w:rPr>
              <w:t xml:space="preserve">1677/45 </w:t>
            </w:r>
            <w:r w:rsidRPr="00120AB8">
              <w:rPr>
                <w:rFonts w:ascii="Arial" w:hAnsi="Arial" w:cs="Arial"/>
                <w:sz w:val="18"/>
                <w:szCs w:val="18"/>
              </w:rPr>
              <w:t>206101_1.0002.</w:t>
            </w:r>
            <w:r w:rsidRPr="00120AB8">
              <w:rPr>
                <w:rFonts w:ascii="Arial" w:hAnsi="Arial" w:cs="Arial"/>
                <w:b/>
                <w:sz w:val="18"/>
                <w:szCs w:val="18"/>
              </w:rPr>
              <w:t xml:space="preserve">1675/6 </w:t>
            </w:r>
            <w:r w:rsidRPr="00120AB8">
              <w:rPr>
                <w:rFonts w:ascii="Arial" w:hAnsi="Arial" w:cs="Arial"/>
                <w:sz w:val="18"/>
                <w:szCs w:val="18"/>
              </w:rPr>
              <w:t>206101_1.0002.</w:t>
            </w:r>
            <w:r w:rsidRPr="00120AB8">
              <w:rPr>
                <w:rFonts w:ascii="Arial" w:hAnsi="Arial" w:cs="Arial"/>
                <w:b/>
                <w:sz w:val="18"/>
                <w:szCs w:val="18"/>
              </w:rPr>
              <w:t xml:space="preserve">1675/3 </w:t>
            </w:r>
            <w:r w:rsidRPr="00120AB8">
              <w:rPr>
                <w:rFonts w:ascii="Arial" w:hAnsi="Arial" w:cs="Arial"/>
                <w:sz w:val="18"/>
                <w:szCs w:val="18"/>
              </w:rPr>
              <w:t>206101_1.0002.</w:t>
            </w:r>
            <w:r w:rsidRPr="00120AB8">
              <w:rPr>
                <w:rFonts w:ascii="Arial" w:hAnsi="Arial" w:cs="Arial"/>
                <w:b/>
                <w:sz w:val="18"/>
                <w:szCs w:val="18"/>
              </w:rPr>
              <w:t xml:space="preserve">1674/1 </w:t>
            </w:r>
            <w:r w:rsidRPr="00120AB8">
              <w:rPr>
                <w:rFonts w:ascii="Arial" w:hAnsi="Arial" w:cs="Arial"/>
                <w:sz w:val="18"/>
                <w:szCs w:val="18"/>
              </w:rPr>
              <w:t>206101_1.0002.</w:t>
            </w:r>
            <w:r w:rsidRPr="00120AB8">
              <w:rPr>
                <w:rFonts w:ascii="Arial" w:hAnsi="Arial" w:cs="Arial"/>
                <w:b/>
                <w:sz w:val="18"/>
                <w:szCs w:val="18"/>
              </w:rPr>
              <w:t xml:space="preserve">1674/2 </w:t>
            </w:r>
            <w:r w:rsidRPr="00120AB8">
              <w:rPr>
                <w:rFonts w:ascii="Arial" w:hAnsi="Arial" w:cs="Arial"/>
                <w:sz w:val="18"/>
                <w:szCs w:val="18"/>
              </w:rPr>
              <w:lastRenderedPageBreak/>
              <w:t>206101_1.0002.</w:t>
            </w:r>
            <w:r w:rsidRPr="00120AB8">
              <w:rPr>
                <w:rFonts w:ascii="Arial" w:hAnsi="Arial" w:cs="Arial"/>
                <w:b/>
                <w:sz w:val="18"/>
                <w:szCs w:val="18"/>
              </w:rPr>
              <w:t xml:space="preserve">1674/5 </w:t>
            </w:r>
            <w:r w:rsidRPr="00120AB8">
              <w:rPr>
                <w:rFonts w:ascii="Arial" w:hAnsi="Arial" w:cs="Arial"/>
                <w:sz w:val="18"/>
                <w:szCs w:val="18"/>
              </w:rPr>
              <w:t>206101_1.0002.</w:t>
            </w:r>
            <w:r w:rsidRPr="00120AB8">
              <w:rPr>
                <w:rFonts w:ascii="Arial" w:hAnsi="Arial" w:cs="Arial"/>
                <w:b/>
                <w:sz w:val="18"/>
                <w:szCs w:val="18"/>
              </w:rPr>
              <w:t xml:space="preserve">1673/2 </w:t>
            </w:r>
            <w:r w:rsidRPr="00120AB8">
              <w:rPr>
                <w:rFonts w:ascii="Arial" w:hAnsi="Arial" w:cs="Arial"/>
                <w:sz w:val="18"/>
                <w:szCs w:val="18"/>
              </w:rPr>
              <w:t>206101_1.0002.</w:t>
            </w:r>
            <w:r w:rsidRPr="00120AB8">
              <w:rPr>
                <w:rFonts w:ascii="Arial" w:hAnsi="Arial" w:cs="Arial"/>
                <w:b/>
                <w:sz w:val="18"/>
                <w:szCs w:val="18"/>
              </w:rPr>
              <w:t xml:space="preserve">1672/2 </w:t>
            </w:r>
            <w:r w:rsidRPr="00120AB8">
              <w:rPr>
                <w:rFonts w:ascii="Arial" w:hAnsi="Arial" w:cs="Arial"/>
                <w:sz w:val="18"/>
                <w:szCs w:val="18"/>
              </w:rPr>
              <w:t>206101_1.0002.</w:t>
            </w:r>
            <w:r w:rsidRPr="00120AB8">
              <w:rPr>
                <w:rFonts w:ascii="Arial" w:hAnsi="Arial" w:cs="Arial"/>
                <w:b/>
                <w:sz w:val="18"/>
                <w:szCs w:val="18"/>
              </w:rPr>
              <w:t xml:space="preserve">1872/2 </w:t>
            </w:r>
            <w:r w:rsidRPr="00120AB8">
              <w:rPr>
                <w:rFonts w:ascii="Arial" w:hAnsi="Arial" w:cs="Arial"/>
                <w:sz w:val="18"/>
                <w:szCs w:val="18"/>
              </w:rPr>
              <w:t>206101_1.0002.</w:t>
            </w:r>
            <w:r w:rsidRPr="00120AB8">
              <w:rPr>
                <w:rFonts w:ascii="Arial" w:hAnsi="Arial" w:cs="Arial"/>
                <w:b/>
                <w:sz w:val="18"/>
                <w:szCs w:val="18"/>
              </w:rPr>
              <w:t xml:space="preserve">1671/6 </w:t>
            </w:r>
            <w:r w:rsidRPr="00120AB8">
              <w:rPr>
                <w:rFonts w:ascii="Arial" w:hAnsi="Arial" w:cs="Arial"/>
                <w:sz w:val="18"/>
                <w:szCs w:val="18"/>
              </w:rPr>
              <w:t>206101_1.0002.</w:t>
            </w:r>
            <w:r w:rsidRPr="00120AB8">
              <w:rPr>
                <w:rFonts w:ascii="Arial" w:hAnsi="Arial" w:cs="Arial"/>
                <w:b/>
                <w:sz w:val="18"/>
                <w:szCs w:val="18"/>
              </w:rPr>
              <w:t xml:space="preserve">1671/4 </w:t>
            </w:r>
            <w:r w:rsidRPr="00120AB8">
              <w:rPr>
                <w:rFonts w:ascii="Arial" w:hAnsi="Arial" w:cs="Arial"/>
                <w:sz w:val="18"/>
                <w:szCs w:val="18"/>
              </w:rPr>
              <w:t>206101_1.0002.</w:t>
            </w:r>
            <w:r w:rsidRPr="00120AB8">
              <w:rPr>
                <w:rFonts w:ascii="Arial" w:hAnsi="Arial" w:cs="Arial"/>
                <w:b/>
                <w:sz w:val="18"/>
                <w:szCs w:val="18"/>
              </w:rPr>
              <w:t>1670/2</w:t>
            </w:r>
          </w:p>
        </w:tc>
        <w:tc>
          <w:tcPr>
            <w:tcW w:w="2098" w:type="dxa"/>
          </w:tcPr>
          <w:p w14:paraId="25AFA261"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nieuwzględniona</w:t>
            </w:r>
          </w:p>
        </w:tc>
        <w:tc>
          <w:tcPr>
            <w:tcW w:w="7937" w:type="dxa"/>
          </w:tcPr>
          <w:p w14:paraId="5DF52A45"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14:paraId="21637A67"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minimalnego udziału powierzchni biologicznie czynnej jest zgodny z załącznikiem nr 1 do rozporządzenia w sprawie projektu planu ogólnego gminy, dokumentowania prac planistycznych w zakresie tego planu oraz wydawania z niego wypisów i wyrysów.</w:t>
            </w:r>
          </w:p>
          <w:p w14:paraId="005B7306"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 xml:space="preserve">Maksymalne wskaźniki zawarte w projekcie planu ogólnego – powierzchni </w:t>
            </w:r>
            <w:r>
              <w:rPr>
                <w:rFonts w:ascii="Arial" w:hAnsi="Arial" w:cs="Arial"/>
                <w:sz w:val="18"/>
                <w:szCs w:val="18"/>
              </w:rPr>
              <w:t>zabudowy (50 %) i </w:t>
            </w:r>
            <w:r w:rsidRPr="00120AB8">
              <w:rPr>
                <w:rFonts w:ascii="Arial" w:hAnsi="Arial" w:cs="Arial"/>
                <w:sz w:val="18"/>
                <w:szCs w:val="18"/>
              </w:rPr>
              <w:t>wysokości (25 m) umożliwiają realizację zabudowy o parametrach zawartych w uwadze.</w:t>
            </w:r>
          </w:p>
          <w:p w14:paraId="4F586A19" w14:textId="77777777" w:rsidR="007259A7" w:rsidRPr="00120AB8" w:rsidRDefault="007259A7" w:rsidP="007259A7">
            <w:pPr>
              <w:rPr>
                <w:rFonts w:ascii="Arial" w:hAnsi="Arial" w:cs="Arial"/>
                <w:sz w:val="18"/>
                <w:szCs w:val="18"/>
              </w:rPr>
            </w:pPr>
          </w:p>
        </w:tc>
      </w:tr>
      <w:tr w:rsidR="007259A7" w:rsidRPr="00120AB8" w14:paraId="4509AEDA" w14:textId="77777777" w:rsidTr="007259A7">
        <w:tc>
          <w:tcPr>
            <w:tcW w:w="518" w:type="dxa"/>
          </w:tcPr>
          <w:p w14:paraId="0D94A56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A99BF9A"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17583B5C" w14:textId="77777777" w:rsidR="007259A7" w:rsidRPr="00120AB8" w:rsidRDefault="007259A7" w:rsidP="007259A7">
            <w:pPr>
              <w:rPr>
                <w:rFonts w:ascii="Arial" w:hAnsi="Arial" w:cs="Arial"/>
                <w:sz w:val="18"/>
                <w:szCs w:val="18"/>
              </w:rPr>
            </w:pPr>
            <w:r w:rsidRPr="00120AB8">
              <w:rPr>
                <w:rFonts w:ascii="Arial" w:hAnsi="Arial" w:cs="Arial"/>
                <w:sz w:val="18"/>
                <w:szCs w:val="18"/>
              </w:rPr>
              <w:t>153062.2026</w:t>
            </w:r>
          </w:p>
        </w:tc>
        <w:tc>
          <w:tcPr>
            <w:tcW w:w="2269" w:type="dxa"/>
          </w:tcPr>
          <w:p w14:paraId="2EE9E5AE"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206101_1.0001.</w:t>
            </w:r>
            <w:r w:rsidRPr="00120AB8">
              <w:rPr>
                <w:rFonts w:ascii="Arial" w:hAnsi="Arial" w:cs="Arial"/>
                <w:b/>
                <w:sz w:val="18"/>
                <w:szCs w:val="18"/>
              </w:rPr>
              <w:t>43/3</w:t>
            </w:r>
          </w:p>
        </w:tc>
        <w:tc>
          <w:tcPr>
            <w:tcW w:w="2098" w:type="dxa"/>
          </w:tcPr>
          <w:p w14:paraId="5E1D12F6"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C6D3D8A"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strefy zieleni i rekreacji na strefę usługową z dodatkowym profilem terenu składów i magazynów nie uwzględnia się. Jednocześnie nie uwzględnia się zaproponowanych parametrów zabudowy i zagospodarowania terenu na całej nieruchomości.</w:t>
            </w:r>
          </w:p>
          <w:p w14:paraId="25DE8644" w14:textId="77777777" w:rsidR="007259A7" w:rsidRPr="00120AB8" w:rsidRDefault="007259A7" w:rsidP="007259A7">
            <w:pPr>
              <w:rPr>
                <w:rFonts w:ascii="Arial" w:hAnsi="Arial" w:cs="Arial"/>
                <w:sz w:val="18"/>
                <w:szCs w:val="18"/>
              </w:rPr>
            </w:pPr>
            <w:r w:rsidRPr="00120AB8">
              <w:rPr>
                <w:rFonts w:ascii="Arial" w:hAnsi="Arial" w:cs="Arial"/>
                <w:sz w:val="18"/>
                <w:szCs w:val="18"/>
              </w:rPr>
              <w:t>Profil funkcjonalny teren ogrodów działkowych przewidziano w całym obszarze nieruchomości jako profil podstawowy dla strefy zieleni i rekreacji.</w:t>
            </w:r>
          </w:p>
          <w:p w14:paraId="64D19BD8"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częściowe położenie w dolinie rzeki Białej (i znaczące w jej sąsiedztwie), występowanie w obszarze Głównego Zbiornika Wód Podziemnych nr 218 (ustalenia nakazujące zabezpieczenie jakości wód podziemnych przed potencjalnymi zanieczyszczeniami), sąsiedztwo z terenami szczególnego zagrożenia powodzią.</w:t>
            </w:r>
          </w:p>
          <w:p w14:paraId="58548FB3"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Uwzględniono położenie działki na terenach urbanizacji na obszarze systemu przyrodniczego wspomagającego - wyodrębnionych w dokumentach polityki przestrzennej miasta i kontynuowanych w projekcie planu ogólnego. Szeroki katalog usług dostosowanych do szczególnych uwarunkowań środowiskowych zaproponowano w części południowej analizowanej nieruchomości. Ustalone parametry pozostawia się bez zmian w dostosowaniu do przeprowadzonych analiz urbanistyczno-przestrzennych.</w:t>
            </w:r>
          </w:p>
          <w:p w14:paraId="3F19A4E3" w14:textId="77777777" w:rsidR="007259A7" w:rsidRPr="00120AB8" w:rsidRDefault="007259A7" w:rsidP="007259A7">
            <w:pPr>
              <w:rPr>
                <w:rFonts w:ascii="Arial" w:hAnsi="Arial" w:cs="Arial"/>
                <w:sz w:val="18"/>
                <w:szCs w:val="18"/>
              </w:rPr>
            </w:pPr>
            <w:r w:rsidRPr="00120AB8">
              <w:rPr>
                <w:rFonts w:ascii="Arial" w:hAnsi="Arial" w:cs="Arial"/>
                <w:sz w:val="18"/>
                <w:szCs w:val="18"/>
              </w:rPr>
              <w:t>Wprowadzenie zabudowy i znaczącego uszczelnienia gruntu wprowadziłoby zawężenie przestrzeni powiązanej funkcjonalnie z lokalnym korytarzem ekologicznym.</w:t>
            </w:r>
          </w:p>
          <w:p w14:paraId="55D770A8" w14:textId="77777777" w:rsidR="007259A7" w:rsidRPr="00120AB8" w:rsidRDefault="007259A7" w:rsidP="007259A7">
            <w:pPr>
              <w:rPr>
                <w:rFonts w:ascii="Arial" w:hAnsi="Arial" w:cs="Arial"/>
                <w:sz w:val="8"/>
                <w:szCs w:val="18"/>
              </w:rPr>
            </w:pPr>
          </w:p>
        </w:tc>
      </w:tr>
      <w:tr w:rsidR="007259A7" w:rsidRPr="00120AB8" w14:paraId="556790B1" w14:textId="77777777" w:rsidTr="007259A7">
        <w:tc>
          <w:tcPr>
            <w:tcW w:w="518" w:type="dxa"/>
          </w:tcPr>
          <w:p w14:paraId="1F85C88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A6A82A9"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13238043" w14:textId="77777777" w:rsidR="007259A7" w:rsidRPr="00120AB8" w:rsidRDefault="007259A7" w:rsidP="007259A7">
            <w:pPr>
              <w:rPr>
                <w:rFonts w:ascii="Arial" w:hAnsi="Arial" w:cs="Arial"/>
                <w:sz w:val="18"/>
                <w:szCs w:val="18"/>
              </w:rPr>
            </w:pPr>
            <w:r w:rsidRPr="00120AB8">
              <w:rPr>
                <w:rFonts w:ascii="Arial" w:hAnsi="Arial" w:cs="Arial"/>
                <w:sz w:val="18"/>
                <w:szCs w:val="18"/>
              </w:rPr>
              <w:t>153085.2026</w:t>
            </w:r>
          </w:p>
        </w:tc>
        <w:tc>
          <w:tcPr>
            <w:tcW w:w="2269" w:type="dxa"/>
          </w:tcPr>
          <w:p w14:paraId="53FC4F46"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1714/3</w:t>
            </w:r>
          </w:p>
        </w:tc>
        <w:tc>
          <w:tcPr>
            <w:tcW w:w="2098" w:type="dxa"/>
          </w:tcPr>
          <w:p w14:paraId="117A0E78"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289C380"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włączenia nieruchomości znajdującej się w strefie zieleni i rekreacji do strefy wielofunkcyjnej z zabudową mieszkaniową jednorodzinną oraz zaproponowanych parametrów zabudowy i zagospodarowania terenu nie uwzględnia się.</w:t>
            </w:r>
          </w:p>
          <w:p w14:paraId="4A1DB7ED"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szczególne uwarunkowania środowiskowe nieruchomości przekładające się na spójny pod względem przyrodniczym obszar doliny Horodni</w:t>
            </w:r>
            <w:r>
              <w:rPr>
                <w:rFonts w:ascii="Arial" w:hAnsi="Arial" w:cs="Arial"/>
                <w:sz w:val="18"/>
                <w:szCs w:val="18"/>
              </w:rPr>
              <w:t>anki z </w:t>
            </w:r>
            <w:r w:rsidRPr="00120AB8">
              <w:rPr>
                <w:rFonts w:ascii="Arial" w:hAnsi="Arial" w:cs="Arial"/>
                <w:sz w:val="18"/>
                <w:szCs w:val="18"/>
              </w:rPr>
              <w:t xml:space="preserve">sąsiadującymi gruntami o charakterze łąkowo - zaroślowym oraz z gruntami leśnymi położonymi poza granicą miasta. Przeznaczenie części analizowanego terenu pod funkcje budowlane i przyjęte w związku z powyższym intensywniejsze zagospodarowanie terenu spowodowałoby fragmentację lokalnego korytarza ekologicznego. Tereny dolinne są niezbędne dla kształtowania jakości życia mieszkańców Białegostoku ze względu na zdolność retencjonowania wody, kształtowanie lokalnego klimatu i regenerację powietrza oraz walory krajobrazowe. </w:t>
            </w:r>
          </w:p>
          <w:p w14:paraId="7125E24D" w14:textId="77777777" w:rsidR="007259A7" w:rsidRPr="00120AB8" w:rsidRDefault="007259A7" w:rsidP="007259A7">
            <w:pPr>
              <w:rPr>
                <w:rFonts w:ascii="Arial" w:hAnsi="Arial" w:cs="Arial"/>
                <w:sz w:val="8"/>
                <w:szCs w:val="18"/>
              </w:rPr>
            </w:pPr>
          </w:p>
        </w:tc>
      </w:tr>
      <w:tr w:rsidR="007259A7" w:rsidRPr="00120AB8" w14:paraId="18C344E6" w14:textId="77777777" w:rsidTr="007259A7">
        <w:tc>
          <w:tcPr>
            <w:tcW w:w="518" w:type="dxa"/>
          </w:tcPr>
          <w:p w14:paraId="0126C5B9"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77C0181"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7B528DA6" w14:textId="77777777" w:rsidR="007259A7" w:rsidRPr="00120AB8" w:rsidRDefault="007259A7" w:rsidP="007259A7">
            <w:pPr>
              <w:rPr>
                <w:rFonts w:ascii="Arial" w:hAnsi="Arial" w:cs="Arial"/>
                <w:sz w:val="18"/>
                <w:szCs w:val="18"/>
              </w:rPr>
            </w:pPr>
            <w:r w:rsidRPr="00120AB8">
              <w:rPr>
                <w:rFonts w:ascii="Arial" w:hAnsi="Arial" w:cs="Arial"/>
                <w:sz w:val="18"/>
                <w:szCs w:val="18"/>
              </w:rPr>
              <w:t>153086.2026</w:t>
            </w:r>
          </w:p>
        </w:tc>
        <w:tc>
          <w:tcPr>
            <w:tcW w:w="2269" w:type="dxa"/>
          </w:tcPr>
          <w:p w14:paraId="2911122A"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206101_1.0004.</w:t>
            </w:r>
            <w:r w:rsidRPr="00120AB8">
              <w:rPr>
                <w:rFonts w:ascii="Arial" w:hAnsi="Arial" w:cs="Arial"/>
                <w:b/>
                <w:sz w:val="18"/>
                <w:szCs w:val="18"/>
              </w:rPr>
              <w:t>683/11</w:t>
            </w:r>
          </w:p>
        </w:tc>
        <w:tc>
          <w:tcPr>
            <w:tcW w:w="2098" w:type="dxa"/>
          </w:tcPr>
          <w:p w14:paraId="0EF2AEA7"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uwzględniono w części</w:t>
            </w:r>
          </w:p>
        </w:tc>
        <w:tc>
          <w:tcPr>
            <w:tcW w:w="7937" w:type="dxa"/>
          </w:tcPr>
          <w:p w14:paraId="0F22E488"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objęcia działki strefą wielofunkcyjną z zabudową mieszkaniową jednorodzinną uwzględnia się.</w:t>
            </w:r>
          </w:p>
          <w:p w14:paraId="48A60129" w14:textId="77777777" w:rsidR="007259A7" w:rsidRPr="00120AB8" w:rsidRDefault="007259A7" w:rsidP="007259A7">
            <w:pPr>
              <w:rPr>
                <w:rFonts w:ascii="Arial" w:hAnsi="Arial" w:cs="Arial"/>
                <w:sz w:val="18"/>
                <w:szCs w:val="18"/>
              </w:rPr>
            </w:pPr>
            <w:r w:rsidRPr="00120AB8">
              <w:rPr>
                <w:rFonts w:ascii="Arial" w:hAnsi="Arial" w:cs="Arial"/>
                <w:sz w:val="18"/>
                <w:szCs w:val="18"/>
              </w:rPr>
              <w:t>Uwagi nie uwzględnia się w zakresie prop</w:t>
            </w:r>
            <w:r>
              <w:rPr>
                <w:rFonts w:ascii="Arial" w:hAnsi="Arial" w:cs="Arial"/>
                <w:sz w:val="18"/>
                <w:szCs w:val="18"/>
              </w:rPr>
              <w:t>onowanych parametrów zabudowy i </w:t>
            </w:r>
            <w:r w:rsidRPr="00120AB8">
              <w:rPr>
                <w:rFonts w:ascii="Arial" w:hAnsi="Arial" w:cs="Arial"/>
                <w:sz w:val="18"/>
                <w:szCs w:val="18"/>
              </w:rPr>
              <w:t xml:space="preserve">zagospodarowania. Przeprowadzone analizy wskazują na możliwość ustalenia maksymalnej powierzchni zabudowy – 20 %, maksymalnej wysokości zabudowy - 10 m, minimalnego udziału </w:t>
            </w:r>
            <w:r w:rsidRPr="00120AB8">
              <w:rPr>
                <w:rFonts w:ascii="Arial" w:hAnsi="Arial" w:cs="Arial"/>
                <w:sz w:val="18"/>
                <w:szCs w:val="18"/>
              </w:rPr>
              <w:lastRenderedPageBreak/>
              <w:t>powierzchni biologicznie czynnej – 50 %, maksymalnej nadziemnej intensywności zabudowy – 0,4.</w:t>
            </w:r>
          </w:p>
          <w:p w14:paraId="23874DE0" w14:textId="77777777" w:rsidR="007259A7" w:rsidRPr="00120AB8" w:rsidRDefault="007259A7" w:rsidP="007259A7">
            <w:pPr>
              <w:rPr>
                <w:rFonts w:ascii="Arial" w:hAnsi="Arial" w:cs="Arial"/>
                <w:sz w:val="8"/>
                <w:szCs w:val="18"/>
              </w:rPr>
            </w:pPr>
          </w:p>
        </w:tc>
      </w:tr>
      <w:tr w:rsidR="007259A7" w:rsidRPr="00120AB8" w14:paraId="5C25B9DA" w14:textId="77777777" w:rsidTr="007259A7">
        <w:tc>
          <w:tcPr>
            <w:tcW w:w="518" w:type="dxa"/>
          </w:tcPr>
          <w:p w14:paraId="1636D9B7"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14AF0C2"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430333EB" w14:textId="77777777" w:rsidR="007259A7" w:rsidRPr="00120AB8" w:rsidRDefault="007259A7" w:rsidP="007259A7">
            <w:pPr>
              <w:rPr>
                <w:rFonts w:ascii="Arial" w:hAnsi="Arial" w:cs="Arial"/>
                <w:sz w:val="18"/>
                <w:szCs w:val="18"/>
              </w:rPr>
            </w:pPr>
            <w:r w:rsidRPr="00120AB8">
              <w:rPr>
                <w:rFonts w:ascii="Arial" w:hAnsi="Arial" w:cs="Arial"/>
                <w:sz w:val="18"/>
                <w:szCs w:val="18"/>
              </w:rPr>
              <w:t>153156.2026</w:t>
            </w:r>
          </w:p>
        </w:tc>
        <w:tc>
          <w:tcPr>
            <w:tcW w:w="2269" w:type="dxa"/>
          </w:tcPr>
          <w:p w14:paraId="6CEB985C"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206101_1.0012.</w:t>
            </w:r>
            <w:r w:rsidRPr="00120AB8">
              <w:rPr>
                <w:rFonts w:ascii="Arial" w:hAnsi="Arial" w:cs="Arial"/>
                <w:b/>
                <w:sz w:val="18"/>
                <w:szCs w:val="18"/>
              </w:rPr>
              <w:t>697/3</w:t>
            </w:r>
          </w:p>
        </w:tc>
        <w:tc>
          <w:tcPr>
            <w:tcW w:w="2098" w:type="dxa"/>
          </w:tcPr>
          <w:p w14:paraId="2540E108"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4505C10E"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objęcia działki strefą usługową w części objętej w projekcie planu ogólnego strefą 15SK uwzględnia się.</w:t>
            </w:r>
          </w:p>
          <w:p w14:paraId="08CC0510" w14:textId="77777777" w:rsidR="007259A7" w:rsidRPr="00120AB8" w:rsidRDefault="007259A7" w:rsidP="007259A7">
            <w:pPr>
              <w:rPr>
                <w:rFonts w:ascii="Arial" w:hAnsi="Arial" w:cs="Arial"/>
                <w:sz w:val="18"/>
                <w:szCs w:val="18"/>
              </w:rPr>
            </w:pPr>
            <w:r w:rsidRPr="00120AB8">
              <w:rPr>
                <w:rFonts w:ascii="Arial" w:hAnsi="Arial" w:cs="Arial"/>
                <w:sz w:val="18"/>
                <w:szCs w:val="18"/>
              </w:rPr>
              <w:t>Ze względu na uwzględnienie uwagi na działce sąsiedniej i wydzielenie z części strefy 15SK strefy SU, zasadne jest włączenie tej części działki do wydzielonej strefy usługowej z profilem dodatkowym: teren zieleni naturalnej, lasu, wód, oraz ustalenia maksymalnej powierzchni zabudowy do 30 %, wysokości zabudowy do 12 m, intensywności nadziemnej – 0,9 i minimalnej powierzchni biologicznie czynnej do 30 %.</w:t>
            </w:r>
          </w:p>
          <w:p w14:paraId="15EAFB86" w14:textId="77777777" w:rsidR="007259A7" w:rsidRPr="00120AB8" w:rsidRDefault="007259A7" w:rsidP="007259A7">
            <w:pPr>
              <w:rPr>
                <w:rFonts w:ascii="Arial" w:hAnsi="Arial" w:cs="Arial"/>
                <w:sz w:val="18"/>
                <w:szCs w:val="18"/>
              </w:rPr>
            </w:pPr>
            <w:r w:rsidRPr="00120AB8">
              <w:rPr>
                <w:rFonts w:ascii="Arial" w:hAnsi="Arial" w:cs="Arial"/>
                <w:sz w:val="18"/>
                <w:szCs w:val="18"/>
              </w:rPr>
              <w:t>W zakresie części działki objętej w projekcie planu ogólnego strefą 166SN uwagi nie uwzględnia się.</w:t>
            </w:r>
          </w:p>
          <w:p w14:paraId="72C00CCF"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szczególne uwarunkowania nieruchomości przekładające się na spójny obszar doliny rzeki Białej z sąsiadującymi gruntami o charakterze zieleni urządzonej. Przeznaczenie części analizowanego terenu pod funkcje b</w:t>
            </w:r>
            <w:r>
              <w:rPr>
                <w:rFonts w:ascii="Arial" w:hAnsi="Arial" w:cs="Arial"/>
                <w:sz w:val="18"/>
                <w:szCs w:val="18"/>
              </w:rPr>
              <w:t>udowlane i przyjęte w związku z </w:t>
            </w:r>
            <w:r w:rsidRPr="00120AB8">
              <w:rPr>
                <w:rFonts w:ascii="Arial" w:hAnsi="Arial" w:cs="Arial"/>
                <w:sz w:val="18"/>
                <w:szCs w:val="18"/>
              </w:rPr>
              <w:t>powyższym intensywniejsze zagospodarowanie terenu spowodowałoby uszczuplenie korytarza doliny rzeki Białej. Tereny te są niezbędne dla kształtowania jakości życia mieszkańców Białegostoku ze względu na zdolność retencjonowania wody, ks</w:t>
            </w:r>
            <w:r>
              <w:rPr>
                <w:rFonts w:ascii="Arial" w:hAnsi="Arial" w:cs="Arial"/>
                <w:sz w:val="18"/>
                <w:szCs w:val="18"/>
              </w:rPr>
              <w:t>ztałtowanie lokalnego klimatu i </w:t>
            </w:r>
            <w:r w:rsidRPr="00120AB8">
              <w:rPr>
                <w:rFonts w:ascii="Arial" w:hAnsi="Arial" w:cs="Arial"/>
                <w:sz w:val="18"/>
                <w:szCs w:val="18"/>
              </w:rPr>
              <w:t>regenerację powietrza oraz walory krajobrazowe, a także możliwość stworzenia parku linearnego łączącego różne elementy zagospodarowania terenu zieleni położonego wzdłuż ul. 1000-lecia Państwa Polskiego.</w:t>
            </w:r>
          </w:p>
          <w:p w14:paraId="4CB845D4"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możliwe jest wykorzystanie tej części działki łącznie z częścią przewidzianą do zabudowy, co może stanowić uatrakcyjnienie inwestycji usługowej.</w:t>
            </w:r>
          </w:p>
          <w:p w14:paraId="545BADC1" w14:textId="77777777" w:rsidR="007259A7" w:rsidRPr="00120AB8" w:rsidRDefault="007259A7" w:rsidP="007259A7">
            <w:pPr>
              <w:rPr>
                <w:rFonts w:ascii="Arial" w:hAnsi="Arial" w:cs="Arial"/>
                <w:sz w:val="8"/>
                <w:szCs w:val="18"/>
              </w:rPr>
            </w:pPr>
          </w:p>
        </w:tc>
      </w:tr>
      <w:tr w:rsidR="007259A7" w:rsidRPr="00120AB8" w14:paraId="326CCFD4" w14:textId="77777777" w:rsidTr="007259A7">
        <w:tc>
          <w:tcPr>
            <w:tcW w:w="518" w:type="dxa"/>
          </w:tcPr>
          <w:p w14:paraId="2E57B9E3"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682FD32"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1A386F29" w14:textId="77777777" w:rsidR="007259A7" w:rsidRPr="00120AB8" w:rsidRDefault="007259A7" w:rsidP="007259A7">
            <w:pPr>
              <w:rPr>
                <w:rFonts w:ascii="Arial" w:hAnsi="Arial" w:cs="Arial"/>
                <w:sz w:val="18"/>
                <w:szCs w:val="18"/>
              </w:rPr>
            </w:pPr>
            <w:r w:rsidRPr="00120AB8">
              <w:rPr>
                <w:rFonts w:ascii="Arial" w:hAnsi="Arial" w:cs="Arial"/>
                <w:sz w:val="18"/>
                <w:szCs w:val="18"/>
              </w:rPr>
              <w:t>153225.2026</w:t>
            </w:r>
          </w:p>
        </w:tc>
        <w:tc>
          <w:tcPr>
            <w:tcW w:w="2269" w:type="dxa"/>
          </w:tcPr>
          <w:p w14:paraId="020D4573"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206101_1.0012.</w:t>
            </w:r>
            <w:r w:rsidRPr="00120AB8">
              <w:rPr>
                <w:rFonts w:ascii="Arial" w:hAnsi="Arial" w:cs="Arial"/>
                <w:b/>
                <w:sz w:val="18"/>
                <w:szCs w:val="18"/>
              </w:rPr>
              <w:t>697/5</w:t>
            </w:r>
          </w:p>
        </w:tc>
        <w:tc>
          <w:tcPr>
            <w:tcW w:w="2098" w:type="dxa"/>
          </w:tcPr>
          <w:p w14:paraId="522E002D"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49C9AF6B" w14:textId="77777777" w:rsidR="007259A7" w:rsidRPr="00120AB8" w:rsidRDefault="007259A7" w:rsidP="007259A7">
            <w:pPr>
              <w:rPr>
                <w:rFonts w:ascii="Arial" w:hAnsi="Arial" w:cs="Arial"/>
                <w:sz w:val="18"/>
                <w:szCs w:val="18"/>
              </w:rPr>
            </w:pPr>
            <w:r w:rsidRPr="00120AB8">
              <w:rPr>
                <w:rFonts w:ascii="Arial" w:hAnsi="Arial" w:cs="Arial"/>
                <w:sz w:val="18"/>
                <w:szCs w:val="18"/>
              </w:rPr>
              <w:t>Ze względu na wydane pozwolenie na budowę i prowadzoną budowę budynku handlowo-usługowego, uwagę dotyczącą objęcia działki strefą SU z profilem dodatkowym: teren zieleni naturalnej, lasu, wód uwzględnia się.</w:t>
            </w:r>
          </w:p>
          <w:p w14:paraId="595B6A05" w14:textId="77777777" w:rsidR="007259A7" w:rsidRPr="00120AB8" w:rsidRDefault="007259A7" w:rsidP="007259A7">
            <w:pPr>
              <w:rPr>
                <w:rFonts w:ascii="Arial" w:hAnsi="Arial" w:cs="Arial"/>
                <w:sz w:val="18"/>
                <w:szCs w:val="18"/>
              </w:rPr>
            </w:pPr>
            <w:r w:rsidRPr="00120AB8">
              <w:rPr>
                <w:rFonts w:ascii="Arial" w:hAnsi="Arial" w:cs="Arial"/>
                <w:sz w:val="18"/>
                <w:szCs w:val="18"/>
              </w:rPr>
              <w:t>Po ponownym przeanalizowaniu parametrów zabudowy i zagospodarowania, z uwzględnieniem uwarunkowań i położenia terenu w strukturze funkcjonalno-przestrzennej miasta oraz parametrów określonych w decyzjach administracyjnych wydanych dla działki wskazanej w</w:t>
            </w:r>
            <w:r>
              <w:rPr>
                <w:rFonts w:ascii="Arial" w:hAnsi="Arial" w:cs="Arial"/>
                <w:sz w:val="18"/>
                <w:szCs w:val="18"/>
              </w:rPr>
              <w:t> </w:t>
            </w:r>
            <w:r w:rsidRPr="00120AB8">
              <w:rPr>
                <w:rFonts w:ascii="Arial" w:hAnsi="Arial" w:cs="Arial"/>
                <w:sz w:val="18"/>
                <w:szCs w:val="18"/>
              </w:rPr>
              <w:t>uwadze, możliwe jest określenie maksymalnej powierzchni zabudowy do 30 %, wysokości zabudowy do 12 m, intensywności nadziemnej – 0,9 i minimalnej powierzchni biologicznie czynnej do 30 %.</w:t>
            </w:r>
          </w:p>
          <w:p w14:paraId="22FF2CF7" w14:textId="77777777" w:rsidR="007259A7" w:rsidRPr="00120AB8" w:rsidRDefault="007259A7" w:rsidP="007259A7">
            <w:pPr>
              <w:rPr>
                <w:rFonts w:ascii="Arial" w:hAnsi="Arial" w:cs="Arial"/>
                <w:sz w:val="8"/>
                <w:szCs w:val="18"/>
              </w:rPr>
            </w:pPr>
          </w:p>
        </w:tc>
      </w:tr>
      <w:tr w:rsidR="007259A7" w:rsidRPr="00120AB8" w14:paraId="5267F0F9" w14:textId="77777777" w:rsidTr="007259A7">
        <w:tc>
          <w:tcPr>
            <w:tcW w:w="518" w:type="dxa"/>
          </w:tcPr>
          <w:p w14:paraId="136DD887"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81864B8"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5ADCD117" w14:textId="77777777" w:rsidR="007259A7" w:rsidRPr="00120AB8" w:rsidRDefault="007259A7" w:rsidP="007259A7">
            <w:pPr>
              <w:rPr>
                <w:rFonts w:ascii="Arial" w:hAnsi="Arial" w:cs="Arial"/>
                <w:sz w:val="18"/>
                <w:szCs w:val="18"/>
              </w:rPr>
            </w:pPr>
            <w:r w:rsidRPr="00120AB8">
              <w:rPr>
                <w:rFonts w:ascii="Arial" w:hAnsi="Arial" w:cs="Arial"/>
                <w:sz w:val="18"/>
                <w:szCs w:val="18"/>
              </w:rPr>
              <w:t>153157.2026</w:t>
            </w:r>
          </w:p>
        </w:tc>
        <w:tc>
          <w:tcPr>
            <w:tcW w:w="2269" w:type="dxa"/>
          </w:tcPr>
          <w:p w14:paraId="644E4F12"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206101_1.0003.</w:t>
            </w:r>
            <w:r w:rsidRPr="00120AB8">
              <w:rPr>
                <w:rFonts w:ascii="Arial" w:hAnsi="Arial" w:cs="Arial"/>
                <w:b/>
                <w:sz w:val="18"/>
                <w:szCs w:val="18"/>
              </w:rPr>
              <w:t xml:space="preserve">372/15 </w:t>
            </w:r>
            <w:r w:rsidRPr="00120AB8">
              <w:rPr>
                <w:rFonts w:ascii="Arial" w:hAnsi="Arial" w:cs="Arial"/>
                <w:sz w:val="18"/>
                <w:szCs w:val="18"/>
              </w:rPr>
              <w:t>206101_1.0003.</w:t>
            </w:r>
            <w:r w:rsidRPr="00120AB8">
              <w:rPr>
                <w:rFonts w:ascii="Arial" w:hAnsi="Arial" w:cs="Arial"/>
                <w:b/>
                <w:sz w:val="18"/>
                <w:szCs w:val="18"/>
              </w:rPr>
              <w:t xml:space="preserve">372/19 </w:t>
            </w:r>
            <w:r w:rsidRPr="00120AB8">
              <w:rPr>
                <w:rFonts w:ascii="Arial" w:hAnsi="Arial" w:cs="Arial"/>
                <w:sz w:val="18"/>
                <w:szCs w:val="18"/>
              </w:rPr>
              <w:t>206101_1.0003.</w:t>
            </w:r>
            <w:r w:rsidRPr="00120AB8">
              <w:rPr>
                <w:rFonts w:ascii="Arial" w:hAnsi="Arial" w:cs="Arial"/>
                <w:b/>
                <w:sz w:val="18"/>
                <w:szCs w:val="18"/>
              </w:rPr>
              <w:t xml:space="preserve">372/20 </w:t>
            </w:r>
            <w:r w:rsidRPr="00120AB8">
              <w:rPr>
                <w:rFonts w:ascii="Arial" w:hAnsi="Arial" w:cs="Arial"/>
                <w:sz w:val="18"/>
                <w:szCs w:val="18"/>
              </w:rPr>
              <w:t>206101_1.0003.</w:t>
            </w:r>
            <w:r w:rsidRPr="00120AB8">
              <w:rPr>
                <w:rFonts w:ascii="Arial" w:hAnsi="Arial" w:cs="Arial"/>
                <w:b/>
                <w:sz w:val="18"/>
                <w:szCs w:val="18"/>
              </w:rPr>
              <w:t xml:space="preserve">372/21 </w:t>
            </w:r>
            <w:r w:rsidRPr="00120AB8">
              <w:rPr>
                <w:rFonts w:ascii="Arial" w:hAnsi="Arial" w:cs="Arial"/>
                <w:sz w:val="18"/>
                <w:szCs w:val="18"/>
              </w:rPr>
              <w:t>206101_1.0003.</w:t>
            </w:r>
            <w:r w:rsidRPr="00120AB8">
              <w:rPr>
                <w:rFonts w:ascii="Arial" w:hAnsi="Arial" w:cs="Arial"/>
                <w:b/>
                <w:sz w:val="18"/>
                <w:szCs w:val="18"/>
              </w:rPr>
              <w:t xml:space="preserve">372/22 </w:t>
            </w:r>
            <w:r w:rsidRPr="00120AB8">
              <w:rPr>
                <w:rFonts w:ascii="Arial" w:hAnsi="Arial" w:cs="Arial"/>
                <w:sz w:val="18"/>
                <w:szCs w:val="18"/>
              </w:rPr>
              <w:t>206101_1.0003.</w:t>
            </w:r>
            <w:r w:rsidRPr="00120AB8">
              <w:rPr>
                <w:rFonts w:ascii="Arial" w:hAnsi="Arial" w:cs="Arial"/>
                <w:b/>
                <w:sz w:val="18"/>
                <w:szCs w:val="18"/>
              </w:rPr>
              <w:t xml:space="preserve">373/3 </w:t>
            </w:r>
            <w:r w:rsidRPr="00120AB8">
              <w:rPr>
                <w:rFonts w:ascii="Arial" w:hAnsi="Arial" w:cs="Arial"/>
                <w:sz w:val="18"/>
                <w:szCs w:val="18"/>
              </w:rPr>
              <w:t>206101_1.0003.</w:t>
            </w:r>
            <w:r w:rsidRPr="00120AB8">
              <w:rPr>
                <w:rFonts w:ascii="Arial" w:hAnsi="Arial" w:cs="Arial"/>
                <w:b/>
                <w:sz w:val="18"/>
                <w:szCs w:val="18"/>
              </w:rPr>
              <w:t xml:space="preserve">373/4 </w:t>
            </w:r>
            <w:r w:rsidRPr="00120AB8">
              <w:rPr>
                <w:rFonts w:ascii="Arial" w:hAnsi="Arial" w:cs="Arial"/>
                <w:sz w:val="18"/>
                <w:szCs w:val="18"/>
              </w:rPr>
              <w:t>206101_1.0003.</w:t>
            </w:r>
            <w:r w:rsidRPr="00120AB8">
              <w:rPr>
                <w:rFonts w:ascii="Arial" w:hAnsi="Arial" w:cs="Arial"/>
                <w:b/>
                <w:sz w:val="18"/>
                <w:szCs w:val="18"/>
              </w:rPr>
              <w:t xml:space="preserve">375/3 </w:t>
            </w:r>
            <w:r w:rsidRPr="00120AB8">
              <w:rPr>
                <w:rFonts w:ascii="Arial" w:hAnsi="Arial" w:cs="Arial"/>
                <w:sz w:val="18"/>
                <w:szCs w:val="18"/>
              </w:rPr>
              <w:t>206101_1.0003.</w:t>
            </w:r>
            <w:r w:rsidRPr="00120AB8">
              <w:rPr>
                <w:rFonts w:ascii="Arial" w:hAnsi="Arial" w:cs="Arial"/>
                <w:b/>
                <w:sz w:val="18"/>
                <w:szCs w:val="18"/>
              </w:rPr>
              <w:t>375/12</w:t>
            </w:r>
          </w:p>
        </w:tc>
        <w:tc>
          <w:tcPr>
            <w:tcW w:w="2098" w:type="dxa"/>
          </w:tcPr>
          <w:p w14:paraId="2B3C5F13"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w:t>
            </w:r>
          </w:p>
        </w:tc>
        <w:tc>
          <w:tcPr>
            <w:tcW w:w="7937" w:type="dxa"/>
          </w:tcPr>
          <w:p w14:paraId="46182735"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objęcia działek strefą wielofunkcyjną z zabudową mieszkaniową wielorodzinną oraz proponowane parametry zabudowy i zagospodarowania uwzględnia się.</w:t>
            </w:r>
          </w:p>
          <w:p w14:paraId="27A4E4C9" w14:textId="77777777" w:rsidR="007259A7" w:rsidRPr="00120AB8" w:rsidRDefault="007259A7" w:rsidP="007259A7">
            <w:pPr>
              <w:rPr>
                <w:rFonts w:ascii="Arial" w:hAnsi="Arial" w:cs="Arial"/>
                <w:sz w:val="18"/>
                <w:szCs w:val="18"/>
              </w:rPr>
            </w:pPr>
            <w:r w:rsidRPr="00120AB8">
              <w:rPr>
                <w:rFonts w:ascii="Arial" w:hAnsi="Arial" w:cs="Arial"/>
                <w:sz w:val="18"/>
                <w:szCs w:val="18"/>
              </w:rPr>
              <w:t>Ze względu na położenie obszaru wskazanego w uwadze w strukturze funkcjonalno-przestrzennej miasta, sąsiedztwo istniejącej zabudowy oraz wydaną decyzję ustalającą warunki zabudowy i zagospodarowania terenu, możliwe jest uwzględnienie uwagi i zmiana profilu na SW oraz parametrów zabudowy i zagospodarowania na maksymalną wysokość – 25 m, minimalną powierzchnię biologicznie czynną – 30 %, maksymalną powierzchnię zabudowy – 40 %, intensywność zabudowy – 3,2.</w:t>
            </w:r>
          </w:p>
          <w:p w14:paraId="7BE9C643" w14:textId="77777777" w:rsidR="007259A7" w:rsidRPr="00120AB8" w:rsidRDefault="007259A7" w:rsidP="007259A7">
            <w:pPr>
              <w:rPr>
                <w:rFonts w:ascii="Arial" w:hAnsi="Arial" w:cs="Arial"/>
                <w:sz w:val="18"/>
                <w:szCs w:val="18"/>
              </w:rPr>
            </w:pPr>
          </w:p>
        </w:tc>
      </w:tr>
      <w:tr w:rsidR="007259A7" w:rsidRPr="00120AB8" w14:paraId="79401B57" w14:textId="77777777" w:rsidTr="007259A7">
        <w:tc>
          <w:tcPr>
            <w:tcW w:w="518" w:type="dxa"/>
          </w:tcPr>
          <w:p w14:paraId="78946B6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0E849CB"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 09.06.2026 r. 09.06.2026 r. 09.06.2026 r.</w:t>
            </w:r>
          </w:p>
        </w:tc>
        <w:tc>
          <w:tcPr>
            <w:tcW w:w="1268" w:type="dxa"/>
            <w:shd w:val="clear" w:color="auto" w:fill="auto"/>
          </w:tcPr>
          <w:p w14:paraId="1A63DDC5" w14:textId="77777777" w:rsidR="007259A7" w:rsidRPr="00120AB8" w:rsidRDefault="007259A7" w:rsidP="007259A7">
            <w:pPr>
              <w:rPr>
                <w:rFonts w:ascii="Arial" w:hAnsi="Arial" w:cs="Arial"/>
                <w:sz w:val="18"/>
                <w:szCs w:val="18"/>
              </w:rPr>
            </w:pPr>
            <w:r w:rsidRPr="00120AB8">
              <w:rPr>
                <w:rFonts w:ascii="Arial" w:hAnsi="Arial" w:cs="Arial"/>
                <w:sz w:val="18"/>
                <w:szCs w:val="18"/>
              </w:rPr>
              <w:t>153262.2026 153263.2026 153264.2026 153265.2026</w:t>
            </w:r>
          </w:p>
        </w:tc>
        <w:tc>
          <w:tcPr>
            <w:tcW w:w="2269" w:type="dxa"/>
          </w:tcPr>
          <w:p w14:paraId="043F8D23"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206101_1.0012.</w:t>
            </w:r>
            <w:r w:rsidRPr="00120AB8">
              <w:rPr>
                <w:rFonts w:ascii="Arial" w:hAnsi="Arial" w:cs="Arial"/>
                <w:b/>
                <w:sz w:val="18"/>
                <w:szCs w:val="18"/>
              </w:rPr>
              <w:t xml:space="preserve">245/4 </w:t>
            </w:r>
            <w:r w:rsidRPr="00120AB8">
              <w:rPr>
                <w:rFonts w:ascii="Arial" w:hAnsi="Arial" w:cs="Arial"/>
                <w:sz w:val="18"/>
                <w:szCs w:val="18"/>
              </w:rPr>
              <w:t>206101_1.0012.</w:t>
            </w:r>
            <w:r w:rsidRPr="00120AB8">
              <w:rPr>
                <w:rFonts w:ascii="Arial" w:hAnsi="Arial" w:cs="Arial"/>
                <w:b/>
                <w:sz w:val="18"/>
                <w:szCs w:val="18"/>
              </w:rPr>
              <w:t>245/3</w:t>
            </w:r>
          </w:p>
        </w:tc>
        <w:tc>
          <w:tcPr>
            <w:tcW w:w="2098" w:type="dxa"/>
          </w:tcPr>
          <w:p w14:paraId="15161E88"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0C9DFE55"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na wskazanym terenie parametrów zabudowy i zagospodarowania nie uwzględnia się.</w:t>
            </w:r>
          </w:p>
          <w:p w14:paraId="2432BBD4"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szczegółowe analizy przestrzenne wykonane na potrzeby projektu miejscowego planu zagospodarowania przestrzennego. Ustalone parametry pozostawia się bez zmian.</w:t>
            </w:r>
          </w:p>
          <w:p w14:paraId="495C694A" w14:textId="77777777" w:rsidR="007259A7" w:rsidRPr="00120AB8" w:rsidRDefault="007259A7" w:rsidP="007259A7">
            <w:pPr>
              <w:rPr>
                <w:rFonts w:ascii="Arial" w:hAnsi="Arial" w:cs="Arial"/>
                <w:sz w:val="8"/>
                <w:szCs w:val="18"/>
              </w:rPr>
            </w:pPr>
          </w:p>
        </w:tc>
      </w:tr>
      <w:tr w:rsidR="007259A7" w:rsidRPr="00120AB8" w14:paraId="26765C97" w14:textId="77777777" w:rsidTr="007259A7">
        <w:tc>
          <w:tcPr>
            <w:tcW w:w="518" w:type="dxa"/>
          </w:tcPr>
          <w:p w14:paraId="2B65C22E"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9D73600"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503F8F4A" w14:textId="77777777" w:rsidR="007259A7" w:rsidRPr="00120AB8" w:rsidRDefault="007259A7" w:rsidP="007259A7">
            <w:pPr>
              <w:rPr>
                <w:rFonts w:ascii="Arial" w:hAnsi="Arial" w:cs="Arial"/>
                <w:sz w:val="18"/>
                <w:szCs w:val="18"/>
              </w:rPr>
            </w:pPr>
            <w:r w:rsidRPr="00120AB8">
              <w:rPr>
                <w:rFonts w:ascii="Arial" w:hAnsi="Arial" w:cs="Arial"/>
                <w:sz w:val="18"/>
                <w:szCs w:val="18"/>
              </w:rPr>
              <w:t>153303.2026</w:t>
            </w:r>
          </w:p>
        </w:tc>
        <w:tc>
          <w:tcPr>
            <w:tcW w:w="2269" w:type="dxa"/>
          </w:tcPr>
          <w:p w14:paraId="3168FC4D"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206101_1.0012.</w:t>
            </w:r>
            <w:r w:rsidRPr="00120AB8">
              <w:rPr>
                <w:rFonts w:ascii="Arial" w:hAnsi="Arial" w:cs="Arial"/>
                <w:b/>
                <w:sz w:val="18"/>
                <w:szCs w:val="18"/>
              </w:rPr>
              <w:t>245/5</w:t>
            </w:r>
          </w:p>
        </w:tc>
        <w:tc>
          <w:tcPr>
            <w:tcW w:w="2098" w:type="dxa"/>
          </w:tcPr>
          <w:p w14:paraId="23A3D776"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F8D9A43"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na wskazanym terenie parametrów zabudowy i zagospodarowania nie uwzględnia się.</w:t>
            </w:r>
          </w:p>
          <w:p w14:paraId="5663F8B8"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szczegółowe analizy przestrzenne wykonane na potrzeby projektu miejscowego planu zagospodarowania przestrzennego. Ustalone parametry pozostawia się bez zmian.</w:t>
            </w:r>
          </w:p>
          <w:p w14:paraId="544998C3" w14:textId="77777777" w:rsidR="007259A7" w:rsidRPr="00120AB8" w:rsidRDefault="007259A7" w:rsidP="007259A7">
            <w:pPr>
              <w:rPr>
                <w:rFonts w:ascii="Arial" w:hAnsi="Arial" w:cs="Arial"/>
                <w:sz w:val="8"/>
                <w:szCs w:val="18"/>
              </w:rPr>
            </w:pPr>
          </w:p>
        </w:tc>
      </w:tr>
      <w:tr w:rsidR="007259A7" w:rsidRPr="00120AB8" w14:paraId="395FEED4" w14:textId="77777777" w:rsidTr="007259A7">
        <w:tc>
          <w:tcPr>
            <w:tcW w:w="518" w:type="dxa"/>
          </w:tcPr>
          <w:p w14:paraId="25CAC7FA"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F66815B"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4A7D8176" w14:textId="77777777" w:rsidR="007259A7" w:rsidRPr="00120AB8" w:rsidRDefault="007259A7" w:rsidP="007259A7">
            <w:pPr>
              <w:rPr>
                <w:rFonts w:ascii="Arial" w:hAnsi="Arial" w:cs="Arial"/>
                <w:sz w:val="18"/>
                <w:szCs w:val="18"/>
              </w:rPr>
            </w:pPr>
            <w:r w:rsidRPr="00120AB8">
              <w:rPr>
                <w:rFonts w:ascii="Arial" w:hAnsi="Arial" w:cs="Arial"/>
                <w:sz w:val="18"/>
                <w:szCs w:val="18"/>
              </w:rPr>
              <w:t>153302.2026</w:t>
            </w:r>
          </w:p>
        </w:tc>
        <w:tc>
          <w:tcPr>
            <w:tcW w:w="2269" w:type="dxa"/>
          </w:tcPr>
          <w:p w14:paraId="4BDC5A04"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206101_1.0017.</w:t>
            </w:r>
            <w:r w:rsidRPr="00120AB8">
              <w:rPr>
                <w:rFonts w:ascii="Arial" w:hAnsi="Arial" w:cs="Arial"/>
                <w:b/>
                <w:sz w:val="18"/>
                <w:szCs w:val="18"/>
              </w:rPr>
              <w:t xml:space="preserve">99 </w:t>
            </w:r>
            <w:r w:rsidRPr="00120AB8">
              <w:rPr>
                <w:rFonts w:ascii="Arial" w:hAnsi="Arial" w:cs="Arial"/>
                <w:sz w:val="18"/>
                <w:szCs w:val="18"/>
              </w:rPr>
              <w:t>206101_1.0017.</w:t>
            </w:r>
            <w:r w:rsidRPr="00120AB8">
              <w:rPr>
                <w:rFonts w:ascii="Arial" w:hAnsi="Arial" w:cs="Arial"/>
                <w:b/>
                <w:sz w:val="18"/>
                <w:szCs w:val="18"/>
              </w:rPr>
              <w:t xml:space="preserve">101/1 </w:t>
            </w:r>
            <w:r w:rsidRPr="00120AB8">
              <w:rPr>
                <w:rFonts w:ascii="Arial" w:hAnsi="Arial" w:cs="Arial"/>
                <w:sz w:val="18"/>
                <w:szCs w:val="18"/>
              </w:rPr>
              <w:t>206101_1.0017.</w:t>
            </w:r>
            <w:r w:rsidRPr="00120AB8">
              <w:rPr>
                <w:rFonts w:ascii="Arial" w:hAnsi="Arial" w:cs="Arial"/>
                <w:b/>
                <w:sz w:val="18"/>
                <w:szCs w:val="18"/>
              </w:rPr>
              <w:t xml:space="preserve">97 </w:t>
            </w:r>
            <w:r w:rsidRPr="00120AB8">
              <w:rPr>
                <w:rFonts w:ascii="Arial" w:hAnsi="Arial" w:cs="Arial"/>
                <w:sz w:val="18"/>
                <w:szCs w:val="18"/>
              </w:rPr>
              <w:t>206101_1.0017.</w:t>
            </w:r>
            <w:r w:rsidRPr="00120AB8">
              <w:rPr>
                <w:rFonts w:ascii="Arial" w:hAnsi="Arial" w:cs="Arial"/>
                <w:b/>
                <w:sz w:val="18"/>
                <w:szCs w:val="18"/>
              </w:rPr>
              <w:t xml:space="preserve">94/3 </w:t>
            </w:r>
            <w:r w:rsidRPr="00120AB8">
              <w:rPr>
                <w:rFonts w:ascii="Arial" w:hAnsi="Arial" w:cs="Arial"/>
                <w:sz w:val="18"/>
                <w:szCs w:val="18"/>
              </w:rPr>
              <w:t>206101_1.0017.</w:t>
            </w:r>
            <w:r w:rsidRPr="00120AB8">
              <w:rPr>
                <w:rFonts w:ascii="Arial" w:hAnsi="Arial" w:cs="Arial"/>
                <w:b/>
                <w:sz w:val="18"/>
                <w:szCs w:val="18"/>
              </w:rPr>
              <w:t xml:space="preserve">96 </w:t>
            </w:r>
            <w:r w:rsidRPr="00120AB8">
              <w:rPr>
                <w:rFonts w:ascii="Arial" w:hAnsi="Arial" w:cs="Arial"/>
                <w:sz w:val="18"/>
                <w:szCs w:val="18"/>
              </w:rPr>
              <w:t>206101_1.0017.</w:t>
            </w:r>
            <w:r w:rsidRPr="00120AB8">
              <w:rPr>
                <w:rFonts w:ascii="Arial" w:hAnsi="Arial" w:cs="Arial"/>
                <w:b/>
                <w:sz w:val="18"/>
                <w:szCs w:val="18"/>
              </w:rPr>
              <w:t xml:space="preserve">95 </w:t>
            </w:r>
            <w:r w:rsidRPr="00120AB8">
              <w:rPr>
                <w:rFonts w:ascii="Arial" w:hAnsi="Arial" w:cs="Arial"/>
                <w:sz w:val="18"/>
                <w:szCs w:val="18"/>
              </w:rPr>
              <w:t>206101_1.0017.</w:t>
            </w:r>
            <w:r w:rsidRPr="00120AB8">
              <w:rPr>
                <w:rFonts w:ascii="Arial" w:hAnsi="Arial" w:cs="Arial"/>
                <w:b/>
                <w:sz w:val="18"/>
                <w:szCs w:val="18"/>
              </w:rPr>
              <w:t xml:space="preserve">98 </w:t>
            </w:r>
            <w:r w:rsidRPr="00120AB8">
              <w:rPr>
                <w:rFonts w:ascii="Arial" w:hAnsi="Arial" w:cs="Arial"/>
                <w:sz w:val="18"/>
                <w:szCs w:val="18"/>
              </w:rPr>
              <w:t>206101_1.0017.</w:t>
            </w:r>
            <w:r w:rsidRPr="00120AB8">
              <w:rPr>
                <w:rFonts w:ascii="Arial" w:hAnsi="Arial" w:cs="Arial"/>
                <w:b/>
                <w:sz w:val="18"/>
                <w:szCs w:val="18"/>
              </w:rPr>
              <w:t xml:space="preserve">100 </w:t>
            </w:r>
            <w:r w:rsidRPr="00120AB8">
              <w:rPr>
                <w:rFonts w:ascii="Arial" w:hAnsi="Arial" w:cs="Arial"/>
                <w:sz w:val="18"/>
                <w:szCs w:val="18"/>
              </w:rPr>
              <w:t>206101_1.0017.</w:t>
            </w:r>
            <w:r w:rsidRPr="00120AB8">
              <w:rPr>
                <w:rFonts w:ascii="Arial" w:hAnsi="Arial" w:cs="Arial"/>
                <w:b/>
                <w:sz w:val="18"/>
                <w:szCs w:val="18"/>
              </w:rPr>
              <w:t xml:space="preserve">102/1 </w:t>
            </w:r>
            <w:r w:rsidRPr="00120AB8">
              <w:rPr>
                <w:rFonts w:ascii="Arial" w:hAnsi="Arial" w:cs="Arial"/>
                <w:sz w:val="18"/>
                <w:szCs w:val="18"/>
              </w:rPr>
              <w:t>206101_1.0017.</w:t>
            </w:r>
            <w:r w:rsidRPr="00120AB8">
              <w:rPr>
                <w:rFonts w:ascii="Arial" w:hAnsi="Arial" w:cs="Arial"/>
                <w:b/>
                <w:sz w:val="18"/>
                <w:szCs w:val="18"/>
              </w:rPr>
              <w:t>103/1</w:t>
            </w:r>
          </w:p>
        </w:tc>
        <w:tc>
          <w:tcPr>
            <w:tcW w:w="2098" w:type="dxa"/>
          </w:tcPr>
          <w:p w14:paraId="5F763699"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5519820B"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Uwagi dotyczącej przypisania wskazanego obszaru dodatkowo do strefy usługowej nie uwzględnia się, ponieważ zgodnie z art. 13c ust. 1 ustawy o planowaniu i zagospodarowaniu przestrzennym, obszar objęty planem dzieli się w sposób rozłączny na strefy planistyczne. </w:t>
            </w:r>
          </w:p>
          <w:p w14:paraId="4E9EC081"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w strefie SW w ramach profilu podstawowego możliwa jest realizacja zarówno funkcji mieszkaniowej jak i usługowej, uzupełnionej zielenią, w sposób łączny bądź rozdzielnie.</w:t>
            </w:r>
          </w:p>
          <w:p w14:paraId="3B4BECE8" w14:textId="77777777" w:rsidR="007259A7" w:rsidRPr="00120AB8" w:rsidRDefault="007259A7" w:rsidP="007259A7">
            <w:pPr>
              <w:rPr>
                <w:rFonts w:ascii="Arial" w:hAnsi="Arial" w:cs="Arial"/>
                <w:sz w:val="18"/>
                <w:szCs w:val="18"/>
              </w:rPr>
            </w:pPr>
            <w:r w:rsidRPr="00120AB8">
              <w:rPr>
                <w:rFonts w:ascii="Arial" w:hAnsi="Arial" w:cs="Arial"/>
                <w:sz w:val="18"/>
                <w:szCs w:val="18"/>
              </w:rPr>
              <w:t>Ze względu na położenie obszaru wskazanego w uwadze w strukturze funkcjonalno-przestrzennej miasta oraz sąsiedztwo istniejącej zabudowy, a także mając na względzie możliwość wspólnego zagospodarowania wymienionych w uwadze działek możliwe jest objęcie obszaru jedną strefą SW oraz zwiększenie maksymalnej wysokości do 35 m.</w:t>
            </w:r>
          </w:p>
          <w:p w14:paraId="6ACC442A" w14:textId="77777777" w:rsidR="007259A7" w:rsidRPr="00120AB8" w:rsidRDefault="007259A7" w:rsidP="007259A7">
            <w:pPr>
              <w:rPr>
                <w:rFonts w:ascii="Arial" w:hAnsi="Arial" w:cs="Arial"/>
                <w:sz w:val="18"/>
                <w:szCs w:val="18"/>
              </w:rPr>
            </w:pPr>
          </w:p>
        </w:tc>
      </w:tr>
      <w:tr w:rsidR="007259A7" w:rsidRPr="00120AB8" w14:paraId="2D7475FB" w14:textId="77777777" w:rsidTr="007259A7">
        <w:tc>
          <w:tcPr>
            <w:tcW w:w="518" w:type="dxa"/>
          </w:tcPr>
          <w:p w14:paraId="305A0053"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07CB4AAB"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1CFC45C9" w14:textId="77777777" w:rsidR="007259A7" w:rsidRPr="00120AB8" w:rsidRDefault="007259A7" w:rsidP="007259A7">
            <w:pPr>
              <w:rPr>
                <w:rFonts w:ascii="Arial" w:hAnsi="Arial" w:cs="Arial"/>
                <w:sz w:val="18"/>
                <w:szCs w:val="18"/>
              </w:rPr>
            </w:pPr>
            <w:r w:rsidRPr="00120AB8">
              <w:rPr>
                <w:rFonts w:ascii="Arial" w:hAnsi="Arial" w:cs="Arial"/>
                <w:sz w:val="18"/>
                <w:szCs w:val="18"/>
              </w:rPr>
              <w:t>153320.2026</w:t>
            </w:r>
          </w:p>
        </w:tc>
        <w:tc>
          <w:tcPr>
            <w:tcW w:w="2269" w:type="dxa"/>
          </w:tcPr>
          <w:p w14:paraId="150DE453"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206101_1.0011.</w:t>
            </w:r>
            <w:r w:rsidRPr="00120AB8">
              <w:rPr>
                <w:rFonts w:ascii="Arial" w:hAnsi="Arial" w:cs="Arial"/>
                <w:b/>
                <w:sz w:val="18"/>
                <w:szCs w:val="18"/>
              </w:rPr>
              <w:t>172/2</w:t>
            </w:r>
          </w:p>
          <w:p w14:paraId="50FCEF63"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206101_1.0011.</w:t>
            </w:r>
            <w:r w:rsidRPr="00120AB8">
              <w:rPr>
                <w:rFonts w:ascii="Arial" w:hAnsi="Arial" w:cs="Arial"/>
                <w:b/>
                <w:sz w:val="18"/>
                <w:szCs w:val="18"/>
              </w:rPr>
              <w:t>172/3</w:t>
            </w:r>
          </w:p>
          <w:p w14:paraId="12787B64"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206101_1.0011.</w:t>
            </w:r>
            <w:r w:rsidRPr="00120AB8">
              <w:rPr>
                <w:rFonts w:ascii="Arial" w:hAnsi="Arial" w:cs="Arial"/>
                <w:b/>
                <w:sz w:val="18"/>
                <w:szCs w:val="18"/>
              </w:rPr>
              <w:t>172/4</w:t>
            </w:r>
          </w:p>
        </w:tc>
        <w:tc>
          <w:tcPr>
            <w:tcW w:w="2098" w:type="dxa"/>
          </w:tcPr>
          <w:p w14:paraId="33225750"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w:t>
            </w:r>
          </w:p>
        </w:tc>
        <w:tc>
          <w:tcPr>
            <w:tcW w:w="7937" w:type="dxa"/>
          </w:tcPr>
          <w:p w14:paraId="477C6371" w14:textId="77777777" w:rsidR="007259A7" w:rsidRPr="00120AB8" w:rsidRDefault="007259A7" w:rsidP="007259A7">
            <w:pPr>
              <w:rPr>
                <w:rFonts w:ascii="Arial" w:hAnsi="Arial" w:cs="Arial"/>
                <w:sz w:val="18"/>
                <w:szCs w:val="18"/>
              </w:rPr>
            </w:pPr>
            <w:r w:rsidRPr="00120AB8">
              <w:rPr>
                <w:rFonts w:ascii="Arial" w:hAnsi="Arial" w:cs="Arial"/>
                <w:sz w:val="18"/>
                <w:szCs w:val="18"/>
              </w:rPr>
              <w:t>Ze względu na położenie obszaru wskazanego w uwadze w strukturze funkcjonalno-przestrzennej miasta oraz sąsiedztwo istniejącej zabudowy możliwe jest zwiększenie maksymalnej wysokości do 16 m i intensywności do 2,4.</w:t>
            </w:r>
          </w:p>
          <w:p w14:paraId="09FFB58E"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zmiany wskaźnika minimalnego udziału powierzchni biologicznie czynnej uwzględnia się ze względu na ustalenia planu obowiązującego w tym zakresie.</w:t>
            </w:r>
          </w:p>
          <w:p w14:paraId="31E4B159" w14:textId="77777777" w:rsidR="007259A7" w:rsidRPr="00120AB8" w:rsidRDefault="007259A7" w:rsidP="007259A7">
            <w:pPr>
              <w:rPr>
                <w:rFonts w:ascii="Arial" w:hAnsi="Arial" w:cs="Arial"/>
                <w:sz w:val="8"/>
                <w:szCs w:val="18"/>
              </w:rPr>
            </w:pPr>
          </w:p>
        </w:tc>
      </w:tr>
      <w:tr w:rsidR="007259A7" w:rsidRPr="00120AB8" w14:paraId="5FED4449" w14:textId="77777777" w:rsidTr="007259A7">
        <w:tc>
          <w:tcPr>
            <w:tcW w:w="518" w:type="dxa"/>
          </w:tcPr>
          <w:p w14:paraId="67DEDF12"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C209AEA"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39E3F9FF" w14:textId="77777777" w:rsidR="007259A7" w:rsidRPr="00120AB8" w:rsidRDefault="007259A7" w:rsidP="007259A7">
            <w:pPr>
              <w:rPr>
                <w:rFonts w:ascii="Arial" w:hAnsi="Arial" w:cs="Arial"/>
                <w:sz w:val="18"/>
                <w:szCs w:val="18"/>
              </w:rPr>
            </w:pPr>
            <w:r w:rsidRPr="00120AB8">
              <w:rPr>
                <w:rFonts w:ascii="Arial" w:hAnsi="Arial" w:cs="Arial"/>
                <w:sz w:val="18"/>
                <w:szCs w:val="18"/>
              </w:rPr>
              <w:t>153350.2026</w:t>
            </w:r>
          </w:p>
        </w:tc>
        <w:tc>
          <w:tcPr>
            <w:tcW w:w="2269" w:type="dxa"/>
          </w:tcPr>
          <w:p w14:paraId="79FA7031"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206101_1.0005.</w:t>
            </w:r>
            <w:r w:rsidRPr="00120AB8">
              <w:rPr>
                <w:rFonts w:ascii="Arial" w:hAnsi="Arial" w:cs="Arial"/>
                <w:b/>
                <w:sz w:val="18"/>
                <w:szCs w:val="18"/>
              </w:rPr>
              <w:t xml:space="preserve">380/7 </w:t>
            </w:r>
            <w:r w:rsidRPr="00120AB8">
              <w:rPr>
                <w:rFonts w:ascii="Arial" w:hAnsi="Arial" w:cs="Arial"/>
                <w:sz w:val="18"/>
                <w:szCs w:val="18"/>
              </w:rPr>
              <w:t>206101_1.0005.</w:t>
            </w:r>
            <w:r w:rsidRPr="00120AB8">
              <w:rPr>
                <w:rFonts w:ascii="Arial" w:hAnsi="Arial" w:cs="Arial"/>
                <w:b/>
                <w:sz w:val="18"/>
                <w:szCs w:val="18"/>
              </w:rPr>
              <w:t xml:space="preserve">380/9 </w:t>
            </w:r>
            <w:r w:rsidRPr="00120AB8">
              <w:rPr>
                <w:rFonts w:ascii="Arial" w:hAnsi="Arial" w:cs="Arial"/>
                <w:sz w:val="18"/>
                <w:szCs w:val="18"/>
              </w:rPr>
              <w:t>206101_1.0005.</w:t>
            </w:r>
            <w:r w:rsidRPr="00120AB8">
              <w:rPr>
                <w:rFonts w:ascii="Arial" w:hAnsi="Arial" w:cs="Arial"/>
                <w:b/>
                <w:sz w:val="18"/>
                <w:szCs w:val="18"/>
              </w:rPr>
              <w:t xml:space="preserve">382/2 </w:t>
            </w:r>
            <w:r w:rsidRPr="00120AB8">
              <w:rPr>
                <w:rFonts w:ascii="Arial" w:hAnsi="Arial" w:cs="Arial"/>
                <w:sz w:val="18"/>
                <w:szCs w:val="18"/>
              </w:rPr>
              <w:t>206101_1.0005.</w:t>
            </w:r>
            <w:r w:rsidRPr="00120AB8">
              <w:rPr>
                <w:rFonts w:ascii="Arial" w:hAnsi="Arial" w:cs="Arial"/>
                <w:b/>
                <w:sz w:val="18"/>
                <w:szCs w:val="18"/>
              </w:rPr>
              <w:t>380/5</w:t>
            </w:r>
          </w:p>
        </w:tc>
        <w:tc>
          <w:tcPr>
            <w:tcW w:w="2098" w:type="dxa"/>
          </w:tcPr>
          <w:p w14:paraId="17AF0FB9"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31FAF2DE"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działek strefą usługową oraz proponowanych parametrów zabudowy i zagospodarowania - nie uwzględnia się.</w:t>
            </w:r>
          </w:p>
          <w:p w14:paraId="0343ED25"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istniejącą zabudowę mi</w:t>
            </w:r>
            <w:r>
              <w:rPr>
                <w:rFonts w:ascii="Arial" w:hAnsi="Arial" w:cs="Arial"/>
                <w:sz w:val="18"/>
                <w:szCs w:val="18"/>
              </w:rPr>
              <w:t>eszkaniową oraz jej parametry i </w:t>
            </w:r>
            <w:r w:rsidRPr="00120AB8">
              <w:rPr>
                <w:rFonts w:ascii="Arial" w:hAnsi="Arial" w:cs="Arial"/>
                <w:sz w:val="18"/>
                <w:szCs w:val="18"/>
              </w:rPr>
              <w:t>wskaźniki. Ustalona na terenie strefa wielofunkcyjna z zabudową mieszkaniową jednorodzinną umożliwia, zgodnie z profilem podstawowym, lokalizację funkcji usługowej.</w:t>
            </w:r>
          </w:p>
        </w:tc>
      </w:tr>
      <w:tr w:rsidR="007259A7" w:rsidRPr="00120AB8" w14:paraId="48D2E78C" w14:textId="77777777" w:rsidTr="007259A7">
        <w:tc>
          <w:tcPr>
            <w:tcW w:w="518" w:type="dxa"/>
          </w:tcPr>
          <w:p w14:paraId="2C6185EE"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45BCB09"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4088EE5D" w14:textId="77777777" w:rsidR="007259A7" w:rsidRPr="00120AB8" w:rsidRDefault="007259A7" w:rsidP="007259A7">
            <w:pPr>
              <w:rPr>
                <w:rFonts w:ascii="Arial" w:hAnsi="Arial" w:cs="Arial"/>
                <w:sz w:val="18"/>
                <w:szCs w:val="18"/>
              </w:rPr>
            </w:pPr>
            <w:r w:rsidRPr="00120AB8">
              <w:rPr>
                <w:rFonts w:ascii="Arial" w:hAnsi="Arial" w:cs="Arial"/>
                <w:sz w:val="18"/>
                <w:szCs w:val="18"/>
              </w:rPr>
              <w:t>153351.2026</w:t>
            </w:r>
          </w:p>
        </w:tc>
        <w:tc>
          <w:tcPr>
            <w:tcW w:w="2269" w:type="dxa"/>
          </w:tcPr>
          <w:p w14:paraId="602D344F"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działki w strefie 134SO: 206101_1.0004.</w:t>
            </w:r>
            <w:r w:rsidRPr="00120AB8">
              <w:rPr>
                <w:rFonts w:ascii="Arial" w:hAnsi="Arial" w:cs="Arial"/>
                <w:b/>
                <w:sz w:val="18"/>
                <w:szCs w:val="18"/>
              </w:rPr>
              <w:t>289/2</w:t>
            </w:r>
          </w:p>
        </w:tc>
        <w:tc>
          <w:tcPr>
            <w:tcW w:w="2098" w:type="dxa"/>
          </w:tcPr>
          <w:p w14:paraId="413CA253"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4E2C2C02"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działki strefą wielofunkcyjną z zabudową mieszkaniową jednorodzinną oraz proponowanych parametrów zabudowy i zagospodarowania nie uwzględnia się.</w:t>
            </w:r>
          </w:p>
          <w:p w14:paraId="0FA12B1C" w14:textId="77777777" w:rsidR="007259A7" w:rsidRPr="00120AB8" w:rsidRDefault="007259A7" w:rsidP="007259A7">
            <w:pPr>
              <w:tabs>
                <w:tab w:val="left" w:pos="0"/>
                <w:tab w:val="left" w:pos="35"/>
              </w:tabs>
              <w:rPr>
                <w:rFonts w:ascii="Arial" w:hAnsi="Arial" w:cs="Arial"/>
                <w:sz w:val="18"/>
                <w:szCs w:val="18"/>
              </w:rPr>
            </w:pPr>
            <w:r w:rsidRPr="00120AB8">
              <w:rPr>
                <w:rFonts w:ascii="Arial" w:hAnsi="Arial" w:cs="Arial"/>
                <w:sz w:val="18"/>
                <w:szCs w:val="18"/>
              </w:rPr>
              <w:t>Przyjęte rozwiązania kontynuują politykę przestrzenną w zakresie ochrony terenów systemu przyrodniczego w zasięgu dolin rzecznych oraz obszarów w sąsiedztwie cieków jako spójnych powiązań ekologicznych w skali miasta.</w:t>
            </w:r>
          </w:p>
          <w:p w14:paraId="34FF979B" w14:textId="77777777" w:rsidR="007259A7" w:rsidRPr="00120AB8" w:rsidRDefault="007259A7" w:rsidP="007259A7">
            <w:pPr>
              <w:rPr>
                <w:rFonts w:ascii="Arial" w:hAnsi="Arial" w:cs="Arial"/>
                <w:sz w:val="18"/>
                <w:szCs w:val="18"/>
              </w:rPr>
            </w:pPr>
            <w:r w:rsidRPr="00120AB8">
              <w:rPr>
                <w:rFonts w:ascii="Arial" w:hAnsi="Arial" w:cs="Arial"/>
                <w:sz w:val="18"/>
                <w:szCs w:val="18"/>
              </w:rPr>
              <w:t>Proponowane parametry zabudowy i zagospodarowania nie mają zastosowania, w związku z wyłączeniem obszaru spod zabudowy.</w:t>
            </w:r>
          </w:p>
          <w:p w14:paraId="4C67E542" w14:textId="77777777" w:rsidR="007259A7" w:rsidRPr="00120AB8" w:rsidRDefault="007259A7" w:rsidP="007259A7">
            <w:pPr>
              <w:rPr>
                <w:rFonts w:ascii="Arial" w:hAnsi="Arial" w:cs="Arial"/>
                <w:sz w:val="10"/>
                <w:szCs w:val="18"/>
              </w:rPr>
            </w:pPr>
          </w:p>
        </w:tc>
      </w:tr>
      <w:tr w:rsidR="007259A7" w:rsidRPr="00120AB8" w14:paraId="5A9D3D59" w14:textId="77777777" w:rsidTr="007259A7">
        <w:tc>
          <w:tcPr>
            <w:tcW w:w="518" w:type="dxa"/>
          </w:tcPr>
          <w:p w14:paraId="5E09C624"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8033C94"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6F37CA03" w14:textId="77777777" w:rsidR="007259A7" w:rsidRPr="00120AB8" w:rsidRDefault="007259A7" w:rsidP="007259A7">
            <w:pPr>
              <w:rPr>
                <w:rFonts w:ascii="Arial" w:hAnsi="Arial" w:cs="Arial"/>
                <w:sz w:val="18"/>
                <w:szCs w:val="18"/>
              </w:rPr>
            </w:pPr>
            <w:r w:rsidRPr="00120AB8">
              <w:rPr>
                <w:rFonts w:ascii="Arial" w:hAnsi="Arial" w:cs="Arial"/>
                <w:sz w:val="18"/>
                <w:szCs w:val="18"/>
              </w:rPr>
              <w:t>153408.2026</w:t>
            </w:r>
          </w:p>
        </w:tc>
        <w:tc>
          <w:tcPr>
            <w:tcW w:w="2269" w:type="dxa"/>
          </w:tcPr>
          <w:p w14:paraId="4A4DC389"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206101_1.0014.</w:t>
            </w:r>
            <w:r w:rsidRPr="00120AB8">
              <w:rPr>
                <w:rFonts w:ascii="Arial" w:hAnsi="Arial" w:cs="Arial"/>
                <w:b/>
                <w:sz w:val="18"/>
                <w:szCs w:val="18"/>
              </w:rPr>
              <w:t>1648/78</w:t>
            </w:r>
          </w:p>
        </w:tc>
        <w:tc>
          <w:tcPr>
            <w:tcW w:w="2098" w:type="dxa"/>
          </w:tcPr>
          <w:p w14:paraId="24532EB8"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26341B6B"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działek strefą usługową oraz proponowanych parametrów zabudowy i zagospodarowania nie uwzględnia się.</w:t>
            </w:r>
          </w:p>
          <w:p w14:paraId="380C91CB"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Przyjęte rozwiązania uwzględniają strefę zieleni i rekreacji jako bufor, strefę izolującą pomiędzy funkcją mieszkaniową i strefą gospodarczą, w celu minimalizowania konfliktów funkcjonalno-przestrzennych.</w:t>
            </w:r>
          </w:p>
          <w:p w14:paraId="5541DBE2" w14:textId="77777777" w:rsidR="007259A7" w:rsidRPr="00120AB8" w:rsidRDefault="007259A7" w:rsidP="007259A7">
            <w:pPr>
              <w:rPr>
                <w:rFonts w:ascii="Arial" w:hAnsi="Arial" w:cs="Arial"/>
                <w:sz w:val="8"/>
                <w:szCs w:val="18"/>
              </w:rPr>
            </w:pPr>
          </w:p>
        </w:tc>
      </w:tr>
      <w:tr w:rsidR="007259A7" w:rsidRPr="00120AB8" w14:paraId="0FDFF08E" w14:textId="77777777" w:rsidTr="007259A7">
        <w:tc>
          <w:tcPr>
            <w:tcW w:w="518" w:type="dxa"/>
          </w:tcPr>
          <w:p w14:paraId="5D476DC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84B3B18"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1926CC5B" w14:textId="77777777" w:rsidR="007259A7" w:rsidRPr="00120AB8" w:rsidRDefault="007259A7" w:rsidP="007259A7">
            <w:pPr>
              <w:rPr>
                <w:rFonts w:ascii="Arial" w:hAnsi="Arial" w:cs="Arial"/>
                <w:sz w:val="18"/>
                <w:szCs w:val="18"/>
              </w:rPr>
            </w:pPr>
            <w:r w:rsidRPr="00120AB8">
              <w:rPr>
                <w:rFonts w:ascii="Arial" w:hAnsi="Arial" w:cs="Arial"/>
                <w:sz w:val="18"/>
                <w:szCs w:val="18"/>
              </w:rPr>
              <w:t>153420.2026</w:t>
            </w:r>
          </w:p>
        </w:tc>
        <w:tc>
          <w:tcPr>
            <w:tcW w:w="2269" w:type="dxa"/>
          </w:tcPr>
          <w:p w14:paraId="007A8139"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206101_1.0014.</w:t>
            </w:r>
            <w:r w:rsidRPr="00120AB8">
              <w:rPr>
                <w:rFonts w:ascii="Arial" w:hAnsi="Arial" w:cs="Arial"/>
                <w:b/>
                <w:sz w:val="18"/>
                <w:szCs w:val="18"/>
              </w:rPr>
              <w:t>1648/69</w:t>
            </w:r>
          </w:p>
        </w:tc>
        <w:tc>
          <w:tcPr>
            <w:tcW w:w="2098" w:type="dxa"/>
          </w:tcPr>
          <w:p w14:paraId="76BC2A17"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2BA7B203"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działki strefą wielofunkcyjną z zabudową mieszkaniową wielorodzinną oraz proponowanych parametrów zabudowy i zagospodarowania - nie uwzględnia się.</w:t>
            </w:r>
          </w:p>
          <w:p w14:paraId="5B64F3A1"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istniejącą strefę gospodarczą różnych podmiotów wykonujących działalność gospodarczą.</w:t>
            </w:r>
          </w:p>
          <w:p w14:paraId="4AE35FD3" w14:textId="77777777" w:rsidR="007259A7" w:rsidRPr="00120AB8" w:rsidRDefault="007259A7" w:rsidP="007259A7">
            <w:pPr>
              <w:rPr>
                <w:rFonts w:ascii="Arial" w:hAnsi="Arial" w:cs="Arial"/>
                <w:sz w:val="8"/>
                <w:szCs w:val="18"/>
              </w:rPr>
            </w:pPr>
          </w:p>
        </w:tc>
      </w:tr>
      <w:tr w:rsidR="007259A7" w:rsidRPr="00120AB8" w14:paraId="53C862E5" w14:textId="77777777" w:rsidTr="007259A7">
        <w:tc>
          <w:tcPr>
            <w:tcW w:w="518" w:type="dxa"/>
          </w:tcPr>
          <w:p w14:paraId="1D1C3554"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E36A4C4"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14:paraId="715BD774" w14:textId="77777777" w:rsidR="007259A7" w:rsidRPr="00120AB8" w:rsidRDefault="007259A7" w:rsidP="007259A7">
            <w:pPr>
              <w:rPr>
                <w:rFonts w:ascii="Arial" w:hAnsi="Arial" w:cs="Arial"/>
                <w:sz w:val="18"/>
                <w:szCs w:val="18"/>
              </w:rPr>
            </w:pPr>
            <w:r w:rsidRPr="00120AB8">
              <w:rPr>
                <w:rFonts w:ascii="Arial" w:hAnsi="Arial" w:cs="Arial"/>
                <w:sz w:val="18"/>
                <w:szCs w:val="18"/>
              </w:rPr>
              <w:t>153428.2026 153469.2026</w:t>
            </w:r>
          </w:p>
        </w:tc>
        <w:tc>
          <w:tcPr>
            <w:tcW w:w="2269" w:type="dxa"/>
          </w:tcPr>
          <w:p w14:paraId="6B657EB0"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206101_1.0017.</w:t>
            </w:r>
            <w:r w:rsidRPr="00120AB8">
              <w:rPr>
                <w:rFonts w:ascii="Arial" w:hAnsi="Arial" w:cs="Arial"/>
                <w:b/>
                <w:sz w:val="18"/>
                <w:szCs w:val="18"/>
              </w:rPr>
              <w:t xml:space="preserve">856/1 </w:t>
            </w:r>
            <w:r w:rsidRPr="00120AB8">
              <w:rPr>
                <w:rFonts w:ascii="Arial" w:hAnsi="Arial" w:cs="Arial"/>
                <w:sz w:val="18"/>
                <w:szCs w:val="18"/>
              </w:rPr>
              <w:t>206101_1.0017.</w:t>
            </w:r>
            <w:r w:rsidRPr="00120AB8">
              <w:rPr>
                <w:rFonts w:ascii="Arial" w:hAnsi="Arial" w:cs="Arial"/>
                <w:b/>
                <w:sz w:val="18"/>
                <w:szCs w:val="18"/>
              </w:rPr>
              <w:t xml:space="preserve">856/2 </w:t>
            </w:r>
            <w:r w:rsidRPr="00120AB8">
              <w:rPr>
                <w:rFonts w:ascii="Arial" w:hAnsi="Arial" w:cs="Arial"/>
                <w:sz w:val="18"/>
                <w:szCs w:val="18"/>
              </w:rPr>
              <w:t>206101_1.0017.</w:t>
            </w:r>
            <w:r w:rsidRPr="00120AB8">
              <w:rPr>
                <w:rFonts w:ascii="Arial" w:hAnsi="Arial" w:cs="Arial"/>
                <w:b/>
                <w:sz w:val="18"/>
                <w:szCs w:val="18"/>
              </w:rPr>
              <w:t xml:space="preserve">857/10 </w:t>
            </w:r>
            <w:r w:rsidRPr="00120AB8">
              <w:rPr>
                <w:rFonts w:ascii="Arial" w:hAnsi="Arial" w:cs="Arial"/>
                <w:sz w:val="18"/>
                <w:szCs w:val="18"/>
              </w:rPr>
              <w:t>206101_1.0017.</w:t>
            </w:r>
            <w:r w:rsidRPr="00120AB8">
              <w:rPr>
                <w:rFonts w:ascii="Arial" w:hAnsi="Arial" w:cs="Arial"/>
                <w:b/>
                <w:sz w:val="18"/>
                <w:szCs w:val="18"/>
              </w:rPr>
              <w:t xml:space="preserve">860/6 </w:t>
            </w:r>
            <w:r w:rsidRPr="00120AB8">
              <w:rPr>
                <w:rFonts w:ascii="Arial" w:hAnsi="Arial" w:cs="Arial"/>
                <w:sz w:val="18"/>
                <w:szCs w:val="18"/>
              </w:rPr>
              <w:t>206101_1.0017.</w:t>
            </w:r>
            <w:r w:rsidRPr="00120AB8">
              <w:rPr>
                <w:rFonts w:ascii="Arial" w:hAnsi="Arial" w:cs="Arial"/>
                <w:b/>
                <w:sz w:val="18"/>
                <w:szCs w:val="18"/>
              </w:rPr>
              <w:t xml:space="preserve">862/6 </w:t>
            </w:r>
            <w:r w:rsidRPr="00120AB8">
              <w:rPr>
                <w:rFonts w:ascii="Arial" w:hAnsi="Arial" w:cs="Arial"/>
                <w:sz w:val="18"/>
                <w:szCs w:val="18"/>
              </w:rPr>
              <w:t>206101_1.0017.</w:t>
            </w:r>
            <w:r w:rsidRPr="00120AB8">
              <w:rPr>
                <w:rFonts w:ascii="Arial" w:hAnsi="Arial" w:cs="Arial"/>
                <w:b/>
                <w:sz w:val="18"/>
                <w:szCs w:val="18"/>
              </w:rPr>
              <w:t xml:space="preserve">863/4 </w:t>
            </w:r>
            <w:r w:rsidRPr="00120AB8">
              <w:rPr>
                <w:rFonts w:ascii="Arial" w:hAnsi="Arial" w:cs="Arial"/>
                <w:sz w:val="18"/>
                <w:szCs w:val="18"/>
              </w:rPr>
              <w:t>206101_1.0017.</w:t>
            </w:r>
            <w:r w:rsidRPr="00120AB8">
              <w:rPr>
                <w:rFonts w:ascii="Arial" w:hAnsi="Arial" w:cs="Arial"/>
                <w:b/>
                <w:sz w:val="18"/>
                <w:szCs w:val="18"/>
              </w:rPr>
              <w:t xml:space="preserve">855/8 </w:t>
            </w:r>
            <w:r w:rsidRPr="00120AB8">
              <w:rPr>
                <w:rFonts w:ascii="Arial" w:hAnsi="Arial" w:cs="Arial"/>
                <w:sz w:val="18"/>
                <w:szCs w:val="18"/>
              </w:rPr>
              <w:t>206101_1.0017.</w:t>
            </w:r>
            <w:r w:rsidRPr="00120AB8">
              <w:rPr>
                <w:rFonts w:ascii="Arial" w:hAnsi="Arial" w:cs="Arial"/>
                <w:b/>
                <w:sz w:val="18"/>
                <w:szCs w:val="18"/>
              </w:rPr>
              <w:t xml:space="preserve">855/9 </w:t>
            </w:r>
            <w:r w:rsidRPr="00120AB8">
              <w:rPr>
                <w:rFonts w:ascii="Arial" w:hAnsi="Arial" w:cs="Arial"/>
                <w:sz w:val="18"/>
                <w:szCs w:val="18"/>
              </w:rPr>
              <w:t>206101_1.0017.</w:t>
            </w:r>
            <w:r w:rsidRPr="00120AB8">
              <w:rPr>
                <w:rFonts w:ascii="Arial" w:hAnsi="Arial" w:cs="Arial"/>
                <w:b/>
                <w:sz w:val="18"/>
                <w:szCs w:val="18"/>
              </w:rPr>
              <w:t xml:space="preserve">857/13 </w:t>
            </w:r>
            <w:r w:rsidRPr="00120AB8">
              <w:rPr>
                <w:rFonts w:ascii="Arial" w:hAnsi="Arial" w:cs="Arial"/>
                <w:sz w:val="18"/>
                <w:szCs w:val="18"/>
              </w:rPr>
              <w:t>206101_1.0017.</w:t>
            </w:r>
            <w:r w:rsidRPr="00120AB8">
              <w:rPr>
                <w:rFonts w:ascii="Arial" w:hAnsi="Arial" w:cs="Arial"/>
                <w:b/>
                <w:sz w:val="18"/>
                <w:szCs w:val="18"/>
              </w:rPr>
              <w:t xml:space="preserve">857/14 </w:t>
            </w:r>
            <w:r w:rsidRPr="00120AB8">
              <w:rPr>
                <w:rFonts w:ascii="Arial" w:hAnsi="Arial" w:cs="Arial"/>
                <w:sz w:val="18"/>
                <w:szCs w:val="18"/>
              </w:rPr>
              <w:t>206101_1.0017.</w:t>
            </w:r>
            <w:r w:rsidRPr="00120AB8">
              <w:rPr>
                <w:rFonts w:ascii="Arial" w:hAnsi="Arial" w:cs="Arial"/>
                <w:b/>
                <w:sz w:val="18"/>
                <w:szCs w:val="18"/>
              </w:rPr>
              <w:t xml:space="preserve">855/5 </w:t>
            </w:r>
            <w:r w:rsidRPr="00120AB8">
              <w:rPr>
                <w:rFonts w:ascii="Arial" w:hAnsi="Arial" w:cs="Arial"/>
                <w:sz w:val="18"/>
                <w:szCs w:val="18"/>
              </w:rPr>
              <w:t>206101_1.0017.</w:t>
            </w:r>
            <w:r w:rsidRPr="00120AB8">
              <w:rPr>
                <w:rFonts w:ascii="Arial" w:hAnsi="Arial" w:cs="Arial"/>
                <w:b/>
                <w:sz w:val="18"/>
                <w:szCs w:val="18"/>
              </w:rPr>
              <w:t xml:space="preserve">855/6 </w:t>
            </w:r>
            <w:r w:rsidRPr="00120AB8">
              <w:rPr>
                <w:rFonts w:ascii="Arial" w:hAnsi="Arial" w:cs="Arial"/>
                <w:sz w:val="18"/>
                <w:szCs w:val="18"/>
              </w:rPr>
              <w:t>206101_1.0017.</w:t>
            </w:r>
            <w:r w:rsidRPr="00120AB8">
              <w:rPr>
                <w:rFonts w:ascii="Arial" w:hAnsi="Arial" w:cs="Arial"/>
                <w:b/>
                <w:sz w:val="18"/>
                <w:szCs w:val="18"/>
              </w:rPr>
              <w:t>857/11</w:t>
            </w:r>
          </w:p>
        </w:tc>
        <w:tc>
          <w:tcPr>
            <w:tcW w:w="2098" w:type="dxa"/>
          </w:tcPr>
          <w:p w14:paraId="2FBA2864"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3AC40F3"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parametrów i wskaźników zabudowy i zagospodarowania nie uwzględnia się.</w:t>
            </w:r>
          </w:p>
          <w:p w14:paraId="52445BBB" w14:textId="77777777" w:rsidR="007259A7" w:rsidRPr="00120AB8" w:rsidRDefault="007259A7" w:rsidP="007259A7">
            <w:pPr>
              <w:rPr>
                <w:rFonts w:ascii="Arial" w:hAnsi="Arial" w:cs="Arial"/>
                <w:sz w:val="18"/>
                <w:szCs w:val="18"/>
              </w:rPr>
            </w:pPr>
            <w:r w:rsidRPr="00120AB8">
              <w:rPr>
                <w:rFonts w:ascii="Arial" w:hAnsi="Arial" w:cs="Arial"/>
                <w:sz w:val="18"/>
                <w:szCs w:val="18"/>
              </w:rPr>
              <w:t>Teren, którego dotyczy uwaga, położony jest w szczególnej lokalizacji, w bliskim sąsiedztwie Pałacu Branickich i Parku Starego im. Ks. J. Poniatowskiego oraz licznych zabytków. Objęty jest granicami zespołów urbanistycznych wpisanych do rejestru zabytków.</w:t>
            </w:r>
          </w:p>
          <w:p w14:paraId="237FEA47" w14:textId="77777777" w:rsidR="007259A7" w:rsidRPr="00120AB8" w:rsidRDefault="007259A7" w:rsidP="007259A7">
            <w:pPr>
              <w:rPr>
                <w:rFonts w:ascii="Arial" w:hAnsi="Arial" w:cs="Arial"/>
                <w:sz w:val="18"/>
                <w:szCs w:val="18"/>
              </w:rPr>
            </w:pPr>
            <w:r w:rsidRPr="00120AB8">
              <w:rPr>
                <w:rFonts w:ascii="Arial" w:hAnsi="Arial" w:cs="Arial"/>
                <w:sz w:val="18"/>
                <w:szCs w:val="18"/>
              </w:rPr>
              <w:t>W związku z powyższym nie ma możliwości zwiększenia parametrów zabudowy na części strefy 395SU do wartości określonych w uwadze, tj. maksymalnej powierzchni zabudowy do 80 %, intensywności do 3,0 i wysokości do 50 m.</w:t>
            </w:r>
          </w:p>
          <w:p w14:paraId="7D4B7B5C" w14:textId="77777777" w:rsidR="007259A7" w:rsidRPr="00120AB8" w:rsidRDefault="007259A7" w:rsidP="007259A7">
            <w:pPr>
              <w:rPr>
                <w:rFonts w:ascii="Arial" w:hAnsi="Arial" w:cs="Arial"/>
                <w:sz w:val="18"/>
                <w:szCs w:val="18"/>
              </w:rPr>
            </w:pPr>
          </w:p>
        </w:tc>
      </w:tr>
      <w:tr w:rsidR="007259A7" w:rsidRPr="00120AB8" w14:paraId="5EDF7EE1" w14:textId="77777777" w:rsidTr="007259A7">
        <w:tc>
          <w:tcPr>
            <w:tcW w:w="518" w:type="dxa"/>
          </w:tcPr>
          <w:p w14:paraId="4986C960"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2E84E14"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350825D1" w14:textId="77777777" w:rsidR="007259A7" w:rsidRPr="00120AB8" w:rsidRDefault="007259A7" w:rsidP="007259A7">
            <w:pPr>
              <w:rPr>
                <w:rFonts w:ascii="Arial" w:hAnsi="Arial" w:cs="Arial"/>
                <w:sz w:val="18"/>
                <w:szCs w:val="18"/>
              </w:rPr>
            </w:pPr>
            <w:r w:rsidRPr="00120AB8">
              <w:rPr>
                <w:rFonts w:ascii="Arial" w:hAnsi="Arial" w:cs="Arial"/>
                <w:sz w:val="18"/>
                <w:szCs w:val="18"/>
              </w:rPr>
              <w:t>153474.2026</w:t>
            </w:r>
          </w:p>
        </w:tc>
        <w:tc>
          <w:tcPr>
            <w:tcW w:w="2269" w:type="dxa"/>
          </w:tcPr>
          <w:p w14:paraId="149F8085"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206101_1.0023.</w:t>
            </w:r>
            <w:r w:rsidRPr="00120AB8">
              <w:rPr>
                <w:rFonts w:ascii="Arial" w:hAnsi="Arial" w:cs="Arial"/>
                <w:b/>
                <w:sz w:val="18"/>
                <w:szCs w:val="18"/>
              </w:rPr>
              <w:t xml:space="preserve">129/42 </w:t>
            </w:r>
            <w:r w:rsidRPr="00120AB8">
              <w:rPr>
                <w:rFonts w:ascii="Arial" w:hAnsi="Arial" w:cs="Arial"/>
                <w:sz w:val="18"/>
                <w:szCs w:val="18"/>
              </w:rPr>
              <w:t>206101_1.0023.</w:t>
            </w:r>
            <w:r w:rsidRPr="00120AB8">
              <w:rPr>
                <w:rFonts w:ascii="Arial" w:hAnsi="Arial" w:cs="Arial"/>
                <w:b/>
                <w:sz w:val="18"/>
                <w:szCs w:val="18"/>
              </w:rPr>
              <w:t>129/45</w:t>
            </w:r>
          </w:p>
        </w:tc>
        <w:tc>
          <w:tcPr>
            <w:tcW w:w="2098" w:type="dxa"/>
          </w:tcPr>
          <w:p w14:paraId="46122DA1"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426D65FC"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parametrów zabudowy i zagospodarowania dla wskazanych działek nie uwzględnia się.</w:t>
            </w:r>
          </w:p>
          <w:p w14:paraId="79EE4EFB"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oraz położenie osiedla w zewnętrznej strefie miasta predysponowanej do zabudowy ekstensywnej. Ustalone parametry i wskaźniki zabudowy i zagospodarowania odzwierciedlają realne możliwości zagospodarowania, ze szczególnym uwzględnieniem dominującego sąsiedztwa zabudowy mieszkaniowej jednorodzinnej.</w:t>
            </w:r>
          </w:p>
          <w:p w14:paraId="4658FC9A" w14:textId="77777777" w:rsidR="007259A7" w:rsidRPr="00120AB8" w:rsidRDefault="007259A7" w:rsidP="007259A7">
            <w:pPr>
              <w:rPr>
                <w:rFonts w:ascii="Arial" w:hAnsi="Arial" w:cs="Arial"/>
                <w:sz w:val="8"/>
                <w:szCs w:val="18"/>
              </w:rPr>
            </w:pPr>
          </w:p>
        </w:tc>
      </w:tr>
      <w:tr w:rsidR="007259A7" w:rsidRPr="00120AB8" w14:paraId="1747F09B" w14:textId="77777777" w:rsidTr="007259A7">
        <w:tc>
          <w:tcPr>
            <w:tcW w:w="518" w:type="dxa"/>
          </w:tcPr>
          <w:p w14:paraId="3F135CE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4DFB141"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14:paraId="749FF250" w14:textId="77777777" w:rsidR="007259A7" w:rsidRPr="00120AB8" w:rsidRDefault="007259A7" w:rsidP="007259A7">
            <w:pPr>
              <w:rPr>
                <w:rFonts w:ascii="Arial" w:hAnsi="Arial" w:cs="Arial"/>
                <w:sz w:val="18"/>
                <w:szCs w:val="18"/>
              </w:rPr>
            </w:pPr>
            <w:r w:rsidRPr="00120AB8">
              <w:rPr>
                <w:rFonts w:ascii="Arial" w:hAnsi="Arial" w:cs="Arial"/>
                <w:sz w:val="18"/>
                <w:szCs w:val="18"/>
              </w:rPr>
              <w:t>153544.2026</w:t>
            </w:r>
          </w:p>
          <w:p w14:paraId="371FCFE3" w14:textId="77777777" w:rsidR="007259A7" w:rsidRPr="00120AB8" w:rsidRDefault="007259A7" w:rsidP="007259A7">
            <w:pPr>
              <w:rPr>
                <w:rFonts w:ascii="Arial" w:hAnsi="Arial" w:cs="Arial"/>
                <w:sz w:val="18"/>
                <w:szCs w:val="18"/>
              </w:rPr>
            </w:pPr>
            <w:r w:rsidRPr="00120AB8">
              <w:rPr>
                <w:rFonts w:ascii="Arial" w:hAnsi="Arial" w:cs="Arial"/>
                <w:sz w:val="18"/>
                <w:szCs w:val="18"/>
              </w:rPr>
              <w:t>153567.2026</w:t>
            </w:r>
          </w:p>
        </w:tc>
        <w:tc>
          <w:tcPr>
            <w:tcW w:w="2269" w:type="dxa"/>
          </w:tcPr>
          <w:p w14:paraId="5A7715CC"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 xml:space="preserve">321/5 </w:t>
            </w:r>
            <w:r w:rsidRPr="00120AB8">
              <w:rPr>
                <w:rFonts w:ascii="Arial" w:hAnsi="Arial" w:cs="Arial"/>
                <w:sz w:val="18"/>
                <w:szCs w:val="18"/>
              </w:rPr>
              <w:t>206101_1.0006.</w:t>
            </w:r>
            <w:r w:rsidRPr="00120AB8">
              <w:rPr>
                <w:rFonts w:ascii="Arial" w:hAnsi="Arial" w:cs="Arial"/>
                <w:b/>
                <w:sz w:val="18"/>
                <w:szCs w:val="18"/>
              </w:rPr>
              <w:t xml:space="preserve">322 </w:t>
            </w:r>
            <w:r w:rsidRPr="00120AB8">
              <w:rPr>
                <w:rFonts w:ascii="Arial" w:hAnsi="Arial" w:cs="Arial"/>
                <w:sz w:val="18"/>
                <w:szCs w:val="18"/>
              </w:rPr>
              <w:t>206101_1.0006.</w:t>
            </w:r>
            <w:r w:rsidRPr="00120AB8">
              <w:rPr>
                <w:rFonts w:ascii="Arial" w:hAnsi="Arial" w:cs="Arial"/>
                <w:b/>
                <w:sz w:val="18"/>
                <w:szCs w:val="18"/>
              </w:rPr>
              <w:t xml:space="preserve">323 </w:t>
            </w:r>
            <w:r w:rsidRPr="00120AB8">
              <w:rPr>
                <w:rFonts w:ascii="Arial" w:hAnsi="Arial" w:cs="Arial"/>
                <w:sz w:val="18"/>
                <w:szCs w:val="18"/>
              </w:rPr>
              <w:t>206101_1.0006.</w:t>
            </w:r>
            <w:r w:rsidRPr="00120AB8">
              <w:rPr>
                <w:rFonts w:ascii="Arial" w:hAnsi="Arial" w:cs="Arial"/>
                <w:b/>
                <w:sz w:val="18"/>
                <w:szCs w:val="18"/>
              </w:rPr>
              <w:t>324</w:t>
            </w:r>
          </w:p>
        </w:tc>
        <w:tc>
          <w:tcPr>
            <w:tcW w:w="2098" w:type="dxa"/>
          </w:tcPr>
          <w:p w14:paraId="258C2740"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w:t>
            </w:r>
          </w:p>
        </w:tc>
        <w:tc>
          <w:tcPr>
            <w:tcW w:w="7937" w:type="dxa"/>
          </w:tcPr>
          <w:p w14:paraId="0CCA8A8F" w14:textId="77777777" w:rsidR="007259A7" w:rsidRPr="00120AB8" w:rsidRDefault="007259A7" w:rsidP="007259A7">
            <w:pPr>
              <w:rPr>
                <w:rFonts w:ascii="Arial" w:hAnsi="Arial" w:cs="Arial"/>
                <w:sz w:val="18"/>
                <w:szCs w:val="18"/>
              </w:rPr>
            </w:pPr>
            <w:r w:rsidRPr="00120AB8">
              <w:rPr>
                <w:rFonts w:ascii="Arial" w:hAnsi="Arial" w:cs="Arial"/>
                <w:sz w:val="18"/>
                <w:szCs w:val="18"/>
              </w:rPr>
              <w:t>Uwagę dotyczącą objęcia działek strefą wielofunkcyjną z zabudową mieszkaniową wielorodzinną uwzględnia się.</w:t>
            </w:r>
          </w:p>
          <w:p w14:paraId="51324E4A"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wydane decyzje administracyjne.</w:t>
            </w:r>
          </w:p>
          <w:p w14:paraId="11F24B85" w14:textId="77777777" w:rsidR="007259A7" w:rsidRPr="00120AB8" w:rsidRDefault="007259A7" w:rsidP="007259A7">
            <w:pPr>
              <w:rPr>
                <w:rFonts w:ascii="Arial" w:hAnsi="Arial" w:cs="Arial"/>
                <w:sz w:val="10"/>
                <w:szCs w:val="18"/>
              </w:rPr>
            </w:pPr>
          </w:p>
        </w:tc>
      </w:tr>
      <w:tr w:rsidR="007259A7" w:rsidRPr="00120AB8" w14:paraId="4913D6D9" w14:textId="77777777" w:rsidTr="007259A7">
        <w:tc>
          <w:tcPr>
            <w:tcW w:w="518" w:type="dxa"/>
          </w:tcPr>
          <w:p w14:paraId="3DE6222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0B83231"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756A5259" w14:textId="77777777" w:rsidR="007259A7" w:rsidRPr="00120AB8" w:rsidRDefault="007259A7" w:rsidP="007259A7">
            <w:pPr>
              <w:rPr>
                <w:rFonts w:ascii="Arial" w:hAnsi="Arial" w:cs="Arial"/>
                <w:sz w:val="18"/>
                <w:szCs w:val="18"/>
              </w:rPr>
            </w:pPr>
            <w:r w:rsidRPr="00120AB8">
              <w:rPr>
                <w:rFonts w:ascii="Arial" w:hAnsi="Arial" w:cs="Arial"/>
                <w:sz w:val="18"/>
                <w:szCs w:val="18"/>
              </w:rPr>
              <w:t>153580.2026</w:t>
            </w:r>
          </w:p>
        </w:tc>
        <w:tc>
          <w:tcPr>
            <w:tcW w:w="2269" w:type="dxa"/>
          </w:tcPr>
          <w:p w14:paraId="0AE6044A"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206101_1.0021.</w:t>
            </w:r>
            <w:r w:rsidRPr="00120AB8">
              <w:rPr>
                <w:rFonts w:ascii="Arial" w:hAnsi="Arial" w:cs="Arial"/>
                <w:b/>
                <w:sz w:val="18"/>
                <w:szCs w:val="18"/>
              </w:rPr>
              <w:t xml:space="preserve">762/96 </w:t>
            </w:r>
            <w:r w:rsidRPr="00120AB8">
              <w:rPr>
                <w:rFonts w:ascii="Arial" w:hAnsi="Arial" w:cs="Arial"/>
                <w:sz w:val="18"/>
                <w:szCs w:val="18"/>
              </w:rPr>
              <w:t>206101_1.0021.</w:t>
            </w:r>
            <w:r w:rsidRPr="00120AB8">
              <w:rPr>
                <w:rFonts w:ascii="Arial" w:hAnsi="Arial" w:cs="Arial"/>
                <w:b/>
                <w:sz w:val="18"/>
                <w:szCs w:val="18"/>
              </w:rPr>
              <w:t xml:space="preserve">762/97 </w:t>
            </w:r>
            <w:r w:rsidRPr="00120AB8">
              <w:rPr>
                <w:rFonts w:ascii="Arial" w:hAnsi="Arial" w:cs="Arial"/>
                <w:sz w:val="18"/>
                <w:szCs w:val="18"/>
              </w:rPr>
              <w:t>206101_1.0021.</w:t>
            </w:r>
            <w:r w:rsidRPr="00120AB8">
              <w:rPr>
                <w:rFonts w:ascii="Arial" w:hAnsi="Arial" w:cs="Arial"/>
                <w:b/>
                <w:sz w:val="18"/>
                <w:szCs w:val="18"/>
              </w:rPr>
              <w:t>762/98</w:t>
            </w:r>
          </w:p>
        </w:tc>
        <w:tc>
          <w:tcPr>
            <w:tcW w:w="2098" w:type="dxa"/>
          </w:tcPr>
          <w:p w14:paraId="353F4A59"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8140C67"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działek strefą wielofunkcyjną z zabudową mieszkaniową wielorodzinną nie uwzględnia się.</w:t>
            </w:r>
          </w:p>
          <w:p w14:paraId="142C9D9E"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zgodnie z obowiązującym planem miejscowym, istniejący zespół usługowy, w tym sąsiedztwo obiektów m.in. celu </w:t>
            </w:r>
            <w:r>
              <w:rPr>
                <w:rFonts w:ascii="Arial" w:hAnsi="Arial" w:cs="Arial"/>
                <w:sz w:val="18"/>
                <w:szCs w:val="18"/>
              </w:rPr>
              <w:t>publicznego z zakresu zdrowia i </w:t>
            </w:r>
            <w:r w:rsidRPr="00120AB8">
              <w:rPr>
                <w:rFonts w:ascii="Arial" w:hAnsi="Arial" w:cs="Arial"/>
                <w:sz w:val="18"/>
                <w:szCs w:val="18"/>
              </w:rPr>
              <w:t>sądownictwa. Jednocześnie działki ujęte w uwadze nie przyleg</w:t>
            </w:r>
            <w:r>
              <w:rPr>
                <w:rFonts w:ascii="Arial" w:hAnsi="Arial" w:cs="Arial"/>
                <w:sz w:val="18"/>
                <w:szCs w:val="18"/>
              </w:rPr>
              <w:t>ają do strefy wielofunkcyjnej z </w:t>
            </w:r>
            <w:r w:rsidRPr="00120AB8">
              <w:rPr>
                <w:rFonts w:ascii="Arial" w:hAnsi="Arial" w:cs="Arial"/>
                <w:sz w:val="18"/>
                <w:szCs w:val="18"/>
              </w:rPr>
              <w:t>zabudową mieszkaniową wielorodzinną.</w:t>
            </w:r>
          </w:p>
          <w:p w14:paraId="0EA773D8" w14:textId="77777777" w:rsidR="007259A7" w:rsidRPr="00120AB8" w:rsidRDefault="007259A7" w:rsidP="007259A7">
            <w:pPr>
              <w:rPr>
                <w:rFonts w:ascii="Arial" w:hAnsi="Arial" w:cs="Arial"/>
                <w:sz w:val="8"/>
                <w:szCs w:val="18"/>
              </w:rPr>
            </w:pPr>
          </w:p>
        </w:tc>
      </w:tr>
      <w:tr w:rsidR="007259A7" w:rsidRPr="00120AB8" w14:paraId="30CA1FCB" w14:textId="77777777" w:rsidTr="007259A7">
        <w:tc>
          <w:tcPr>
            <w:tcW w:w="518" w:type="dxa"/>
          </w:tcPr>
          <w:p w14:paraId="1926113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46EF7F1"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102AC2A7" w14:textId="77777777" w:rsidR="007259A7" w:rsidRPr="00120AB8" w:rsidRDefault="007259A7" w:rsidP="007259A7">
            <w:pPr>
              <w:rPr>
                <w:rFonts w:ascii="Arial" w:hAnsi="Arial" w:cs="Arial"/>
                <w:sz w:val="18"/>
                <w:szCs w:val="18"/>
              </w:rPr>
            </w:pPr>
            <w:r w:rsidRPr="00120AB8">
              <w:rPr>
                <w:rFonts w:ascii="Arial" w:hAnsi="Arial" w:cs="Arial"/>
                <w:sz w:val="18"/>
                <w:szCs w:val="18"/>
              </w:rPr>
              <w:t>153670.2026</w:t>
            </w:r>
          </w:p>
        </w:tc>
        <w:tc>
          <w:tcPr>
            <w:tcW w:w="2269" w:type="dxa"/>
          </w:tcPr>
          <w:p w14:paraId="537A3BEF" w14:textId="77777777" w:rsidR="007259A7" w:rsidRPr="00120AB8" w:rsidRDefault="007259A7" w:rsidP="007259A7">
            <w:pPr>
              <w:rPr>
                <w:rFonts w:ascii="Arial" w:hAnsi="Arial" w:cs="Arial"/>
                <w:b/>
                <w:sz w:val="18"/>
                <w:szCs w:val="18"/>
              </w:rPr>
            </w:pPr>
            <w:r w:rsidRPr="00120AB8">
              <w:rPr>
                <w:rFonts w:ascii="Arial" w:hAnsi="Arial" w:cs="Arial"/>
                <w:sz w:val="18"/>
                <w:szCs w:val="18"/>
              </w:rPr>
              <w:t>206101_1.0011.</w:t>
            </w:r>
            <w:r w:rsidRPr="00120AB8">
              <w:rPr>
                <w:rFonts w:ascii="Arial" w:hAnsi="Arial" w:cs="Arial"/>
                <w:b/>
                <w:sz w:val="18"/>
                <w:szCs w:val="18"/>
              </w:rPr>
              <w:t xml:space="preserve">1725/1 </w:t>
            </w:r>
            <w:r w:rsidRPr="00120AB8">
              <w:rPr>
                <w:rFonts w:ascii="Arial" w:hAnsi="Arial" w:cs="Arial"/>
                <w:sz w:val="18"/>
                <w:szCs w:val="18"/>
              </w:rPr>
              <w:t>206101_1.0011.</w:t>
            </w:r>
            <w:r w:rsidRPr="00120AB8">
              <w:rPr>
                <w:rFonts w:ascii="Arial" w:hAnsi="Arial" w:cs="Arial"/>
                <w:b/>
                <w:sz w:val="18"/>
                <w:szCs w:val="18"/>
              </w:rPr>
              <w:t xml:space="preserve">1726 </w:t>
            </w:r>
          </w:p>
          <w:p w14:paraId="135A33AB"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działki:</w:t>
            </w:r>
            <w:r w:rsidRPr="00120AB8">
              <w:rPr>
                <w:rFonts w:ascii="Arial" w:hAnsi="Arial" w:cs="Arial"/>
                <w:b/>
                <w:sz w:val="18"/>
                <w:szCs w:val="18"/>
              </w:rPr>
              <w:t xml:space="preserve"> </w:t>
            </w:r>
            <w:r w:rsidRPr="00120AB8">
              <w:rPr>
                <w:rFonts w:ascii="Arial" w:hAnsi="Arial" w:cs="Arial"/>
                <w:sz w:val="18"/>
                <w:szCs w:val="18"/>
              </w:rPr>
              <w:t>206101_1.0011.</w:t>
            </w:r>
            <w:r w:rsidRPr="00120AB8">
              <w:rPr>
                <w:rFonts w:ascii="Arial" w:hAnsi="Arial" w:cs="Arial"/>
                <w:b/>
                <w:sz w:val="18"/>
                <w:szCs w:val="18"/>
              </w:rPr>
              <w:t xml:space="preserve">1725/2 – </w:t>
            </w:r>
            <w:r w:rsidRPr="00120AB8">
              <w:rPr>
                <w:rFonts w:ascii="Arial" w:hAnsi="Arial" w:cs="Arial"/>
                <w:b/>
                <w:sz w:val="18"/>
                <w:szCs w:val="18"/>
              </w:rPr>
              <w:lastRenderedPageBreak/>
              <w:t>zgodnie z załącznikiem do uwagi</w:t>
            </w:r>
          </w:p>
        </w:tc>
        <w:tc>
          <w:tcPr>
            <w:tcW w:w="2098" w:type="dxa"/>
          </w:tcPr>
          <w:p w14:paraId="067CD38F"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nieuwzględniona</w:t>
            </w:r>
          </w:p>
        </w:tc>
        <w:tc>
          <w:tcPr>
            <w:tcW w:w="7937" w:type="dxa"/>
          </w:tcPr>
          <w:p w14:paraId="7DCCBD68"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parametrów zabudowy i zagospodarowania dla wskazanych działek nie uwzględnia się.</w:t>
            </w:r>
          </w:p>
          <w:p w14:paraId="328B4248"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skalę i intensywność zabudowy na podstawie ustaleń obowiązującego planu miejscowego.</w:t>
            </w:r>
          </w:p>
          <w:p w14:paraId="237A959B" w14:textId="77777777" w:rsidR="007259A7" w:rsidRPr="00120AB8" w:rsidRDefault="007259A7" w:rsidP="007259A7">
            <w:pPr>
              <w:rPr>
                <w:rFonts w:ascii="Arial" w:hAnsi="Arial" w:cs="Arial"/>
                <w:sz w:val="18"/>
                <w:szCs w:val="18"/>
              </w:rPr>
            </w:pPr>
          </w:p>
        </w:tc>
      </w:tr>
      <w:tr w:rsidR="007259A7" w:rsidRPr="00120AB8" w14:paraId="646C12AC" w14:textId="77777777" w:rsidTr="007259A7">
        <w:tc>
          <w:tcPr>
            <w:tcW w:w="518" w:type="dxa"/>
          </w:tcPr>
          <w:p w14:paraId="5532895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0ECB72E0"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14:paraId="2E02AB8E" w14:textId="77777777" w:rsidR="007259A7" w:rsidRPr="00120AB8" w:rsidRDefault="007259A7" w:rsidP="007259A7">
            <w:pPr>
              <w:rPr>
                <w:rFonts w:ascii="Arial" w:hAnsi="Arial" w:cs="Arial"/>
                <w:sz w:val="18"/>
                <w:szCs w:val="18"/>
              </w:rPr>
            </w:pPr>
            <w:r w:rsidRPr="00120AB8">
              <w:rPr>
                <w:rFonts w:ascii="Arial" w:hAnsi="Arial" w:cs="Arial"/>
                <w:sz w:val="18"/>
                <w:szCs w:val="18"/>
              </w:rPr>
              <w:t>153634.2026 154673.2026</w:t>
            </w:r>
          </w:p>
        </w:tc>
        <w:tc>
          <w:tcPr>
            <w:tcW w:w="2269" w:type="dxa"/>
          </w:tcPr>
          <w:p w14:paraId="377C388F" w14:textId="77777777" w:rsidR="007259A7" w:rsidRPr="00120AB8" w:rsidRDefault="007259A7" w:rsidP="007259A7">
            <w:pPr>
              <w:rPr>
                <w:rFonts w:ascii="Arial" w:hAnsi="Arial" w:cs="Arial"/>
                <w:sz w:val="18"/>
                <w:szCs w:val="18"/>
              </w:rPr>
            </w:pPr>
            <w:r w:rsidRPr="00120AB8">
              <w:rPr>
                <w:rFonts w:ascii="Arial" w:hAnsi="Arial" w:cs="Arial"/>
                <w:sz w:val="18"/>
                <w:szCs w:val="18"/>
              </w:rPr>
              <w:t>strefy 893SW, 911SW</w:t>
            </w:r>
          </w:p>
        </w:tc>
        <w:tc>
          <w:tcPr>
            <w:tcW w:w="2098" w:type="dxa"/>
          </w:tcPr>
          <w:p w14:paraId="339294DA"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9652CF0"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zakazu funkcji mieszkaniowej we wskazanych we wniosku lokalizacjach nie uwzględnia się.</w:t>
            </w:r>
          </w:p>
          <w:p w14:paraId="5979C070"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granice terenu lotniska </w:t>
            </w:r>
            <w:proofErr w:type="spellStart"/>
            <w:r w:rsidRPr="00120AB8">
              <w:rPr>
                <w:rFonts w:ascii="Arial" w:hAnsi="Arial" w:cs="Arial"/>
                <w:sz w:val="18"/>
                <w:szCs w:val="18"/>
              </w:rPr>
              <w:t>Krywlany</w:t>
            </w:r>
            <w:proofErr w:type="spellEnd"/>
            <w:r w:rsidRPr="00120AB8">
              <w:rPr>
                <w:rFonts w:ascii="Arial" w:hAnsi="Arial" w:cs="Arial"/>
                <w:sz w:val="18"/>
                <w:szCs w:val="18"/>
              </w:rPr>
              <w:t xml:space="preserve"> poprzez objęcie właściwego terenu strefą komunikacyjną.</w:t>
            </w:r>
          </w:p>
          <w:p w14:paraId="2ED86CF1"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Parametry zabudowy i zagospodarowania stref funkcjonalnych w obszarze oddziaływania lotniska </w:t>
            </w:r>
            <w:proofErr w:type="spellStart"/>
            <w:r w:rsidRPr="00120AB8">
              <w:rPr>
                <w:rFonts w:ascii="Arial" w:hAnsi="Arial" w:cs="Arial"/>
                <w:sz w:val="18"/>
                <w:szCs w:val="18"/>
              </w:rPr>
              <w:t>Krywlany</w:t>
            </w:r>
            <w:proofErr w:type="spellEnd"/>
            <w:r w:rsidRPr="00120AB8">
              <w:rPr>
                <w:rFonts w:ascii="Arial" w:hAnsi="Arial" w:cs="Arial"/>
                <w:sz w:val="18"/>
                <w:szCs w:val="18"/>
              </w:rPr>
              <w:t xml:space="preserve"> ustala się odpowiednio, w nawiązaniu do wniosków i opinii Urzędu Lotnictwa Cywilnego.</w:t>
            </w:r>
          </w:p>
          <w:p w14:paraId="3FD834BD" w14:textId="77777777" w:rsidR="007259A7" w:rsidRPr="00120AB8" w:rsidRDefault="007259A7" w:rsidP="007259A7">
            <w:pPr>
              <w:rPr>
                <w:rFonts w:ascii="Arial" w:hAnsi="Arial" w:cs="Arial"/>
                <w:sz w:val="8"/>
                <w:szCs w:val="18"/>
              </w:rPr>
            </w:pPr>
          </w:p>
        </w:tc>
      </w:tr>
      <w:tr w:rsidR="007259A7" w:rsidRPr="00120AB8" w14:paraId="45642C0D" w14:textId="77777777" w:rsidTr="007259A7">
        <w:tc>
          <w:tcPr>
            <w:tcW w:w="518" w:type="dxa"/>
          </w:tcPr>
          <w:p w14:paraId="21152C6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4560034"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14:paraId="3252A3FB" w14:textId="77777777" w:rsidR="007259A7" w:rsidRPr="00120AB8" w:rsidRDefault="007259A7" w:rsidP="007259A7">
            <w:pPr>
              <w:rPr>
                <w:rFonts w:ascii="Arial" w:hAnsi="Arial" w:cs="Arial"/>
                <w:sz w:val="18"/>
                <w:szCs w:val="18"/>
              </w:rPr>
            </w:pPr>
            <w:r w:rsidRPr="00120AB8">
              <w:rPr>
                <w:rFonts w:ascii="Arial" w:hAnsi="Arial" w:cs="Arial"/>
                <w:sz w:val="18"/>
                <w:szCs w:val="18"/>
              </w:rPr>
              <w:t>153635.2026 154672.2026</w:t>
            </w:r>
          </w:p>
        </w:tc>
        <w:tc>
          <w:tcPr>
            <w:tcW w:w="2269" w:type="dxa"/>
          </w:tcPr>
          <w:p w14:paraId="2769ACE7" w14:textId="77777777" w:rsidR="007259A7" w:rsidRPr="00120AB8" w:rsidRDefault="007259A7" w:rsidP="007259A7">
            <w:pPr>
              <w:rPr>
                <w:rFonts w:ascii="Arial" w:hAnsi="Arial" w:cs="Arial"/>
                <w:sz w:val="18"/>
                <w:szCs w:val="18"/>
              </w:rPr>
            </w:pPr>
            <w:r w:rsidRPr="00120AB8">
              <w:rPr>
                <w:rFonts w:ascii="Arial" w:hAnsi="Arial" w:cs="Arial"/>
                <w:sz w:val="18"/>
                <w:szCs w:val="18"/>
              </w:rPr>
              <w:t>Obszar Zabudowy Śródmiejskiej</w:t>
            </w:r>
          </w:p>
        </w:tc>
        <w:tc>
          <w:tcPr>
            <w:tcW w:w="2098" w:type="dxa"/>
          </w:tcPr>
          <w:p w14:paraId="1C1ACFCB"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4BA26939"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wyznaczenia obszaru zabudowy śródmiejskiej w sposób, o którym jest mowa w Studium uwarunkowań i kierunków zagospodarowania przestrzennego miasta Białegostoku - nie uwzględnia się.</w:t>
            </w:r>
          </w:p>
          <w:p w14:paraId="30AB9EAD"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granice obszaru zabudowy śródmiejskiej w projekcie planu ogólnego zostały wyznaczone z uwzględnieniem ustaleń Studium, lecz nie pokrywają się z granicami kategorii terenu określonej w Studium jako centrum śródmiejskie, z uwagi na nieporównywalne znaczenia tych obszarów w tak odmiennych dokumentach. W dokumencie polityki przestrzennej, jakim jest jeszcze obowiązujące Studium, wyznaczono kategorię terenu centrum śródmiejskiego rozumianą jako obszar kształtowania zabudowy i zagospodarowania o </w:t>
            </w:r>
            <w:r>
              <w:rPr>
                <w:rFonts w:ascii="Arial" w:hAnsi="Arial" w:cs="Arial"/>
                <w:sz w:val="18"/>
                <w:szCs w:val="18"/>
              </w:rPr>
              <w:t>określonych cechach, w </w:t>
            </w:r>
            <w:r w:rsidRPr="00120AB8">
              <w:rPr>
                <w:rFonts w:ascii="Arial" w:hAnsi="Arial" w:cs="Arial"/>
                <w:sz w:val="18"/>
                <w:szCs w:val="18"/>
              </w:rPr>
              <w:t>tym m.in. intensywnej zabudowy wielofunkcyjnej, koncentracji usług o charakterze lokalnym i ponadlokalnym, ale też ochroną obiektów o wartościach historycznych i kulturowych, ochroną i kształtowaniem publicznych przestrzeni publicznych, w tym tworzącymi system przyrodniczy miasta. Studium stanowiło wytyczne do opracowania planów miejscowych, w zależności od cech nadanych kategorią centrum śródmiejskiego i od położenia terenu (czy byłaby to intensywna zabudowa wielofunkcyjna, czy przestrzeń publiczna pozbawiona cech intensywnej zabudowy). Równocześnie należy zaznaczyć, że Studium wprost nie wskazywało powiązania granic kategorii terenu centrum śródmiejskiego z przepisami technicznymi w budownictwie (rozumianymi jako obszar zabudowy śródmiejskiej), umożliwiającymi zmniejszanie wymogów dotyczących sytuowania budynków. Tę zależność można było ustalać lub ograniczać w planach miejscowych, z uwzględnieniem uwarunkowań lokalnych.</w:t>
            </w:r>
          </w:p>
          <w:p w14:paraId="42F32D10" w14:textId="77777777" w:rsidR="007259A7" w:rsidRPr="00120AB8" w:rsidRDefault="007259A7" w:rsidP="007259A7">
            <w:pPr>
              <w:rPr>
                <w:rFonts w:ascii="Arial" w:hAnsi="Arial" w:cs="Arial"/>
                <w:sz w:val="18"/>
                <w:szCs w:val="18"/>
              </w:rPr>
            </w:pPr>
            <w:r w:rsidRPr="00120AB8">
              <w:rPr>
                <w:rFonts w:ascii="Arial" w:hAnsi="Arial" w:cs="Arial"/>
                <w:sz w:val="18"/>
                <w:szCs w:val="18"/>
              </w:rPr>
              <w:t>W przypadku planu ogólnego, ustawodawca wprost wiąże obszar zabu</w:t>
            </w:r>
            <w:r>
              <w:rPr>
                <w:rFonts w:ascii="Arial" w:hAnsi="Arial" w:cs="Arial"/>
                <w:sz w:val="18"/>
                <w:szCs w:val="18"/>
              </w:rPr>
              <w:t>dowy śródmiejskiej z </w:t>
            </w:r>
            <w:r w:rsidRPr="00120AB8">
              <w:rPr>
                <w:rFonts w:ascii="Arial" w:hAnsi="Arial" w:cs="Arial"/>
                <w:sz w:val="18"/>
                <w:szCs w:val="18"/>
              </w:rPr>
              <w:t>możliwością zastosowania przepisów technicznych w budownictwie oraz zmniejszania wskaźnika udziału powierzchni biologicznie czynnej, a nie z c</w:t>
            </w:r>
            <w:r>
              <w:rPr>
                <w:rFonts w:ascii="Arial" w:hAnsi="Arial" w:cs="Arial"/>
                <w:sz w:val="18"/>
                <w:szCs w:val="18"/>
              </w:rPr>
              <w:t>harakterem i cechami zabudowy w </w:t>
            </w:r>
            <w:r w:rsidRPr="00120AB8">
              <w:rPr>
                <w:rFonts w:ascii="Arial" w:hAnsi="Arial" w:cs="Arial"/>
                <w:sz w:val="18"/>
                <w:szCs w:val="18"/>
              </w:rPr>
              <w:t>tym obszarze. Z uwagi na rangę planu ogólnego jako aktu prawa</w:t>
            </w:r>
            <w:r>
              <w:rPr>
                <w:rFonts w:ascii="Arial" w:hAnsi="Arial" w:cs="Arial"/>
                <w:sz w:val="18"/>
                <w:szCs w:val="18"/>
              </w:rPr>
              <w:t xml:space="preserve"> miejscowego, w </w:t>
            </w:r>
            <w:r w:rsidRPr="00120AB8">
              <w:rPr>
                <w:rFonts w:ascii="Arial" w:hAnsi="Arial" w:cs="Arial"/>
                <w:sz w:val="18"/>
                <w:szCs w:val="18"/>
              </w:rPr>
              <w:t>przeciwieństwie do Studium, ustalenia obszaru zabudowy śródmiejskiej będą ściśle powiązane ze zmniejszaniem powyższych wskaźników.</w:t>
            </w:r>
          </w:p>
          <w:p w14:paraId="06148CF7" w14:textId="77777777" w:rsidR="007259A7" w:rsidRPr="00120AB8" w:rsidRDefault="007259A7" w:rsidP="007259A7">
            <w:pPr>
              <w:rPr>
                <w:rFonts w:ascii="Arial" w:hAnsi="Arial" w:cs="Arial"/>
                <w:sz w:val="18"/>
                <w:szCs w:val="18"/>
              </w:rPr>
            </w:pPr>
            <w:r w:rsidRPr="00120AB8">
              <w:rPr>
                <w:rFonts w:ascii="Arial" w:hAnsi="Arial" w:cs="Arial"/>
                <w:sz w:val="18"/>
                <w:szCs w:val="18"/>
              </w:rPr>
              <w:t>Biorąc od uwagę powyższe do obszaru zabudowy śródmiejskiej (w rozumieniu planu ogólnego) nie zostały włączone m.in. położone w centrum mia</w:t>
            </w:r>
            <w:r>
              <w:rPr>
                <w:rFonts w:ascii="Arial" w:hAnsi="Arial" w:cs="Arial"/>
                <w:sz w:val="18"/>
                <w:szCs w:val="18"/>
              </w:rPr>
              <w:t>sta osiedla lub ich fragmenty o </w:t>
            </w:r>
            <w:r w:rsidRPr="00120AB8">
              <w:rPr>
                <w:rFonts w:ascii="Arial" w:hAnsi="Arial" w:cs="Arial"/>
                <w:sz w:val="18"/>
                <w:szCs w:val="18"/>
              </w:rPr>
              <w:t>ukształtowanej strukturze przestrzennej z terenami publicznej zieleni urządzonej. W aktualnym systemie planowania, dokumentem określającym politykę przestrzenną gminy i jej poszczególne cechy w modelu struktury funkcjonalno-przestrzennej jest strategia rozwoju gminy.</w:t>
            </w:r>
          </w:p>
          <w:p w14:paraId="5D70A483" w14:textId="77777777" w:rsidR="007259A7" w:rsidRPr="00120AB8" w:rsidRDefault="007259A7" w:rsidP="007259A7">
            <w:pPr>
              <w:rPr>
                <w:rFonts w:ascii="Arial" w:hAnsi="Arial" w:cs="Arial"/>
                <w:sz w:val="8"/>
                <w:szCs w:val="18"/>
              </w:rPr>
            </w:pPr>
          </w:p>
        </w:tc>
      </w:tr>
      <w:tr w:rsidR="007259A7" w:rsidRPr="00120AB8" w14:paraId="35584AFF" w14:textId="77777777" w:rsidTr="007259A7">
        <w:tc>
          <w:tcPr>
            <w:tcW w:w="518" w:type="dxa"/>
          </w:tcPr>
          <w:p w14:paraId="2EFACF3B"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66ECE279"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14:paraId="28B92635" w14:textId="77777777" w:rsidR="007259A7" w:rsidRPr="00120AB8" w:rsidRDefault="007259A7" w:rsidP="007259A7">
            <w:pPr>
              <w:rPr>
                <w:rFonts w:ascii="Arial" w:hAnsi="Arial" w:cs="Arial"/>
                <w:sz w:val="18"/>
                <w:szCs w:val="18"/>
              </w:rPr>
            </w:pPr>
            <w:r w:rsidRPr="00120AB8">
              <w:rPr>
                <w:rFonts w:ascii="Arial" w:hAnsi="Arial" w:cs="Arial"/>
                <w:sz w:val="18"/>
                <w:szCs w:val="18"/>
              </w:rPr>
              <w:t>153636.2026 153827.2026</w:t>
            </w:r>
          </w:p>
        </w:tc>
        <w:tc>
          <w:tcPr>
            <w:tcW w:w="2269" w:type="dxa"/>
          </w:tcPr>
          <w:p w14:paraId="61FB8875"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terenu Placu Niepodległości im. </w:t>
            </w:r>
            <w:r w:rsidRPr="00120AB8">
              <w:rPr>
                <w:rFonts w:ascii="Arial" w:hAnsi="Arial" w:cs="Arial"/>
                <w:sz w:val="18"/>
                <w:szCs w:val="18"/>
              </w:rPr>
              <w:lastRenderedPageBreak/>
              <w:t>Romana Dmowskiego i ul. ks. Adama Abramowicza (w rejonie kościoła Św. Rocha)</w:t>
            </w:r>
          </w:p>
        </w:tc>
        <w:tc>
          <w:tcPr>
            <w:tcW w:w="2098" w:type="dxa"/>
          </w:tcPr>
          <w:p w14:paraId="09AEDC1B"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nieuwzględniona</w:t>
            </w:r>
          </w:p>
        </w:tc>
        <w:tc>
          <w:tcPr>
            <w:tcW w:w="7937" w:type="dxa"/>
          </w:tcPr>
          <w:p w14:paraId="143EA4FE"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wprowadzenia strefy usługowej w obszarze Placu Niepodległości nie uwzględnia się.</w:t>
            </w:r>
          </w:p>
          <w:p w14:paraId="424C6C0E"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 xml:space="preserve">W przypadku podjęcia działań zmierzających do docelowego zagospodarowania Placu Niepodległości, dokumenty planistyczne zostaną odpowiednio dostosowane. Z uwagi na precyzyjny zakres wyznaczania stref planistycznych w planie ogólnym, nie przewiduje się określania szczegółowych rozwiązań. </w:t>
            </w:r>
          </w:p>
          <w:p w14:paraId="08DA2F61" w14:textId="77777777" w:rsidR="007259A7" w:rsidRPr="00120AB8" w:rsidRDefault="007259A7" w:rsidP="007259A7">
            <w:pPr>
              <w:rPr>
                <w:rFonts w:ascii="Arial" w:hAnsi="Arial" w:cs="Arial"/>
                <w:sz w:val="18"/>
                <w:szCs w:val="18"/>
              </w:rPr>
            </w:pPr>
          </w:p>
        </w:tc>
      </w:tr>
      <w:tr w:rsidR="007259A7" w:rsidRPr="00120AB8" w14:paraId="4826698D" w14:textId="77777777" w:rsidTr="007259A7">
        <w:tc>
          <w:tcPr>
            <w:tcW w:w="518" w:type="dxa"/>
          </w:tcPr>
          <w:p w14:paraId="1741D94D"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43A2F72"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573B0566" w14:textId="77777777" w:rsidR="007259A7" w:rsidRPr="00120AB8" w:rsidRDefault="007259A7" w:rsidP="007259A7">
            <w:pPr>
              <w:rPr>
                <w:rFonts w:ascii="Arial" w:hAnsi="Arial" w:cs="Arial"/>
                <w:sz w:val="18"/>
                <w:szCs w:val="18"/>
              </w:rPr>
            </w:pPr>
            <w:r w:rsidRPr="00120AB8">
              <w:rPr>
                <w:rFonts w:ascii="Arial" w:hAnsi="Arial" w:cs="Arial"/>
                <w:sz w:val="18"/>
                <w:szCs w:val="18"/>
              </w:rPr>
              <w:t>153731.2026</w:t>
            </w:r>
          </w:p>
        </w:tc>
        <w:tc>
          <w:tcPr>
            <w:tcW w:w="2269" w:type="dxa"/>
          </w:tcPr>
          <w:p w14:paraId="0E4B03DB" w14:textId="77777777" w:rsidR="007259A7" w:rsidRPr="00120AB8" w:rsidRDefault="007259A7" w:rsidP="007259A7">
            <w:pPr>
              <w:rPr>
                <w:rFonts w:ascii="Arial" w:hAnsi="Arial" w:cs="Arial"/>
                <w:sz w:val="18"/>
                <w:szCs w:val="18"/>
              </w:rPr>
            </w:pPr>
            <w:r w:rsidRPr="00120AB8">
              <w:rPr>
                <w:rFonts w:ascii="Arial" w:hAnsi="Arial" w:cs="Arial"/>
                <w:sz w:val="18"/>
                <w:szCs w:val="18"/>
              </w:rPr>
              <w:t>część działki:</w:t>
            </w:r>
            <w:r w:rsidRPr="00120AB8">
              <w:rPr>
                <w:rFonts w:ascii="Arial" w:hAnsi="Arial" w:cs="Arial"/>
                <w:b/>
                <w:sz w:val="18"/>
                <w:szCs w:val="18"/>
              </w:rPr>
              <w:t xml:space="preserve">  </w:t>
            </w:r>
            <w:r w:rsidRPr="00120AB8">
              <w:rPr>
                <w:rFonts w:ascii="Arial" w:hAnsi="Arial" w:cs="Arial"/>
                <w:sz w:val="18"/>
                <w:szCs w:val="18"/>
              </w:rPr>
              <w:t>206101_1.0015.</w:t>
            </w:r>
            <w:r w:rsidRPr="00120AB8">
              <w:rPr>
                <w:rFonts w:ascii="Arial" w:hAnsi="Arial" w:cs="Arial"/>
                <w:b/>
                <w:sz w:val="18"/>
                <w:szCs w:val="18"/>
              </w:rPr>
              <w:t>89/2 – zgodnie z załącznikiem do uwagi</w:t>
            </w:r>
          </w:p>
        </w:tc>
        <w:tc>
          <w:tcPr>
            <w:tcW w:w="2098" w:type="dxa"/>
          </w:tcPr>
          <w:p w14:paraId="6EDFAE50"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162F3764"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wprowadzenia strefy wielofunkcyjnej z zabudową mieszkaniową na części nieruchomości znajdującej się w strefie zieleni i rekreacji nie uwzględnia się.</w:t>
            </w:r>
          </w:p>
          <w:p w14:paraId="2C6CA26A" w14:textId="77777777" w:rsidR="007259A7" w:rsidRPr="00120AB8" w:rsidRDefault="007259A7" w:rsidP="007259A7">
            <w:pPr>
              <w:rPr>
                <w:rFonts w:ascii="Arial" w:hAnsi="Arial" w:cs="Arial"/>
                <w:sz w:val="18"/>
                <w:szCs w:val="18"/>
              </w:rPr>
            </w:pPr>
            <w:r w:rsidRPr="00120AB8">
              <w:rPr>
                <w:rFonts w:ascii="Arial" w:hAnsi="Arial" w:cs="Arial"/>
                <w:sz w:val="18"/>
                <w:szCs w:val="18"/>
              </w:rPr>
              <w:t>Na wskazanym obszarze tylko jedna działka jest włączona do strefy wielofunkcyjnej z zabudową mieszkaniową jednorodzinną, z uwagi na wydaną decyzję administracyjną.</w:t>
            </w:r>
          </w:p>
          <w:p w14:paraId="5E9F80FE"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szczególne uwarunkowania przyrodnicze - położenie w obszarze doliny rzecznej </w:t>
            </w:r>
            <w:proofErr w:type="spellStart"/>
            <w:r w:rsidRPr="00120AB8">
              <w:rPr>
                <w:rFonts w:ascii="Arial" w:hAnsi="Arial" w:cs="Arial"/>
                <w:sz w:val="18"/>
                <w:szCs w:val="18"/>
              </w:rPr>
              <w:t>Dolistówki</w:t>
            </w:r>
            <w:proofErr w:type="spellEnd"/>
            <w:r w:rsidRPr="00120AB8">
              <w:rPr>
                <w:rFonts w:ascii="Arial" w:hAnsi="Arial" w:cs="Arial"/>
                <w:sz w:val="18"/>
                <w:szCs w:val="18"/>
              </w:rPr>
              <w:t xml:space="preserve"> (występowanie gruntów o charakterze stale podmokłym) funkcjonującej jako lokalny korytarz ekologiczny oraz kontynuację dokumentów polityki przestrzennej miasta w zakresie zachowania powiązań przyrodniczych w obszarze podstawowego systemu przyrodniczego.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przyrodnicze i krajobrazowe.</w:t>
            </w:r>
          </w:p>
          <w:p w14:paraId="28246ADD" w14:textId="77777777" w:rsidR="007259A7" w:rsidRPr="00120AB8" w:rsidRDefault="007259A7" w:rsidP="007259A7">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zawężenie lokalnego korytarza ekologicznego.</w:t>
            </w:r>
          </w:p>
          <w:p w14:paraId="18246AEB" w14:textId="77777777" w:rsidR="007259A7" w:rsidRPr="00120AB8" w:rsidRDefault="007259A7" w:rsidP="007259A7">
            <w:pPr>
              <w:rPr>
                <w:rFonts w:ascii="Arial" w:hAnsi="Arial" w:cs="Arial"/>
                <w:sz w:val="8"/>
                <w:szCs w:val="18"/>
              </w:rPr>
            </w:pPr>
          </w:p>
        </w:tc>
      </w:tr>
      <w:tr w:rsidR="007259A7" w:rsidRPr="00120AB8" w14:paraId="3E7E9594" w14:textId="77777777" w:rsidTr="007259A7">
        <w:tc>
          <w:tcPr>
            <w:tcW w:w="518" w:type="dxa"/>
            <w:vMerge w:val="restart"/>
          </w:tcPr>
          <w:p w14:paraId="04AC1833"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59290510"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vMerge w:val="restart"/>
            <w:shd w:val="clear" w:color="auto" w:fill="auto"/>
          </w:tcPr>
          <w:p w14:paraId="15B41AEB" w14:textId="77777777" w:rsidR="007259A7" w:rsidRPr="00120AB8" w:rsidRDefault="007259A7" w:rsidP="007259A7">
            <w:pPr>
              <w:rPr>
                <w:rFonts w:ascii="Arial" w:hAnsi="Arial" w:cs="Arial"/>
                <w:sz w:val="18"/>
                <w:szCs w:val="18"/>
              </w:rPr>
            </w:pPr>
            <w:r w:rsidRPr="00120AB8">
              <w:rPr>
                <w:rFonts w:ascii="Arial" w:hAnsi="Arial" w:cs="Arial"/>
                <w:sz w:val="18"/>
                <w:szCs w:val="18"/>
              </w:rPr>
              <w:t>153786.2026</w:t>
            </w:r>
          </w:p>
        </w:tc>
        <w:tc>
          <w:tcPr>
            <w:tcW w:w="2269" w:type="dxa"/>
          </w:tcPr>
          <w:p w14:paraId="3979769F"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206101_1.0023.</w:t>
            </w:r>
            <w:r w:rsidRPr="00120AB8">
              <w:rPr>
                <w:rFonts w:ascii="Arial" w:hAnsi="Arial" w:cs="Arial"/>
                <w:b/>
                <w:sz w:val="18"/>
                <w:szCs w:val="18"/>
              </w:rPr>
              <w:t>128/103</w:t>
            </w:r>
            <w:r w:rsidRPr="00120AB8">
              <w:rPr>
                <w:rFonts w:ascii="Arial" w:hAnsi="Arial" w:cs="Arial"/>
                <w:sz w:val="18"/>
                <w:szCs w:val="18"/>
              </w:rPr>
              <w:t xml:space="preserve"> 206101_1.0023.</w:t>
            </w:r>
            <w:r w:rsidRPr="00120AB8">
              <w:rPr>
                <w:rFonts w:ascii="Arial" w:hAnsi="Arial" w:cs="Arial"/>
                <w:b/>
                <w:sz w:val="18"/>
                <w:szCs w:val="18"/>
              </w:rPr>
              <w:t>128/112</w:t>
            </w:r>
            <w:r w:rsidRPr="00120AB8">
              <w:rPr>
                <w:rFonts w:ascii="Arial" w:hAnsi="Arial" w:cs="Arial"/>
                <w:sz w:val="18"/>
                <w:szCs w:val="18"/>
              </w:rPr>
              <w:t xml:space="preserve"> 206101_1.0023.</w:t>
            </w:r>
            <w:r w:rsidRPr="00120AB8">
              <w:rPr>
                <w:rFonts w:ascii="Arial" w:hAnsi="Arial" w:cs="Arial"/>
                <w:b/>
                <w:sz w:val="18"/>
                <w:szCs w:val="18"/>
              </w:rPr>
              <w:t>128/67</w:t>
            </w:r>
            <w:r w:rsidRPr="00120AB8">
              <w:rPr>
                <w:rFonts w:ascii="Arial" w:hAnsi="Arial" w:cs="Arial"/>
                <w:sz w:val="18"/>
                <w:szCs w:val="18"/>
              </w:rPr>
              <w:t xml:space="preserve"> 206101_1.0023.</w:t>
            </w:r>
            <w:r w:rsidRPr="00120AB8">
              <w:rPr>
                <w:rFonts w:ascii="Arial" w:hAnsi="Arial" w:cs="Arial"/>
                <w:b/>
                <w:sz w:val="18"/>
                <w:szCs w:val="18"/>
              </w:rPr>
              <w:t>128/111</w:t>
            </w:r>
            <w:r w:rsidRPr="00120AB8">
              <w:rPr>
                <w:rFonts w:ascii="Arial" w:hAnsi="Arial" w:cs="Arial"/>
                <w:sz w:val="18"/>
                <w:szCs w:val="18"/>
              </w:rPr>
              <w:t xml:space="preserve"> 206101_1.0023.</w:t>
            </w:r>
            <w:r w:rsidRPr="00120AB8">
              <w:rPr>
                <w:rFonts w:ascii="Arial" w:hAnsi="Arial" w:cs="Arial"/>
                <w:b/>
                <w:sz w:val="18"/>
                <w:szCs w:val="18"/>
              </w:rPr>
              <w:t>128/102</w:t>
            </w:r>
            <w:r w:rsidRPr="00120AB8">
              <w:rPr>
                <w:rFonts w:ascii="Arial" w:hAnsi="Arial" w:cs="Arial"/>
                <w:sz w:val="18"/>
                <w:szCs w:val="18"/>
              </w:rPr>
              <w:t xml:space="preserve"> 206101_1.0023.</w:t>
            </w:r>
            <w:r w:rsidRPr="00120AB8">
              <w:rPr>
                <w:rFonts w:ascii="Arial" w:hAnsi="Arial" w:cs="Arial"/>
                <w:b/>
                <w:sz w:val="18"/>
                <w:szCs w:val="18"/>
              </w:rPr>
              <w:t>128/110</w:t>
            </w:r>
            <w:r w:rsidRPr="00120AB8">
              <w:rPr>
                <w:rFonts w:ascii="Arial" w:hAnsi="Arial" w:cs="Arial"/>
                <w:sz w:val="18"/>
                <w:szCs w:val="18"/>
              </w:rPr>
              <w:t xml:space="preserve"> 206101_1.0023.</w:t>
            </w:r>
            <w:r w:rsidRPr="00120AB8">
              <w:rPr>
                <w:rFonts w:ascii="Arial" w:hAnsi="Arial" w:cs="Arial"/>
                <w:b/>
                <w:sz w:val="18"/>
                <w:szCs w:val="18"/>
              </w:rPr>
              <w:t>128/101</w:t>
            </w:r>
            <w:r w:rsidRPr="00120AB8">
              <w:rPr>
                <w:rFonts w:ascii="Arial" w:hAnsi="Arial" w:cs="Arial"/>
                <w:sz w:val="18"/>
                <w:szCs w:val="18"/>
              </w:rPr>
              <w:t xml:space="preserve"> 206101_1.0023.</w:t>
            </w:r>
            <w:r w:rsidRPr="00120AB8">
              <w:rPr>
                <w:rFonts w:ascii="Arial" w:hAnsi="Arial" w:cs="Arial"/>
                <w:b/>
                <w:sz w:val="18"/>
                <w:szCs w:val="18"/>
              </w:rPr>
              <w:t>128/34</w:t>
            </w:r>
            <w:r w:rsidRPr="00120AB8">
              <w:rPr>
                <w:rFonts w:ascii="Arial" w:hAnsi="Arial" w:cs="Arial"/>
                <w:sz w:val="18"/>
                <w:szCs w:val="18"/>
              </w:rPr>
              <w:t xml:space="preserve"> 206101_1.0023.</w:t>
            </w:r>
            <w:r w:rsidRPr="00120AB8">
              <w:rPr>
                <w:rFonts w:ascii="Arial" w:hAnsi="Arial" w:cs="Arial"/>
                <w:b/>
                <w:sz w:val="18"/>
                <w:szCs w:val="18"/>
              </w:rPr>
              <w:t>128/109</w:t>
            </w:r>
            <w:r w:rsidRPr="00120AB8">
              <w:rPr>
                <w:rFonts w:ascii="Arial" w:hAnsi="Arial" w:cs="Arial"/>
                <w:sz w:val="18"/>
                <w:szCs w:val="18"/>
              </w:rPr>
              <w:t xml:space="preserve"> 206101_1.0023.</w:t>
            </w:r>
            <w:r w:rsidRPr="00120AB8">
              <w:rPr>
                <w:rFonts w:ascii="Arial" w:hAnsi="Arial" w:cs="Arial"/>
                <w:b/>
                <w:sz w:val="18"/>
                <w:szCs w:val="18"/>
              </w:rPr>
              <w:t>128/100</w:t>
            </w:r>
          </w:p>
        </w:tc>
        <w:tc>
          <w:tcPr>
            <w:tcW w:w="2098" w:type="dxa"/>
            <w:vMerge w:val="restart"/>
          </w:tcPr>
          <w:p w14:paraId="03C89605"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vMerge w:val="restart"/>
          </w:tcPr>
          <w:p w14:paraId="412FF2A4" w14:textId="77777777" w:rsidR="007259A7" w:rsidRPr="00120AB8" w:rsidRDefault="007259A7" w:rsidP="007259A7">
            <w:pPr>
              <w:rPr>
                <w:rFonts w:ascii="Arial" w:hAnsi="Arial" w:cs="Arial"/>
                <w:sz w:val="18"/>
                <w:szCs w:val="18"/>
              </w:rPr>
            </w:pPr>
            <w:r w:rsidRPr="00120AB8">
              <w:rPr>
                <w:rFonts w:ascii="Arial" w:hAnsi="Arial" w:cs="Arial"/>
                <w:sz w:val="18"/>
                <w:szCs w:val="18"/>
              </w:rPr>
              <w:t>Uwag dotyczących:</w:t>
            </w:r>
          </w:p>
          <w:p w14:paraId="677C5997" w14:textId="77777777" w:rsidR="007259A7" w:rsidRPr="00120AB8" w:rsidRDefault="007259A7" w:rsidP="007259A7">
            <w:pPr>
              <w:rPr>
                <w:rFonts w:ascii="Arial" w:hAnsi="Arial" w:cs="Arial"/>
                <w:sz w:val="18"/>
                <w:szCs w:val="18"/>
              </w:rPr>
            </w:pPr>
            <w:r w:rsidRPr="00120AB8">
              <w:rPr>
                <w:rFonts w:ascii="Arial" w:hAnsi="Arial" w:cs="Arial"/>
                <w:sz w:val="18"/>
                <w:szCs w:val="18"/>
              </w:rPr>
              <w:t>- zachowania istniejącego kompleksu leśnego, objęcie strefą SN,</w:t>
            </w:r>
          </w:p>
          <w:p w14:paraId="2885D1CB" w14:textId="77777777" w:rsidR="007259A7" w:rsidRPr="00120AB8" w:rsidRDefault="007259A7" w:rsidP="007259A7">
            <w:pPr>
              <w:rPr>
                <w:rFonts w:ascii="Arial" w:hAnsi="Arial" w:cs="Arial"/>
                <w:sz w:val="18"/>
                <w:szCs w:val="18"/>
              </w:rPr>
            </w:pPr>
            <w:r w:rsidRPr="00120AB8">
              <w:rPr>
                <w:rFonts w:ascii="Arial" w:hAnsi="Arial" w:cs="Arial"/>
                <w:sz w:val="18"/>
                <w:szCs w:val="18"/>
              </w:rPr>
              <w:t>- ograniczenia zasięgu strefy 8SW i innych stref SW na osiedlu Zawady, ew. zamiana SW na SJ z ograniczeniem wys. do 10 m,</w:t>
            </w:r>
          </w:p>
          <w:p w14:paraId="30CE2DB7"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 ochrony cieku wodnego, </w:t>
            </w:r>
          </w:p>
          <w:p w14:paraId="70BC9E91" w14:textId="77777777" w:rsidR="007259A7" w:rsidRPr="00120AB8" w:rsidRDefault="007259A7" w:rsidP="007259A7">
            <w:pPr>
              <w:rPr>
                <w:rFonts w:ascii="Arial" w:hAnsi="Arial" w:cs="Arial"/>
                <w:sz w:val="18"/>
                <w:szCs w:val="18"/>
              </w:rPr>
            </w:pPr>
            <w:r w:rsidRPr="00120AB8">
              <w:rPr>
                <w:rFonts w:ascii="Arial" w:hAnsi="Arial" w:cs="Arial"/>
                <w:sz w:val="18"/>
                <w:szCs w:val="18"/>
              </w:rPr>
              <w:t>- przeprowadzenia szczegółowych analiz przyrodniczych, hydrologicznych i komunikacyjnych,</w:t>
            </w:r>
          </w:p>
          <w:p w14:paraId="0F1C1FC2" w14:textId="77777777" w:rsidR="007259A7" w:rsidRPr="00120AB8" w:rsidRDefault="007259A7" w:rsidP="007259A7">
            <w:pPr>
              <w:rPr>
                <w:rFonts w:ascii="Arial" w:hAnsi="Arial" w:cs="Arial"/>
                <w:sz w:val="18"/>
                <w:szCs w:val="18"/>
              </w:rPr>
            </w:pPr>
            <w:r w:rsidRPr="00120AB8">
              <w:rPr>
                <w:rFonts w:ascii="Arial" w:hAnsi="Arial" w:cs="Arial"/>
                <w:sz w:val="18"/>
                <w:szCs w:val="18"/>
              </w:rPr>
              <w:t>- poszerzenia zakresu strefy 27SN do istniejącego lasu, zastoisk wodnych i cieku,</w:t>
            </w:r>
          </w:p>
          <w:p w14:paraId="44FB0B5A"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 zwiększenia minimalnego udziału PBC do poziomu 95 % dla strefy 27SN oraz do poziomu 50 % dla terenów pozostających w strefie 8SW </w:t>
            </w:r>
          </w:p>
          <w:p w14:paraId="6DEF462C" w14:textId="77777777" w:rsidR="007259A7" w:rsidRPr="00120AB8" w:rsidRDefault="007259A7" w:rsidP="007259A7">
            <w:pPr>
              <w:rPr>
                <w:rFonts w:ascii="Arial" w:hAnsi="Arial" w:cs="Arial"/>
                <w:sz w:val="18"/>
                <w:szCs w:val="18"/>
              </w:rPr>
            </w:pPr>
            <w:r w:rsidRPr="00120AB8">
              <w:rPr>
                <w:rFonts w:ascii="Arial" w:hAnsi="Arial" w:cs="Arial"/>
                <w:sz w:val="18"/>
                <w:szCs w:val="18"/>
              </w:rPr>
              <w:t>– nie uwzględnia się.</w:t>
            </w:r>
          </w:p>
          <w:p w14:paraId="0F63F4F5"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Zarówno profile funkcjonalne jak i wskaźniki i parametry zabudowy i zagospodarowania obszaru objętego uwagą wynikają wprost z obowiązującego planu miejscowego. Zmiana tych ustaleń wiązałaby się z możliwością wystąpienia uzasadnionych roszczeń finansowych ze strony właścicieli działek. Dlatego też zmiany w tym zakresie nie są możliwe do uwzględnienia. </w:t>
            </w:r>
          </w:p>
          <w:p w14:paraId="08B90EEF" w14:textId="77777777" w:rsidR="007259A7" w:rsidRPr="00120AB8" w:rsidRDefault="007259A7" w:rsidP="007259A7">
            <w:pPr>
              <w:rPr>
                <w:rFonts w:ascii="Arial" w:hAnsi="Arial" w:cs="Arial"/>
                <w:sz w:val="8"/>
                <w:szCs w:val="18"/>
              </w:rPr>
            </w:pPr>
          </w:p>
        </w:tc>
      </w:tr>
      <w:tr w:rsidR="007259A7" w:rsidRPr="00120AB8" w14:paraId="0E950A92" w14:textId="77777777" w:rsidTr="007259A7">
        <w:tc>
          <w:tcPr>
            <w:tcW w:w="518" w:type="dxa"/>
            <w:vMerge/>
          </w:tcPr>
          <w:p w14:paraId="193D35CB"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5C457D38" w14:textId="77777777" w:rsidR="007259A7" w:rsidRPr="00120AB8" w:rsidRDefault="007259A7" w:rsidP="007259A7">
            <w:pPr>
              <w:rPr>
                <w:rFonts w:ascii="Arial" w:hAnsi="Arial" w:cs="Arial"/>
                <w:sz w:val="18"/>
                <w:szCs w:val="18"/>
              </w:rPr>
            </w:pPr>
          </w:p>
        </w:tc>
        <w:tc>
          <w:tcPr>
            <w:tcW w:w="1268" w:type="dxa"/>
            <w:vMerge/>
            <w:shd w:val="clear" w:color="auto" w:fill="auto"/>
          </w:tcPr>
          <w:p w14:paraId="70E1AA54" w14:textId="77777777" w:rsidR="007259A7" w:rsidRPr="00120AB8" w:rsidRDefault="007259A7" w:rsidP="007259A7">
            <w:pPr>
              <w:rPr>
                <w:rFonts w:ascii="Arial" w:hAnsi="Arial" w:cs="Arial"/>
                <w:sz w:val="18"/>
                <w:szCs w:val="18"/>
              </w:rPr>
            </w:pPr>
          </w:p>
        </w:tc>
        <w:tc>
          <w:tcPr>
            <w:tcW w:w="2269" w:type="dxa"/>
          </w:tcPr>
          <w:p w14:paraId="1C504251"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206101_1.0023.</w:t>
            </w:r>
            <w:r w:rsidRPr="00120AB8">
              <w:rPr>
                <w:rFonts w:ascii="Arial" w:hAnsi="Arial" w:cs="Arial"/>
                <w:b/>
                <w:sz w:val="18"/>
                <w:szCs w:val="18"/>
              </w:rPr>
              <w:t>129/42</w:t>
            </w:r>
            <w:r w:rsidRPr="00120AB8">
              <w:rPr>
                <w:rFonts w:ascii="Arial" w:hAnsi="Arial" w:cs="Arial"/>
                <w:sz w:val="18"/>
                <w:szCs w:val="18"/>
              </w:rPr>
              <w:t xml:space="preserve"> 206101_1.0023.</w:t>
            </w:r>
            <w:r w:rsidRPr="00120AB8">
              <w:rPr>
                <w:rFonts w:ascii="Arial" w:hAnsi="Arial" w:cs="Arial"/>
                <w:b/>
                <w:sz w:val="18"/>
                <w:szCs w:val="18"/>
              </w:rPr>
              <w:t>129/45</w:t>
            </w:r>
          </w:p>
        </w:tc>
        <w:tc>
          <w:tcPr>
            <w:tcW w:w="2098" w:type="dxa"/>
            <w:vMerge/>
          </w:tcPr>
          <w:p w14:paraId="4E0CE32F" w14:textId="77777777" w:rsidR="007259A7" w:rsidRPr="00120AB8" w:rsidRDefault="007259A7" w:rsidP="007259A7">
            <w:pPr>
              <w:rPr>
                <w:rFonts w:ascii="Arial" w:hAnsi="Arial" w:cs="Arial"/>
                <w:sz w:val="18"/>
                <w:szCs w:val="18"/>
              </w:rPr>
            </w:pPr>
          </w:p>
        </w:tc>
        <w:tc>
          <w:tcPr>
            <w:tcW w:w="7937" w:type="dxa"/>
            <w:vMerge/>
          </w:tcPr>
          <w:p w14:paraId="5F746008" w14:textId="77777777" w:rsidR="007259A7" w:rsidRPr="00120AB8" w:rsidRDefault="007259A7" w:rsidP="007259A7">
            <w:pPr>
              <w:rPr>
                <w:rFonts w:ascii="Arial" w:hAnsi="Arial" w:cs="Arial"/>
                <w:sz w:val="18"/>
                <w:szCs w:val="18"/>
              </w:rPr>
            </w:pPr>
          </w:p>
        </w:tc>
      </w:tr>
      <w:tr w:rsidR="007259A7" w:rsidRPr="00120AB8" w14:paraId="2A156178" w14:textId="77777777" w:rsidTr="007259A7">
        <w:tc>
          <w:tcPr>
            <w:tcW w:w="518" w:type="dxa"/>
            <w:vMerge/>
          </w:tcPr>
          <w:p w14:paraId="06C33997"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0A851254" w14:textId="77777777" w:rsidR="007259A7" w:rsidRPr="00120AB8" w:rsidRDefault="007259A7" w:rsidP="007259A7">
            <w:pPr>
              <w:rPr>
                <w:rFonts w:ascii="Arial" w:hAnsi="Arial" w:cs="Arial"/>
                <w:sz w:val="18"/>
                <w:szCs w:val="18"/>
              </w:rPr>
            </w:pPr>
          </w:p>
        </w:tc>
        <w:tc>
          <w:tcPr>
            <w:tcW w:w="1268" w:type="dxa"/>
            <w:vMerge/>
            <w:shd w:val="clear" w:color="auto" w:fill="auto"/>
          </w:tcPr>
          <w:p w14:paraId="2E1CC408" w14:textId="77777777" w:rsidR="007259A7" w:rsidRPr="00120AB8" w:rsidRDefault="007259A7" w:rsidP="007259A7">
            <w:pPr>
              <w:rPr>
                <w:rFonts w:ascii="Arial" w:hAnsi="Arial" w:cs="Arial"/>
                <w:sz w:val="18"/>
                <w:szCs w:val="18"/>
              </w:rPr>
            </w:pPr>
          </w:p>
        </w:tc>
        <w:tc>
          <w:tcPr>
            <w:tcW w:w="2269" w:type="dxa"/>
          </w:tcPr>
          <w:p w14:paraId="2099447E" w14:textId="77777777" w:rsidR="007259A7" w:rsidRPr="00120AB8" w:rsidRDefault="007259A7" w:rsidP="007259A7">
            <w:pPr>
              <w:rPr>
                <w:rFonts w:ascii="Arial" w:hAnsi="Arial" w:cs="Arial"/>
                <w:sz w:val="18"/>
                <w:szCs w:val="18"/>
              </w:rPr>
            </w:pPr>
            <w:r w:rsidRPr="00120AB8">
              <w:rPr>
                <w:rFonts w:ascii="Arial" w:hAnsi="Arial" w:cs="Arial"/>
                <w:sz w:val="18"/>
                <w:szCs w:val="18"/>
              </w:rPr>
              <w:t>cały obręb 23 – Zawady (206101_1.0023)</w:t>
            </w:r>
          </w:p>
        </w:tc>
        <w:tc>
          <w:tcPr>
            <w:tcW w:w="2098" w:type="dxa"/>
            <w:vMerge/>
          </w:tcPr>
          <w:p w14:paraId="32E56A98" w14:textId="77777777" w:rsidR="007259A7" w:rsidRPr="00120AB8" w:rsidRDefault="007259A7" w:rsidP="007259A7">
            <w:pPr>
              <w:rPr>
                <w:rFonts w:ascii="Arial" w:hAnsi="Arial" w:cs="Arial"/>
                <w:sz w:val="18"/>
                <w:szCs w:val="18"/>
              </w:rPr>
            </w:pPr>
          </w:p>
        </w:tc>
        <w:tc>
          <w:tcPr>
            <w:tcW w:w="7937" w:type="dxa"/>
            <w:vMerge/>
          </w:tcPr>
          <w:p w14:paraId="26371460" w14:textId="77777777" w:rsidR="007259A7" w:rsidRPr="00120AB8" w:rsidRDefault="007259A7" w:rsidP="007259A7">
            <w:pPr>
              <w:rPr>
                <w:rFonts w:ascii="Arial" w:hAnsi="Arial" w:cs="Arial"/>
                <w:sz w:val="18"/>
                <w:szCs w:val="18"/>
              </w:rPr>
            </w:pPr>
          </w:p>
        </w:tc>
      </w:tr>
      <w:tr w:rsidR="007259A7" w:rsidRPr="00120AB8" w14:paraId="696C13FC" w14:textId="77777777" w:rsidTr="007259A7">
        <w:tc>
          <w:tcPr>
            <w:tcW w:w="518" w:type="dxa"/>
          </w:tcPr>
          <w:p w14:paraId="1149141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B943B27"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40AE129F" w14:textId="77777777" w:rsidR="007259A7" w:rsidRPr="00120AB8" w:rsidRDefault="007259A7" w:rsidP="007259A7">
            <w:pPr>
              <w:rPr>
                <w:rFonts w:ascii="Arial" w:hAnsi="Arial" w:cs="Arial"/>
                <w:sz w:val="18"/>
                <w:szCs w:val="18"/>
              </w:rPr>
            </w:pPr>
            <w:r w:rsidRPr="00120AB8">
              <w:rPr>
                <w:rFonts w:ascii="Arial" w:hAnsi="Arial" w:cs="Arial"/>
                <w:sz w:val="18"/>
                <w:szCs w:val="18"/>
              </w:rPr>
              <w:t>153796.2026</w:t>
            </w:r>
          </w:p>
        </w:tc>
        <w:tc>
          <w:tcPr>
            <w:tcW w:w="2269" w:type="dxa"/>
          </w:tcPr>
          <w:p w14:paraId="710D343A" w14:textId="77777777" w:rsidR="007259A7" w:rsidRPr="00120AB8" w:rsidRDefault="007259A7" w:rsidP="007259A7">
            <w:pPr>
              <w:rPr>
                <w:rFonts w:ascii="Arial" w:hAnsi="Arial" w:cs="Arial"/>
                <w:sz w:val="18"/>
                <w:szCs w:val="18"/>
              </w:rPr>
            </w:pPr>
            <w:r w:rsidRPr="00120AB8">
              <w:rPr>
                <w:rFonts w:ascii="Arial" w:hAnsi="Arial" w:cs="Arial"/>
                <w:sz w:val="18"/>
                <w:szCs w:val="18"/>
              </w:rPr>
              <w:t>strefa 8SW</w:t>
            </w:r>
          </w:p>
        </w:tc>
        <w:tc>
          <w:tcPr>
            <w:tcW w:w="2098" w:type="dxa"/>
          </w:tcPr>
          <w:p w14:paraId="22998670"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76C749C8"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wydzielenia strefy wielofunkcyjnej z zabudową mieszkaniową wielorodzinną tylko na terenach z istniejącą zabudową w tej formie nie uwzględnia się.</w:t>
            </w:r>
          </w:p>
          <w:p w14:paraId="5666685A"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Ewentualna zmiana funkcji na zabudowę mieszkaniową jednorodzinną na terenach jeszcze niezagospodarowanych, a posiadających możliwość zabudow</w:t>
            </w:r>
            <w:r>
              <w:rPr>
                <w:rFonts w:ascii="Arial" w:hAnsi="Arial" w:cs="Arial"/>
                <w:sz w:val="18"/>
                <w:szCs w:val="18"/>
              </w:rPr>
              <w:t>y zgodnie z funkcją określoną w </w:t>
            </w:r>
            <w:r w:rsidRPr="00120AB8">
              <w:rPr>
                <w:rFonts w:ascii="Arial" w:hAnsi="Arial" w:cs="Arial"/>
                <w:sz w:val="18"/>
                <w:szCs w:val="18"/>
              </w:rPr>
              <w:t xml:space="preserve">planie obowiązującym, może skutkować roszczeniami finansowymi. Ponadto ustalone </w:t>
            </w:r>
            <w:r w:rsidRPr="00120AB8">
              <w:rPr>
                <w:rFonts w:ascii="Arial" w:hAnsi="Arial" w:cs="Arial"/>
                <w:sz w:val="18"/>
                <w:szCs w:val="18"/>
              </w:rPr>
              <w:lastRenderedPageBreak/>
              <w:t>parametry przewidywanej zabudowy mieszkaniowej wielorodzinnej charakteryzują się niską intensywnością zabudowy.</w:t>
            </w:r>
          </w:p>
          <w:p w14:paraId="31BE37B6" w14:textId="77777777" w:rsidR="007259A7" w:rsidRPr="00120AB8" w:rsidRDefault="007259A7" w:rsidP="007259A7">
            <w:pPr>
              <w:rPr>
                <w:rFonts w:ascii="Arial" w:hAnsi="Arial" w:cs="Arial"/>
                <w:sz w:val="8"/>
                <w:szCs w:val="18"/>
              </w:rPr>
            </w:pPr>
          </w:p>
        </w:tc>
      </w:tr>
      <w:tr w:rsidR="007259A7" w:rsidRPr="00120AB8" w14:paraId="1E6192C2" w14:textId="77777777" w:rsidTr="007259A7">
        <w:tc>
          <w:tcPr>
            <w:tcW w:w="518" w:type="dxa"/>
          </w:tcPr>
          <w:p w14:paraId="7247A6B3"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41D32068"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5B8F0787" w14:textId="77777777" w:rsidR="007259A7" w:rsidRPr="00120AB8" w:rsidRDefault="007259A7" w:rsidP="007259A7">
            <w:pPr>
              <w:rPr>
                <w:rFonts w:ascii="Arial" w:hAnsi="Arial" w:cs="Arial"/>
                <w:sz w:val="18"/>
                <w:szCs w:val="18"/>
              </w:rPr>
            </w:pPr>
            <w:r w:rsidRPr="00120AB8">
              <w:rPr>
                <w:rFonts w:ascii="Arial" w:hAnsi="Arial" w:cs="Arial"/>
                <w:sz w:val="18"/>
                <w:szCs w:val="18"/>
              </w:rPr>
              <w:t>153840.2026</w:t>
            </w:r>
          </w:p>
        </w:tc>
        <w:tc>
          <w:tcPr>
            <w:tcW w:w="2269" w:type="dxa"/>
          </w:tcPr>
          <w:p w14:paraId="1920A667" w14:textId="77777777" w:rsidR="007259A7" w:rsidRPr="00120AB8" w:rsidRDefault="007259A7" w:rsidP="007259A7">
            <w:pPr>
              <w:rPr>
                <w:rFonts w:ascii="Arial" w:hAnsi="Arial" w:cs="Arial"/>
                <w:sz w:val="18"/>
                <w:szCs w:val="18"/>
              </w:rPr>
            </w:pPr>
            <w:r w:rsidRPr="00120AB8">
              <w:rPr>
                <w:rFonts w:ascii="Arial" w:hAnsi="Arial" w:cs="Arial"/>
                <w:sz w:val="18"/>
                <w:szCs w:val="18"/>
              </w:rPr>
              <w:t>cały obszar miasta (Gminne Standardy Dostępności Infrastruktury Społecznej)</w:t>
            </w:r>
          </w:p>
        </w:tc>
        <w:tc>
          <w:tcPr>
            <w:tcW w:w="2098" w:type="dxa"/>
          </w:tcPr>
          <w:p w14:paraId="149C8786"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407EBCE"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ustalenia w planie ogólnym gminnych standardów infrastruktury społecznej nie uwzględnia się.</w:t>
            </w:r>
          </w:p>
          <w:p w14:paraId="4EEE2CA7" w14:textId="77777777" w:rsidR="007259A7" w:rsidRPr="00120AB8" w:rsidRDefault="007259A7" w:rsidP="007259A7">
            <w:pPr>
              <w:rPr>
                <w:rFonts w:ascii="Arial" w:hAnsi="Arial" w:cs="Arial"/>
                <w:sz w:val="18"/>
                <w:szCs w:val="18"/>
              </w:rPr>
            </w:pPr>
            <w:r w:rsidRPr="00120AB8">
              <w:rPr>
                <w:rFonts w:ascii="Arial" w:hAnsi="Arial" w:cs="Arial"/>
                <w:sz w:val="18"/>
                <w:szCs w:val="18"/>
              </w:rPr>
              <w:t>Mając na uwadze zwartą strukturę funkcjonalno-przestrzenną miasta, zapewniającą właściwe odległości do terenów zieleni urządzonej, wysoki procent pokrycia obowiązującymi planami miejscowymi, w tym uwzględniających potrzeby edukacji i terenów zieleni oraz duże powierzchnie lasów w granicach administracyjnych, odstąpiono od ustalenia gminnych standardów infrastruktury społecznej.</w:t>
            </w:r>
          </w:p>
          <w:p w14:paraId="2233F54F" w14:textId="77777777" w:rsidR="007259A7" w:rsidRPr="00120AB8" w:rsidRDefault="007259A7" w:rsidP="007259A7">
            <w:pPr>
              <w:rPr>
                <w:rFonts w:ascii="Arial" w:hAnsi="Arial" w:cs="Arial"/>
                <w:sz w:val="18"/>
                <w:szCs w:val="18"/>
              </w:rPr>
            </w:pPr>
            <w:r w:rsidRPr="00120AB8">
              <w:rPr>
                <w:rFonts w:ascii="Arial" w:hAnsi="Arial" w:cs="Arial"/>
                <w:sz w:val="18"/>
                <w:szCs w:val="18"/>
              </w:rPr>
              <w:t>Istniejące tereny zieleni urządzonej, w tym m.in. parki skwery or</w:t>
            </w:r>
            <w:r>
              <w:rPr>
                <w:rFonts w:ascii="Arial" w:hAnsi="Arial" w:cs="Arial"/>
                <w:sz w:val="18"/>
                <w:szCs w:val="18"/>
              </w:rPr>
              <w:t>az tereny zieleni naturalnej, w </w:t>
            </w:r>
            <w:r w:rsidRPr="00120AB8">
              <w:rPr>
                <w:rFonts w:ascii="Arial" w:hAnsi="Arial" w:cs="Arial"/>
                <w:sz w:val="18"/>
                <w:szCs w:val="18"/>
              </w:rPr>
              <w:t>tym w dolinie rzeki Białej i innych cieków wodnych, ujęte są dokumentach planistycznych jako nienaruszalny zasób środowiska i wyłączone spod zabudowy. Przy opracowaniu planów miejscowych obligatoryjnie wyznacza się tereny biologicznie czynne dla każdej z form zabudowy. Potrzeby edukacyjne uwzględniane są w zależno</w:t>
            </w:r>
            <w:r>
              <w:rPr>
                <w:rFonts w:ascii="Arial" w:hAnsi="Arial" w:cs="Arial"/>
                <w:sz w:val="18"/>
                <w:szCs w:val="18"/>
              </w:rPr>
              <w:t>ści od potrzeb, we współpracy z </w:t>
            </w:r>
            <w:r w:rsidRPr="00120AB8">
              <w:rPr>
                <w:rFonts w:ascii="Arial" w:hAnsi="Arial" w:cs="Arial"/>
                <w:sz w:val="18"/>
                <w:szCs w:val="18"/>
              </w:rPr>
              <w:t>jednostkami miejskimi odpowiedzialnymi w tym zakresie.</w:t>
            </w:r>
          </w:p>
          <w:p w14:paraId="3E56AE18" w14:textId="77777777" w:rsidR="007259A7" w:rsidRPr="00120AB8" w:rsidRDefault="007259A7" w:rsidP="007259A7">
            <w:pPr>
              <w:rPr>
                <w:rFonts w:ascii="Arial" w:hAnsi="Arial" w:cs="Arial"/>
                <w:sz w:val="8"/>
                <w:szCs w:val="18"/>
              </w:rPr>
            </w:pPr>
          </w:p>
        </w:tc>
      </w:tr>
      <w:tr w:rsidR="007259A7" w:rsidRPr="00120AB8" w14:paraId="3F4FBDDB" w14:textId="77777777" w:rsidTr="007259A7">
        <w:tc>
          <w:tcPr>
            <w:tcW w:w="518" w:type="dxa"/>
          </w:tcPr>
          <w:p w14:paraId="2047CD42"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D9A19F7"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1BE31364" w14:textId="77777777" w:rsidR="007259A7" w:rsidRPr="00120AB8" w:rsidRDefault="007259A7" w:rsidP="007259A7">
            <w:pPr>
              <w:rPr>
                <w:rFonts w:ascii="Arial" w:hAnsi="Arial" w:cs="Arial"/>
                <w:sz w:val="18"/>
                <w:szCs w:val="18"/>
              </w:rPr>
            </w:pPr>
            <w:r w:rsidRPr="00120AB8">
              <w:rPr>
                <w:rFonts w:ascii="Arial" w:hAnsi="Arial" w:cs="Arial"/>
                <w:sz w:val="18"/>
                <w:szCs w:val="18"/>
              </w:rPr>
              <w:t>153854.2026</w:t>
            </w:r>
          </w:p>
        </w:tc>
        <w:tc>
          <w:tcPr>
            <w:tcW w:w="2269" w:type="dxa"/>
          </w:tcPr>
          <w:p w14:paraId="716BA423" w14:textId="77777777" w:rsidR="007259A7" w:rsidRPr="00120AB8" w:rsidRDefault="007259A7" w:rsidP="007259A7">
            <w:pPr>
              <w:rPr>
                <w:rFonts w:ascii="Arial" w:hAnsi="Arial" w:cs="Arial"/>
                <w:sz w:val="18"/>
                <w:szCs w:val="18"/>
              </w:rPr>
            </w:pPr>
            <w:r w:rsidRPr="00120AB8">
              <w:rPr>
                <w:rFonts w:ascii="Arial" w:hAnsi="Arial" w:cs="Arial"/>
                <w:sz w:val="18"/>
                <w:szCs w:val="18"/>
              </w:rPr>
              <w:t>strefa 78SW</w:t>
            </w:r>
          </w:p>
          <w:p w14:paraId="4984D77D" w14:textId="77777777" w:rsidR="007259A7" w:rsidRPr="00120AB8" w:rsidRDefault="007259A7" w:rsidP="007259A7">
            <w:pPr>
              <w:rPr>
                <w:rFonts w:ascii="Arial" w:hAnsi="Arial" w:cs="Arial"/>
                <w:sz w:val="18"/>
                <w:szCs w:val="18"/>
              </w:rPr>
            </w:pPr>
            <w:r w:rsidRPr="00120AB8">
              <w:rPr>
                <w:rFonts w:ascii="Arial" w:hAnsi="Arial" w:cs="Arial"/>
                <w:sz w:val="18"/>
                <w:szCs w:val="18"/>
              </w:rPr>
              <w:t>w tym działka: 206101_1.0002.</w:t>
            </w:r>
            <w:r w:rsidRPr="00120AB8">
              <w:rPr>
                <w:rFonts w:ascii="Arial" w:hAnsi="Arial" w:cs="Arial"/>
                <w:b/>
                <w:sz w:val="18"/>
                <w:szCs w:val="18"/>
              </w:rPr>
              <w:t>739/2</w:t>
            </w:r>
          </w:p>
        </w:tc>
        <w:tc>
          <w:tcPr>
            <w:tcW w:w="2098" w:type="dxa"/>
          </w:tcPr>
          <w:p w14:paraId="084BAB28"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9F1E1B7"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zwiększenia wysokości i intensywności zabudowy w strefie 78SW nie uwzględnia się.</w:t>
            </w:r>
          </w:p>
          <w:p w14:paraId="2F6D0E8F" w14:textId="77777777" w:rsidR="007259A7" w:rsidRPr="00120AB8" w:rsidRDefault="007259A7" w:rsidP="007259A7">
            <w:pPr>
              <w:rPr>
                <w:rFonts w:ascii="Arial" w:hAnsi="Arial" w:cs="Arial"/>
                <w:sz w:val="18"/>
                <w:szCs w:val="18"/>
              </w:rPr>
            </w:pPr>
            <w:r w:rsidRPr="00120AB8">
              <w:rPr>
                <w:rFonts w:ascii="Arial" w:hAnsi="Arial" w:cs="Arial"/>
                <w:sz w:val="18"/>
                <w:szCs w:val="18"/>
              </w:rPr>
              <w:t>Strefa objęta uwagą stanowi pas terenu położony pomiędzy strefą wielofunkcyjną z zabudową mieszkaniową wielorodzinną, stanowiącą obudowę ulicy Hallera, a niską istniejącą zabudową jednorodzinną osiedla Dziesięciny. Ponadto istnieją</w:t>
            </w:r>
            <w:r>
              <w:rPr>
                <w:rFonts w:ascii="Arial" w:hAnsi="Arial" w:cs="Arial"/>
                <w:sz w:val="18"/>
                <w:szCs w:val="18"/>
              </w:rPr>
              <w:t>ca zabudowa w strefie 78SW to w </w:t>
            </w:r>
            <w:r w:rsidRPr="00120AB8">
              <w:rPr>
                <w:rFonts w:ascii="Arial" w:hAnsi="Arial" w:cs="Arial"/>
                <w:sz w:val="18"/>
                <w:szCs w:val="18"/>
              </w:rPr>
              <w:t>zdecydowanej większości dwukondygnacyjne budynki mieszkalne jednorodzinne. Wszystkie te elementy zagospodarowania przestrzennego zostały wyważone i znalazły odzwierciedlenie w projekcie planu ogólnego.</w:t>
            </w:r>
          </w:p>
          <w:p w14:paraId="05D45F11" w14:textId="77777777" w:rsidR="007259A7" w:rsidRPr="00120AB8" w:rsidRDefault="007259A7" w:rsidP="007259A7">
            <w:pPr>
              <w:rPr>
                <w:rFonts w:ascii="Arial" w:hAnsi="Arial" w:cs="Arial"/>
                <w:sz w:val="8"/>
                <w:szCs w:val="18"/>
              </w:rPr>
            </w:pPr>
          </w:p>
        </w:tc>
      </w:tr>
      <w:tr w:rsidR="007259A7" w:rsidRPr="00120AB8" w14:paraId="72A4E47E" w14:textId="77777777" w:rsidTr="007259A7">
        <w:tc>
          <w:tcPr>
            <w:tcW w:w="518" w:type="dxa"/>
          </w:tcPr>
          <w:p w14:paraId="71335A9D"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5A2833FE"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 11.06.2026 r. - korekta</w:t>
            </w:r>
          </w:p>
        </w:tc>
        <w:tc>
          <w:tcPr>
            <w:tcW w:w="1268" w:type="dxa"/>
            <w:shd w:val="clear" w:color="auto" w:fill="auto"/>
          </w:tcPr>
          <w:p w14:paraId="535F73F5" w14:textId="77777777" w:rsidR="007259A7" w:rsidRPr="00120AB8" w:rsidRDefault="007259A7" w:rsidP="007259A7">
            <w:pPr>
              <w:rPr>
                <w:rFonts w:ascii="Arial" w:hAnsi="Arial" w:cs="Arial"/>
                <w:sz w:val="18"/>
                <w:szCs w:val="18"/>
              </w:rPr>
            </w:pPr>
            <w:r w:rsidRPr="00120AB8">
              <w:rPr>
                <w:rFonts w:ascii="Arial" w:hAnsi="Arial" w:cs="Arial"/>
                <w:sz w:val="18"/>
                <w:szCs w:val="18"/>
              </w:rPr>
              <w:t>153870.2026 156410.2026</w:t>
            </w:r>
          </w:p>
        </w:tc>
        <w:tc>
          <w:tcPr>
            <w:tcW w:w="2269" w:type="dxa"/>
          </w:tcPr>
          <w:p w14:paraId="0FF0724C"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246</w:t>
            </w:r>
          </w:p>
        </w:tc>
        <w:tc>
          <w:tcPr>
            <w:tcW w:w="2098" w:type="dxa"/>
          </w:tcPr>
          <w:p w14:paraId="165D7D7E"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1BA400E0"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włączenia całej działki do strefy SJ nie uwzględnia się.</w:t>
            </w:r>
          </w:p>
          <w:p w14:paraId="7DC24A64"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Do strefy 245SJ zastała włączona część działki nr 246, która leży w bezpośrednim sąsiedztwie ul. </w:t>
            </w:r>
            <w:proofErr w:type="spellStart"/>
            <w:r w:rsidRPr="00120AB8">
              <w:rPr>
                <w:rFonts w:ascii="Arial" w:hAnsi="Arial" w:cs="Arial"/>
                <w:sz w:val="18"/>
                <w:szCs w:val="18"/>
              </w:rPr>
              <w:t>Bacieczki</w:t>
            </w:r>
            <w:proofErr w:type="spellEnd"/>
            <w:r w:rsidRPr="00120AB8">
              <w:rPr>
                <w:rFonts w:ascii="Arial" w:hAnsi="Arial" w:cs="Arial"/>
                <w:sz w:val="18"/>
                <w:szCs w:val="18"/>
              </w:rPr>
              <w:t xml:space="preserve"> i stanowi użytek rolny.</w:t>
            </w:r>
          </w:p>
          <w:p w14:paraId="21ACE74D" w14:textId="77777777" w:rsidR="007259A7" w:rsidRPr="00120AB8" w:rsidRDefault="007259A7" w:rsidP="007259A7">
            <w:pPr>
              <w:rPr>
                <w:rFonts w:ascii="Arial" w:hAnsi="Arial" w:cs="Arial"/>
                <w:sz w:val="18"/>
                <w:szCs w:val="18"/>
              </w:rPr>
            </w:pPr>
            <w:r w:rsidRPr="00120AB8">
              <w:rPr>
                <w:rFonts w:ascii="Arial" w:hAnsi="Arial" w:cs="Arial"/>
                <w:sz w:val="18"/>
                <w:szCs w:val="18"/>
              </w:rPr>
              <w:t>Pozostała część działki to grunt leśny, stanowiący fragment dużego kompleksu leśnego, podlegającego szczególnej ochronie.</w:t>
            </w:r>
          </w:p>
          <w:p w14:paraId="013229F3" w14:textId="77777777" w:rsidR="007259A7" w:rsidRPr="00120AB8" w:rsidRDefault="007259A7" w:rsidP="007259A7">
            <w:pPr>
              <w:rPr>
                <w:rFonts w:ascii="Arial" w:hAnsi="Arial" w:cs="Arial"/>
                <w:sz w:val="18"/>
                <w:szCs w:val="18"/>
              </w:rPr>
            </w:pPr>
            <w:r w:rsidRPr="00120AB8">
              <w:rPr>
                <w:rFonts w:ascii="Arial" w:hAnsi="Arial" w:cs="Arial"/>
                <w:sz w:val="18"/>
                <w:szCs w:val="18"/>
              </w:rPr>
              <w:t>Obszar nieruchomości wraz z sąsiadującymi terenami pełn</w:t>
            </w:r>
            <w:r>
              <w:rPr>
                <w:rFonts w:ascii="Arial" w:hAnsi="Arial" w:cs="Arial"/>
                <w:sz w:val="18"/>
                <w:szCs w:val="18"/>
              </w:rPr>
              <w:t>i głównie funkcje ekologiczne i </w:t>
            </w:r>
            <w:r w:rsidRPr="00120AB8">
              <w:rPr>
                <w:rFonts w:ascii="Arial" w:hAnsi="Arial" w:cs="Arial"/>
                <w:sz w:val="18"/>
                <w:szCs w:val="18"/>
              </w:rPr>
              <w:t>retencyjne. Ponadto zgodnie z polityką miejską tereny systemu przyrodniczego, w tym również lasy,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14:paraId="7C8012DC" w14:textId="77777777" w:rsidR="007259A7" w:rsidRPr="00120AB8" w:rsidRDefault="007259A7" w:rsidP="007259A7">
            <w:pPr>
              <w:rPr>
                <w:rFonts w:ascii="Arial" w:hAnsi="Arial" w:cs="Arial"/>
                <w:sz w:val="18"/>
                <w:szCs w:val="18"/>
              </w:rPr>
            </w:pPr>
            <w:r w:rsidRPr="00120AB8">
              <w:rPr>
                <w:rFonts w:ascii="Arial" w:hAnsi="Arial" w:cs="Arial"/>
                <w:sz w:val="18"/>
                <w:szCs w:val="18"/>
              </w:rPr>
              <w:t>Po przeanalizowaniu parametrów i wskaźników zabudowy i zagospodarowania, w ramach strefy SJ możliwe jest uwzględnienie uwagi dotyczącej zmiany maksymalnej wysokości zabudowy do 10 m.</w:t>
            </w:r>
          </w:p>
          <w:p w14:paraId="58607BFB"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14:paraId="08812D85"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biologicznie czynnej został przyjęty mając na względzie właściwy sposób zagospodarowania terenów mi</w:t>
            </w:r>
            <w:r>
              <w:rPr>
                <w:rFonts w:ascii="Arial" w:hAnsi="Arial" w:cs="Arial"/>
                <w:sz w:val="18"/>
                <w:szCs w:val="18"/>
              </w:rPr>
              <w:t>eszkaniowych oraz jest zgodny z </w:t>
            </w:r>
            <w:r w:rsidRPr="00120AB8">
              <w:rPr>
                <w:rFonts w:ascii="Arial" w:hAnsi="Arial" w:cs="Arial"/>
                <w:sz w:val="18"/>
                <w:szCs w:val="18"/>
              </w:rPr>
              <w:t xml:space="preserve">załącznikiem nr 1 do rozporządzenia w sprawie projektu planu ogólnego gminy, </w:t>
            </w:r>
            <w:r w:rsidRPr="00120AB8">
              <w:rPr>
                <w:rFonts w:ascii="Arial" w:hAnsi="Arial" w:cs="Arial"/>
                <w:sz w:val="18"/>
                <w:szCs w:val="18"/>
              </w:rPr>
              <w:lastRenderedPageBreak/>
              <w:t>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5EBBF8EB" w14:textId="77777777" w:rsidR="007259A7" w:rsidRPr="00120AB8" w:rsidRDefault="007259A7" w:rsidP="007259A7">
            <w:pPr>
              <w:rPr>
                <w:rFonts w:ascii="Arial" w:hAnsi="Arial" w:cs="Arial"/>
                <w:sz w:val="18"/>
                <w:szCs w:val="18"/>
              </w:rPr>
            </w:pPr>
            <w:r w:rsidRPr="00120AB8">
              <w:rPr>
                <w:rFonts w:ascii="Arial" w:hAnsi="Arial" w:cs="Arial"/>
                <w:sz w:val="18"/>
                <w:szCs w:val="18"/>
              </w:rPr>
              <w:t>Nie uwzględnia się uwagi dotyczącej zwiększenia intensywności zabudowy do 1,8.</w:t>
            </w:r>
          </w:p>
          <w:p w14:paraId="6C4932A6" w14:textId="77777777" w:rsidR="007259A7" w:rsidRPr="00120AB8" w:rsidRDefault="007259A7" w:rsidP="007259A7">
            <w:pPr>
              <w:rPr>
                <w:rFonts w:ascii="Arial" w:hAnsi="Arial" w:cs="Arial"/>
                <w:sz w:val="18"/>
                <w:szCs w:val="18"/>
              </w:rPr>
            </w:pPr>
            <w:r w:rsidRPr="00120AB8">
              <w:rPr>
                <w:rFonts w:ascii="Arial" w:hAnsi="Arial" w:cs="Arial"/>
                <w:sz w:val="18"/>
                <w:szCs w:val="18"/>
              </w:rPr>
              <w:t>Wskaźnik intensywności zabudowy zawarty w uwadze jest zbyt wysoki do zastosowania przy zabudowie mieszkaniowej jednorodzinnej, o wysokości do 10 m i minimalnej powierzchni biologicznie czynnej do 30 %.</w:t>
            </w:r>
          </w:p>
          <w:p w14:paraId="4F28FDFE" w14:textId="77777777" w:rsidR="007259A7" w:rsidRPr="00120AB8" w:rsidRDefault="007259A7" w:rsidP="007259A7">
            <w:pPr>
              <w:rPr>
                <w:rFonts w:ascii="Arial" w:hAnsi="Arial" w:cs="Arial"/>
                <w:sz w:val="8"/>
                <w:szCs w:val="18"/>
              </w:rPr>
            </w:pPr>
          </w:p>
        </w:tc>
      </w:tr>
      <w:tr w:rsidR="007259A7" w:rsidRPr="00120AB8" w14:paraId="221CDDC1" w14:textId="77777777" w:rsidTr="007259A7">
        <w:tc>
          <w:tcPr>
            <w:tcW w:w="518" w:type="dxa"/>
          </w:tcPr>
          <w:p w14:paraId="3ADEB334"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0C8DAE6E"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326971F3" w14:textId="77777777" w:rsidR="007259A7" w:rsidRPr="00120AB8" w:rsidRDefault="007259A7" w:rsidP="007259A7">
            <w:pPr>
              <w:rPr>
                <w:rFonts w:ascii="Arial" w:hAnsi="Arial" w:cs="Arial"/>
                <w:sz w:val="18"/>
                <w:szCs w:val="18"/>
              </w:rPr>
            </w:pPr>
            <w:r w:rsidRPr="00120AB8">
              <w:rPr>
                <w:rFonts w:ascii="Arial" w:hAnsi="Arial" w:cs="Arial"/>
                <w:sz w:val="18"/>
                <w:szCs w:val="18"/>
              </w:rPr>
              <w:t>153895.2026</w:t>
            </w:r>
          </w:p>
        </w:tc>
        <w:tc>
          <w:tcPr>
            <w:tcW w:w="2269" w:type="dxa"/>
          </w:tcPr>
          <w:p w14:paraId="124555C4" w14:textId="77777777" w:rsidR="007259A7" w:rsidRPr="00120AB8" w:rsidRDefault="007259A7" w:rsidP="007259A7">
            <w:pPr>
              <w:rPr>
                <w:rFonts w:ascii="Arial" w:hAnsi="Arial" w:cs="Arial"/>
                <w:sz w:val="18"/>
                <w:szCs w:val="18"/>
              </w:rPr>
            </w:pPr>
            <w:r w:rsidRPr="00120AB8">
              <w:rPr>
                <w:rFonts w:ascii="Arial" w:hAnsi="Arial" w:cs="Arial"/>
                <w:sz w:val="18"/>
                <w:szCs w:val="18"/>
              </w:rPr>
              <w:t>uwaga ogólna</w:t>
            </w:r>
          </w:p>
        </w:tc>
        <w:tc>
          <w:tcPr>
            <w:tcW w:w="2098" w:type="dxa"/>
          </w:tcPr>
          <w:p w14:paraId="08F7F58E"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2B9408A7"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wykorzystania do obliczeń zapotrzebowania na nową zabudowę danych wskazanych przez wnoszącego uwagę - nie uwzględnia się.</w:t>
            </w:r>
          </w:p>
          <w:p w14:paraId="691CADC1" w14:textId="77777777" w:rsidR="007259A7" w:rsidRPr="00120AB8" w:rsidRDefault="007259A7" w:rsidP="007259A7">
            <w:pPr>
              <w:rPr>
                <w:rFonts w:ascii="Arial" w:hAnsi="Arial" w:cs="Arial"/>
                <w:sz w:val="18"/>
                <w:szCs w:val="18"/>
              </w:rPr>
            </w:pPr>
            <w:r w:rsidRPr="00120AB8">
              <w:rPr>
                <w:rFonts w:ascii="Arial" w:hAnsi="Arial" w:cs="Arial"/>
                <w:sz w:val="18"/>
                <w:szCs w:val="18"/>
              </w:rPr>
              <w:t>Uwaga posiada charakter bezprzedmiotowy, gdyż nie dotyczy ustaleń planu ogólnego, lecz dokumentu towarzyszącego projektowi planu, będącego uzasadnieniem przyjętych rozwiązań.</w:t>
            </w:r>
          </w:p>
          <w:p w14:paraId="0C42C312" w14:textId="77777777" w:rsidR="007259A7" w:rsidRPr="00120AB8" w:rsidRDefault="007259A7" w:rsidP="007259A7">
            <w:pPr>
              <w:rPr>
                <w:rFonts w:ascii="Arial" w:hAnsi="Arial" w:cs="Arial"/>
                <w:sz w:val="18"/>
                <w:szCs w:val="18"/>
              </w:rPr>
            </w:pPr>
            <w:r w:rsidRPr="00120AB8">
              <w:rPr>
                <w:rFonts w:ascii="Arial" w:hAnsi="Arial" w:cs="Arial"/>
                <w:sz w:val="18"/>
                <w:szCs w:val="18"/>
              </w:rPr>
              <w:t>Zgodnie z Rozporządzeniem Ministra Rozwoju i Technologii z dnia 8 grudnia 2023 r. w sprawie projektu planu ogólnego gminy, dokumentowania prac planistycznych w zakresie tego planu oraz wydawania z niego wypisów i wyrysów zapotrzebowanie na nową zabudowę mieszkaniową oblicza się w oparciu o najnowsze dane udostępniane przez statystykę publiczną. Rozporządzenie nie precyzuje jednoznacznie konkretnego opracowania dotyczącego prognozowanej liczby ludności. „Prognoza ludności rezydującej dla Polski na lata 2023-2060” opublikowana 20 grudnia 2023 r. stanowi najnowszą, oficjalną publikację Głównego Urzędu Statystycznego i ma charakter deterministyczny. Obliczenia GUS na poziomie powiatów, są zgodne z założeniami przyjętymi na poziomie krajowym. Rozpa</w:t>
            </w:r>
            <w:r>
              <w:rPr>
                <w:rFonts w:ascii="Arial" w:hAnsi="Arial" w:cs="Arial"/>
                <w:sz w:val="18"/>
                <w:szCs w:val="18"/>
              </w:rPr>
              <w:t>trywanie ludności rezydującej w </w:t>
            </w:r>
            <w:r w:rsidRPr="00120AB8">
              <w:rPr>
                <w:rFonts w:ascii="Arial" w:hAnsi="Arial" w:cs="Arial"/>
                <w:sz w:val="18"/>
                <w:szCs w:val="18"/>
              </w:rPr>
              <w:t>kontekście zapotrzebowania jest uzasadnione, ponieważ grupa ta przedstawia ludność wg faktycznego miejsca zamieszkania, co trafniej oddaje liczbę mieszkańców miasta oraz korzystających z wszystkich jego funkcji.</w:t>
            </w:r>
          </w:p>
          <w:p w14:paraId="784249F9" w14:textId="77777777" w:rsidR="007259A7" w:rsidRPr="00120AB8" w:rsidRDefault="007259A7" w:rsidP="007259A7">
            <w:pPr>
              <w:rPr>
                <w:rFonts w:ascii="Arial" w:hAnsi="Arial" w:cs="Arial"/>
                <w:sz w:val="8"/>
                <w:szCs w:val="18"/>
              </w:rPr>
            </w:pPr>
          </w:p>
        </w:tc>
      </w:tr>
      <w:tr w:rsidR="007259A7" w:rsidRPr="00120AB8" w14:paraId="3C292957" w14:textId="77777777" w:rsidTr="007259A7">
        <w:tc>
          <w:tcPr>
            <w:tcW w:w="518" w:type="dxa"/>
          </w:tcPr>
          <w:p w14:paraId="4873F82D"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24049FA1"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14:paraId="606CAFB0" w14:textId="77777777" w:rsidR="007259A7" w:rsidRPr="00120AB8" w:rsidRDefault="007259A7" w:rsidP="007259A7">
            <w:pPr>
              <w:rPr>
                <w:rFonts w:ascii="Arial" w:hAnsi="Arial" w:cs="Arial"/>
                <w:sz w:val="18"/>
                <w:szCs w:val="18"/>
              </w:rPr>
            </w:pPr>
            <w:r w:rsidRPr="00120AB8">
              <w:rPr>
                <w:rFonts w:ascii="Arial" w:hAnsi="Arial" w:cs="Arial"/>
                <w:sz w:val="18"/>
                <w:szCs w:val="18"/>
              </w:rPr>
              <w:t>153832.2026 153902.2026</w:t>
            </w:r>
          </w:p>
        </w:tc>
        <w:tc>
          <w:tcPr>
            <w:tcW w:w="2269" w:type="dxa"/>
          </w:tcPr>
          <w:p w14:paraId="449CE8BA" w14:textId="77777777" w:rsidR="007259A7" w:rsidRPr="00120AB8" w:rsidRDefault="007259A7" w:rsidP="007259A7">
            <w:pPr>
              <w:rPr>
                <w:rFonts w:ascii="Arial" w:hAnsi="Arial" w:cs="Arial"/>
                <w:sz w:val="18"/>
                <w:szCs w:val="18"/>
              </w:rPr>
            </w:pPr>
            <w:r w:rsidRPr="00120AB8">
              <w:rPr>
                <w:rFonts w:ascii="Arial" w:hAnsi="Arial" w:cs="Arial"/>
                <w:sz w:val="18"/>
                <w:szCs w:val="18"/>
              </w:rPr>
              <w:t>uwaga ogólna</w:t>
            </w:r>
          </w:p>
        </w:tc>
        <w:tc>
          <w:tcPr>
            <w:tcW w:w="2098" w:type="dxa"/>
          </w:tcPr>
          <w:p w14:paraId="5298EFBA"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0318956"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uzupełnienia projektu planu o rozwiązania służące ochronie istniejącej zieleni wysokiej, zwiększaniu retencji wód opadowych, wzmacnianiu odporności miasta na skutki zmian klimatu oraz współczesnych standardów kształtowania zieleni miejskiej i błękitno-zielonej infrastruktury - nie uwzględnia się.</w:t>
            </w:r>
          </w:p>
          <w:p w14:paraId="176E8F1F" w14:textId="77777777" w:rsidR="007259A7" w:rsidRPr="00120AB8" w:rsidRDefault="007259A7" w:rsidP="007259A7">
            <w:pPr>
              <w:rPr>
                <w:rFonts w:ascii="Arial" w:hAnsi="Arial" w:cs="Arial"/>
                <w:sz w:val="18"/>
                <w:szCs w:val="18"/>
              </w:rPr>
            </w:pPr>
            <w:r w:rsidRPr="00120AB8">
              <w:rPr>
                <w:rFonts w:ascii="Arial" w:hAnsi="Arial" w:cs="Arial"/>
                <w:sz w:val="18"/>
                <w:szCs w:val="18"/>
              </w:rPr>
              <w:t>Uwaga posiada charakter bezprzedmiotowy, gdyż powyższy zakres i sposób formułowania ustaleń nie jest wprost przypisany do planu ogólnego. W związku z reformą systemu planowania przestrzennego, kierunki rozwoju miasta, w tym tematyka związana z ochroną i kształtowaniem środowiska przyrodniczego, jest przypisana do strategii rozwoju gminy. Plan ogólny nie jest dokumentem określającym kierunki zmian i podejmowania działań. Ustalenia planu ogólnego określane są w formie parametrów i wskaźników zabudowy i zagospodarowania. Jednocześnie wskaźniki ustalone w planie ogólnym odzwierciedlają strukturę funkcjonalno-przestrzenną miasta poprzez podział miasta na strefy planistyczne, którym nadaje się odpowiednie profile funkcjonalne oraz parametry. Tereny tworzące obszar systemu przyrodniczego miasta zostały objęte odpowiednio strefami otwartą (tereny lasów, zieleni naturalnej, wód) oraz zieleni i rekreacji (tereny zieleni urządzonej, tereny wód, ogrodów działkowych). Poprzez wysoki procent powierzchni biologicznie czynnej, w zależności od położenia strefy, obszary te są wyłączone z zabudowy lub w znacznym stopniu jest ona ograniczona. Strefy planistyczne związane z możliwością zabudowy posiadają obligatoryjnie minimalny wskaźnik powierzchni biologicznie czynnej.</w:t>
            </w:r>
          </w:p>
          <w:p w14:paraId="07755ACD" w14:textId="77777777" w:rsidR="007259A7" w:rsidRPr="00120AB8" w:rsidRDefault="007259A7" w:rsidP="007259A7">
            <w:pPr>
              <w:rPr>
                <w:rFonts w:ascii="Arial" w:hAnsi="Arial" w:cs="Arial"/>
                <w:sz w:val="8"/>
                <w:szCs w:val="18"/>
              </w:rPr>
            </w:pPr>
          </w:p>
        </w:tc>
      </w:tr>
      <w:tr w:rsidR="007259A7" w:rsidRPr="00120AB8" w14:paraId="54B5F54F" w14:textId="77777777" w:rsidTr="007259A7">
        <w:tc>
          <w:tcPr>
            <w:tcW w:w="518" w:type="dxa"/>
            <w:vMerge w:val="restart"/>
          </w:tcPr>
          <w:p w14:paraId="1223B14B"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7E55570B"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vMerge w:val="restart"/>
            <w:shd w:val="clear" w:color="auto" w:fill="auto"/>
          </w:tcPr>
          <w:p w14:paraId="2AF9482B" w14:textId="77777777" w:rsidR="007259A7" w:rsidRPr="00120AB8" w:rsidRDefault="007259A7" w:rsidP="007259A7">
            <w:pPr>
              <w:rPr>
                <w:rFonts w:ascii="Arial" w:hAnsi="Arial" w:cs="Arial"/>
                <w:sz w:val="18"/>
                <w:szCs w:val="18"/>
              </w:rPr>
            </w:pPr>
            <w:r w:rsidRPr="00120AB8">
              <w:rPr>
                <w:rFonts w:ascii="Arial" w:hAnsi="Arial" w:cs="Arial"/>
                <w:sz w:val="18"/>
                <w:szCs w:val="18"/>
              </w:rPr>
              <w:t>153903.2026</w:t>
            </w:r>
          </w:p>
        </w:tc>
        <w:tc>
          <w:tcPr>
            <w:tcW w:w="2269" w:type="dxa"/>
          </w:tcPr>
          <w:p w14:paraId="3852672C"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 xml:space="preserve">271/18 </w:t>
            </w:r>
            <w:r w:rsidRPr="00120AB8">
              <w:rPr>
                <w:rFonts w:ascii="Arial" w:hAnsi="Arial" w:cs="Arial"/>
                <w:sz w:val="18"/>
                <w:szCs w:val="18"/>
              </w:rPr>
              <w:t>206101_1.0011.</w:t>
            </w:r>
            <w:r w:rsidRPr="00120AB8">
              <w:rPr>
                <w:rFonts w:ascii="Arial" w:hAnsi="Arial" w:cs="Arial"/>
                <w:b/>
                <w:sz w:val="18"/>
                <w:szCs w:val="18"/>
              </w:rPr>
              <w:t xml:space="preserve">270/5 </w:t>
            </w:r>
            <w:r w:rsidRPr="00120AB8">
              <w:rPr>
                <w:rFonts w:ascii="Arial" w:hAnsi="Arial" w:cs="Arial"/>
                <w:sz w:val="18"/>
                <w:szCs w:val="18"/>
              </w:rPr>
              <w:t>206101_1.0011.</w:t>
            </w:r>
            <w:r w:rsidRPr="00120AB8">
              <w:rPr>
                <w:rFonts w:ascii="Arial" w:hAnsi="Arial" w:cs="Arial"/>
                <w:b/>
                <w:sz w:val="18"/>
                <w:szCs w:val="18"/>
              </w:rPr>
              <w:t xml:space="preserve">268/2 </w:t>
            </w:r>
            <w:r w:rsidRPr="00120AB8">
              <w:rPr>
                <w:rFonts w:ascii="Arial" w:hAnsi="Arial" w:cs="Arial"/>
                <w:sz w:val="18"/>
                <w:szCs w:val="18"/>
              </w:rPr>
              <w:t>206101_1.0011.</w:t>
            </w:r>
            <w:r w:rsidRPr="00120AB8">
              <w:rPr>
                <w:rFonts w:ascii="Arial" w:hAnsi="Arial" w:cs="Arial"/>
                <w:b/>
                <w:sz w:val="18"/>
                <w:szCs w:val="18"/>
              </w:rPr>
              <w:t xml:space="preserve">298/9 </w:t>
            </w:r>
            <w:r w:rsidRPr="00120AB8">
              <w:rPr>
                <w:rFonts w:ascii="Arial" w:hAnsi="Arial" w:cs="Arial"/>
                <w:sz w:val="18"/>
                <w:szCs w:val="18"/>
              </w:rPr>
              <w:t>206101_1.0011.</w:t>
            </w:r>
            <w:r w:rsidRPr="00120AB8">
              <w:rPr>
                <w:rFonts w:ascii="Arial" w:hAnsi="Arial" w:cs="Arial"/>
                <w:b/>
                <w:sz w:val="18"/>
                <w:szCs w:val="18"/>
              </w:rPr>
              <w:t xml:space="preserve">298/11 </w:t>
            </w:r>
            <w:r w:rsidRPr="00120AB8">
              <w:rPr>
                <w:rFonts w:ascii="Arial" w:hAnsi="Arial" w:cs="Arial"/>
                <w:sz w:val="18"/>
                <w:szCs w:val="18"/>
              </w:rPr>
              <w:t>206101_1.0011.</w:t>
            </w:r>
            <w:r w:rsidRPr="00120AB8">
              <w:rPr>
                <w:rFonts w:ascii="Arial" w:hAnsi="Arial" w:cs="Arial"/>
                <w:b/>
                <w:sz w:val="18"/>
                <w:szCs w:val="18"/>
              </w:rPr>
              <w:t xml:space="preserve">2224/4 </w:t>
            </w:r>
            <w:r w:rsidRPr="00120AB8">
              <w:rPr>
                <w:rFonts w:ascii="Arial" w:hAnsi="Arial" w:cs="Arial"/>
                <w:sz w:val="18"/>
                <w:szCs w:val="18"/>
              </w:rPr>
              <w:t>206101_1.0011.</w:t>
            </w:r>
            <w:r w:rsidRPr="00120AB8">
              <w:rPr>
                <w:rFonts w:ascii="Arial" w:hAnsi="Arial" w:cs="Arial"/>
                <w:b/>
                <w:sz w:val="18"/>
                <w:szCs w:val="18"/>
              </w:rPr>
              <w:t xml:space="preserve">323 </w:t>
            </w:r>
            <w:r w:rsidRPr="00120AB8">
              <w:rPr>
                <w:rFonts w:ascii="Arial" w:hAnsi="Arial" w:cs="Arial"/>
                <w:sz w:val="18"/>
                <w:szCs w:val="18"/>
              </w:rPr>
              <w:t>206101_1.0011.</w:t>
            </w:r>
            <w:r w:rsidRPr="00120AB8">
              <w:rPr>
                <w:rFonts w:ascii="Arial" w:hAnsi="Arial" w:cs="Arial"/>
                <w:b/>
                <w:sz w:val="18"/>
                <w:szCs w:val="18"/>
              </w:rPr>
              <w:t>324</w:t>
            </w:r>
            <w:r w:rsidRPr="00120AB8">
              <w:rPr>
                <w:rFonts w:ascii="Arial" w:hAnsi="Arial" w:cs="Arial"/>
                <w:sz w:val="18"/>
                <w:szCs w:val="18"/>
              </w:rPr>
              <w:t xml:space="preserve"> 206101_1.0011.</w:t>
            </w:r>
            <w:r w:rsidRPr="00120AB8">
              <w:rPr>
                <w:rFonts w:ascii="Arial" w:hAnsi="Arial" w:cs="Arial"/>
                <w:b/>
                <w:sz w:val="18"/>
                <w:szCs w:val="18"/>
              </w:rPr>
              <w:t xml:space="preserve">322 </w:t>
            </w:r>
            <w:r w:rsidRPr="00120AB8">
              <w:rPr>
                <w:rFonts w:ascii="Arial" w:hAnsi="Arial" w:cs="Arial"/>
                <w:sz w:val="18"/>
                <w:szCs w:val="18"/>
              </w:rPr>
              <w:t>206101_1.0011.</w:t>
            </w:r>
            <w:r w:rsidRPr="00120AB8">
              <w:rPr>
                <w:rFonts w:ascii="Arial" w:hAnsi="Arial" w:cs="Arial"/>
                <w:b/>
                <w:sz w:val="18"/>
                <w:szCs w:val="18"/>
              </w:rPr>
              <w:t xml:space="preserve">321 </w:t>
            </w:r>
            <w:r w:rsidRPr="00120AB8">
              <w:rPr>
                <w:rFonts w:ascii="Arial" w:hAnsi="Arial" w:cs="Arial"/>
                <w:sz w:val="18"/>
                <w:szCs w:val="18"/>
              </w:rPr>
              <w:t>206101_1.0011.</w:t>
            </w:r>
            <w:r w:rsidRPr="00120AB8">
              <w:rPr>
                <w:rFonts w:ascii="Arial" w:hAnsi="Arial" w:cs="Arial"/>
                <w:b/>
                <w:sz w:val="18"/>
                <w:szCs w:val="18"/>
              </w:rPr>
              <w:t xml:space="preserve">320 </w:t>
            </w:r>
            <w:r w:rsidRPr="00120AB8">
              <w:rPr>
                <w:rFonts w:ascii="Arial" w:hAnsi="Arial" w:cs="Arial"/>
                <w:sz w:val="18"/>
                <w:szCs w:val="18"/>
              </w:rPr>
              <w:t>206101_1.0011.</w:t>
            </w:r>
            <w:r w:rsidRPr="00120AB8">
              <w:rPr>
                <w:rFonts w:ascii="Arial" w:hAnsi="Arial" w:cs="Arial"/>
                <w:b/>
                <w:sz w:val="18"/>
                <w:szCs w:val="18"/>
              </w:rPr>
              <w:t xml:space="preserve">319 </w:t>
            </w:r>
            <w:r w:rsidRPr="00120AB8">
              <w:rPr>
                <w:rFonts w:ascii="Arial" w:hAnsi="Arial" w:cs="Arial"/>
                <w:sz w:val="18"/>
                <w:szCs w:val="18"/>
              </w:rPr>
              <w:t>206101_1.0011.</w:t>
            </w:r>
            <w:r w:rsidRPr="00120AB8">
              <w:rPr>
                <w:rFonts w:ascii="Arial" w:hAnsi="Arial" w:cs="Arial"/>
                <w:b/>
                <w:sz w:val="18"/>
                <w:szCs w:val="18"/>
              </w:rPr>
              <w:t xml:space="preserve">318/4 </w:t>
            </w:r>
            <w:r w:rsidRPr="00120AB8">
              <w:rPr>
                <w:rFonts w:ascii="Arial" w:hAnsi="Arial" w:cs="Arial"/>
                <w:sz w:val="18"/>
                <w:szCs w:val="18"/>
              </w:rPr>
              <w:t>206101_1.0011.</w:t>
            </w:r>
            <w:r w:rsidRPr="00120AB8">
              <w:rPr>
                <w:rFonts w:ascii="Arial" w:hAnsi="Arial" w:cs="Arial"/>
                <w:b/>
                <w:sz w:val="18"/>
                <w:szCs w:val="18"/>
              </w:rPr>
              <w:t xml:space="preserve">317/4 </w:t>
            </w:r>
            <w:r w:rsidRPr="00120AB8">
              <w:rPr>
                <w:rFonts w:ascii="Arial" w:hAnsi="Arial" w:cs="Arial"/>
                <w:sz w:val="18"/>
                <w:szCs w:val="18"/>
              </w:rPr>
              <w:t>206101_1.0011.</w:t>
            </w:r>
            <w:r w:rsidRPr="00120AB8">
              <w:rPr>
                <w:rFonts w:ascii="Arial" w:hAnsi="Arial" w:cs="Arial"/>
                <w:b/>
                <w:sz w:val="18"/>
                <w:szCs w:val="18"/>
              </w:rPr>
              <w:t xml:space="preserve">316/6 </w:t>
            </w:r>
            <w:r w:rsidRPr="00120AB8">
              <w:rPr>
                <w:rFonts w:ascii="Arial" w:hAnsi="Arial" w:cs="Arial"/>
                <w:sz w:val="18"/>
                <w:szCs w:val="18"/>
              </w:rPr>
              <w:t>206101_1.0011.</w:t>
            </w:r>
            <w:r w:rsidRPr="00120AB8">
              <w:rPr>
                <w:rFonts w:ascii="Arial" w:hAnsi="Arial" w:cs="Arial"/>
                <w:b/>
                <w:sz w:val="18"/>
                <w:szCs w:val="18"/>
              </w:rPr>
              <w:t xml:space="preserve">315/6 </w:t>
            </w:r>
            <w:r w:rsidRPr="00120AB8">
              <w:rPr>
                <w:rFonts w:ascii="Arial" w:hAnsi="Arial" w:cs="Arial"/>
                <w:sz w:val="18"/>
                <w:szCs w:val="18"/>
              </w:rPr>
              <w:t>206101_1.0011.</w:t>
            </w:r>
            <w:r w:rsidRPr="00120AB8">
              <w:rPr>
                <w:rFonts w:ascii="Arial" w:hAnsi="Arial" w:cs="Arial"/>
                <w:b/>
                <w:sz w:val="18"/>
                <w:szCs w:val="18"/>
              </w:rPr>
              <w:t xml:space="preserve">314/7 </w:t>
            </w:r>
            <w:r w:rsidRPr="00120AB8">
              <w:rPr>
                <w:rFonts w:ascii="Arial" w:hAnsi="Arial" w:cs="Arial"/>
                <w:sz w:val="18"/>
                <w:szCs w:val="18"/>
              </w:rPr>
              <w:t>206101_1.0011.</w:t>
            </w:r>
            <w:r w:rsidRPr="00120AB8">
              <w:rPr>
                <w:rFonts w:ascii="Arial" w:hAnsi="Arial" w:cs="Arial"/>
                <w:b/>
                <w:sz w:val="18"/>
                <w:szCs w:val="18"/>
              </w:rPr>
              <w:t xml:space="preserve">333/8 </w:t>
            </w:r>
            <w:r w:rsidRPr="00120AB8">
              <w:rPr>
                <w:rFonts w:ascii="Arial" w:hAnsi="Arial" w:cs="Arial"/>
                <w:sz w:val="18"/>
                <w:szCs w:val="18"/>
              </w:rPr>
              <w:t>206101_1.0011.</w:t>
            </w:r>
            <w:r w:rsidRPr="00120AB8">
              <w:rPr>
                <w:rFonts w:ascii="Arial" w:hAnsi="Arial" w:cs="Arial"/>
                <w:b/>
                <w:sz w:val="18"/>
                <w:szCs w:val="18"/>
              </w:rPr>
              <w:t xml:space="preserve">332/67 </w:t>
            </w:r>
            <w:r w:rsidRPr="00120AB8">
              <w:rPr>
                <w:rFonts w:ascii="Arial" w:hAnsi="Arial" w:cs="Arial"/>
                <w:sz w:val="18"/>
                <w:szCs w:val="18"/>
              </w:rPr>
              <w:t>206101_1.0011.</w:t>
            </w:r>
            <w:r w:rsidRPr="00120AB8">
              <w:rPr>
                <w:rFonts w:ascii="Arial" w:hAnsi="Arial" w:cs="Arial"/>
                <w:b/>
                <w:sz w:val="18"/>
                <w:szCs w:val="18"/>
              </w:rPr>
              <w:t xml:space="preserve">332/14 </w:t>
            </w:r>
            <w:r w:rsidRPr="00120AB8">
              <w:rPr>
                <w:rFonts w:ascii="Arial" w:hAnsi="Arial" w:cs="Arial"/>
                <w:sz w:val="16"/>
                <w:szCs w:val="18"/>
              </w:rPr>
              <w:t>(błędna działka prawdopodobnie działka nr 206101_1.0011.</w:t>
            </w:r>
            <w:r w:rsidRPr="00120AB8">
              <w:rPr>
                <w:rFonts w:ascii="Arial" w:hAnsi="Arial" w:cs="Arial"/>
                <w:b/>
                <w:sz w:val="16"/>
                <w:szCs w:val="18"/>
              </w:rPr>
              <w:t>332/74</w:t>
            </w:r>
            <w:r w:rsidRPr="00120AB8">
              <w:rPr>
                <w:rFonts w:ascii="Arial" w:hAnsi="Arial" w:cs="Arial"/>
                <w:sz w:val="16"/>
                <w:szCs w:val="18"/>
              </w:rPr>
              <w:t xml:space="preserve">) </w:t>
            </w:r>
            <w:r w:rsidRPr="00120AB8">
              <w:rPr>
                <w:rFonts w:ascii="Arial" w:hAnsi="Arial" w:cs="Arial"/>
                <w:sz w:val="18"/>
                <w:szCs w:val="18"/>
              </w:rPr>
              <w:t>206101_1.0011.</w:t>
            </w:r>
            <w:r w:rsidRPr="00120AB8">
              <w:rPr>
                <w:rFonts w:ascii="Arial" w:hAnsi="Arial" w:cs="Arial"/>
                <w:b/>
                <w:sz w:val="18"/>
                <w:szCs w:val="18"/>
              </w:rPr>
              <w:t xml:space="preserve">332/78 </w:t>
            </w:r>
            <w:r w:rsidRPr="00120AB8">
              <w:rPr>
                <w:rFonts w:ascii="Arial" w:hAnsi="Arial" w:cs="Arial"/>
                <w:sz w:val="18"/>
                <w:szCs w:val="18"/>
              </w:rPr>
              <w:t>206101_1.0011.</w:t>
            </w:r>
            <w:r w:rsidRPr="00120AB8">
              <w:rPr>
                <w:rFonts w:ascii="Arial" w:hAnsi="Arial" w:cs="Arial"/>
                <w:b/>
                <w:sz w:val="18"/>
                <w:szCs w:val="18"/>
              </w:rPr>
              <w:t xml:space="preserve">332/76 </w:t>
            </w:r>
            <w:r w:rsidRPr="00120AB8">
              <w:rPr>
                <w:rFonts w:ascii="Arial" w:hAnsi="Arial" w:cs="Arial"/>
                <w:sz w:val="18"/>
                <w:szCs w:val="18"/>
              </w:rPr>
              <w:t>część działek: 206101_1.0011.</w:t>
            </w:r>
            <w:r w:rsidRPr="00120AB8">
              <w:rPr>
                <w:rFonts w:ascii="Arial" w:hAnsi="Arial" w:cs="Arial"/>
                <w:b/>
                <w:sz w:val="18"/>
                <w:szCs w:val="18"/>
              </w:rPr>
              <w:t xml:space="preserve">334/7 </w:t>
            </w:r>
            <w:r w:rsidRPr="00120AB8">
              <w:rPr>
                <w:rFonts w:ascii="Arial" w:hAnsi="Arial" w:cs="Arial"/>
                <w:sz w:val="18"/>
                <w:szCs w:val="18"/>
              </w:rPr>
              <w:t>206101_1.0011.</w:t>
            </w:r>
            <w:r w:rsidRPr="00120AB8">
              <w:rPr>
                <w:rFonts w:ascii="Arial" w:hAnsi="Arial" w:cs="Arial"/>
                <w:b/>
                <w:sz w:val="18"/>
                <w:szCs w:val="18"/>
              </w:rPr>
              <w:t xml:space="preserve">313/14 </w:t>
            </w:r>
            <w:r w:rsidRPr="00120AB8">
              <w:rPr>
                <w:rFonts w:ascii="Arial" w:hAnsi="Arial" w:cs="Arial"/>
                <w:sz w:val="18"/>
                <w:szCs w:val="18"/>
              </w:rPr>
              <w:t>206101_1.0011.</w:t>
            </w:r>
            <w:r w:rsidRPr="00120AB8">
              <w:rPr>
                <w:rFonts w:ascii="Arial" w:hAnsi="Arial" w:cs="Arial"/>
                <w:b/>
                <w:sz w:val="18"/>
                <w:szCs w:val="18"/>
              </w:rPr>
              <w:t xml:space="preserve">312/15 </w:t>
            </w:r>
            <w:r w:rsidRPr="00120AB8">
              <w:rPr>
                <w:rFonts w:ascii="Arial" w:hAnsi="Arial" w:cs="Arial"/>
                <w:sz w:val="18"/>
                <w:szCs w:val="18"/>
              </w:rPr>
              <w:t>w strefie 547SW</w:t>
            </w:r>
          </w:p>
        </w:tc>
        <w:tc>
          <w:tcPr>
            <w:tcW w:w="2098" w:type="dxa"/>
          </w:tcPr>
          <w:p w14:paraId="4C4CDCBF" w14:textId="77777777" w:rsidR="007259A7" w:rsidRPr="00120AB8" w:rsidRDefault="007259A7" w:rsidP="007259A7">
            <w:pPr>
              <w:rPr>
                <w:rFonts w:ascii="Arial" w:hAnsi="Arial" w:cs="Arial"/>
                <w:sz w:val="18"/>
                <w:szCs w:val="18"/>
              </w:rPr>
            </w:pPr>
            <w:r w:rsidRPr="00120AB8">
              <w:rPr>
                <w:rFonts w:ascii="Arial" w:hAnsi="Arial" w:cs="Arial"/>
                <w:sz w:val="18"/>
                <w:szCs w:val="18"/>
              </w:rPr>
              <w:t>uwzględniona w części</w:t>
            </w:r>
          </w:p>
        </w:tc>
        <w:tc>
          <w:tcPr>
            <w:tcW w:w="7937" w:type="dxa"/>
          </w:tcPr>
          <w:p w14:paraId="3BBD7C74"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zmniejszenia wskaźnika minimalnej powierzchni biologicznie czynnej w strefie 547SW nie uwzględnia się.</w:t>
            </w:r>
          </w:p>
          <w:p w14:paraId="6F5C4BA6"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biologicznie czynnej został przyjęty mając na względzie właściwy sposób zagospodarowania terenów mieszkaniowych oraz jest zgodny z 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 Jednocześnie ze względu na objęcie terenu ob</w:t>
            </w:r>
            <w:r>
              <w:rPr>
                <w:rFonts w:ascii="Arial" w:hAnsi="Arial" w:cs="Arial"/>
                <w:sz w:val="18"/>
                <w:szCs w:val="18"/>
              </w:rPr>
              <w:t>szarem zabudowy śródmiejskiej w </w:t>
            </w:r>
            <w:r w:rsidRPr="00120AB8">
              <w:rPr>
                <w:rFonts w:ascii="Arial" w:hAnsi="Arial" w:cs="Arial"/>
                <w:sz w:val="18"/>
                <w:szCs w:val="18"/>
              </w:rPr>
              <w:t>planie miejscowym można obniżyć wskaźnik do 2/3, czyli do wartości 20 %.</w:t>
            </w:r>
          </w:p>
          <w:p w14:paraId="42CF1385" w14:textId="77777777" w:rsidR="007259A7" w:rsidRPr="00120AB8" w:rsidRDefault="007259A7" w:rsidP="007259A7">
            <w:pPr>
              <w:rPr>
                <w:rFonts w:ascii="Arial" w:hAnsi="Arial" w:cs="Arial"/>
                <w:sz w:val="18"/>
                <w:szCs w:val="18"/>
              </w:rPr>
            </w:pPr>
            <w:r w:rsidRPr="00120AB8">
              <w:rPr>
                <w:rFonts w:ascii="Arial" w:hAnsi="Arial" w:cs="Arial"/>
                <w:sz w:val="18"/>
                <w:szCs w:val="18"/>
              </w:rPr>
              <w:t>Po ponownym przeanalizowaniu parametrów i wskaźników zabudowy i zagospodarowania, uwzględniając szczególną lokalizację obszaru, możliwe jest uwzględnienie uwagi dotyczącej zmiany maksymalnej wysokości zabudowy do 37 m.</w:t>
            </w:r>
          </w:p>
          <w:p w14:paraId="1D2CA4AB" w14:textId="77777777" w:rsidR="007259A7" w:rsidRPr="00120AB8" w:rsidRDefault="007259A7" w:rsidP="007259A7">
            <w:pPr>
              <w:rPr>
                <w:rFonts w:ascii="Arial" w:hAnsi="Arial" w:cs="Arial"/>
                <w:sz w:val="18"/>
                <w:szCs w:val="18"/>
              </w:rPr>
            </w:pPr>
          </w:p>
        </w:tc>
      </w:tr>
      <w:tr w:rsidR="007259A7" w:rsidRPr="00120AB8" w14:paraId="438D48BA" w14:textId="77777777" w:rsidTr="007259A7">
        <w:tc>
          <w:tcPr>
            <w:tcW w:w="518" w:type="dxa"/>
            <w:vMerge/>
          </w:tcPr>
          <w:p w14:paraId="6390B29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41200AFF" w14:textId="77777777" w:rsidR="007259A7" w:rsidRPr="00120AB8" w:rsidRDefault="007259A7" w:rsidP="007259A7">
            <w:pPr>
              <w:rPr>
                <w:rFonts w:ascii="Arial" w:hAnsi="Arial" w:cs="Arial"/>
                <w:sz w:val="18"/>
                <w:szCs w:val="18"/>
              </w:rPr>
            </w:pPr>
          </w:p>
        </w:tc>
        <w:tc>
          <w:tcPr>
            <w:tcW w:w="1268" w:type="dxa"/>
            <w:vMerge/>
            <w:shd w:val="clear" w:color="auto" w:fill="auto"/>
          </w:tcPr>
          <w:p w14:paraId="05529EB3" w14:textId="77777777" w:rsidR="007259A7" w:rsidRPr="00120AB8" w:rsidRDefault="007259A7" w:rsidP="007259A7">
            <w:pPr>
              <w:rPr>
                <w:rFonts w:ascii="Arial" w:hAnsi="Arial" w:cs="Arial"/>
                <w:sz w:val="18"/>
                <w:szCs w:val="18"/>
              </w:rPr>
            </w:pPr>
          </w:p>
        </w:tc>
        <w:tc>
          <w:tcPr>
            <w:tcW w:w="2269" w:type="dxa"/>
          </w:tcPr>
          <w:p w14:paraId="4D9EE622"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313/15</w:t>
            </w:r>
            <w:r w:rsidRPr="00120AB8">
              <w:rPr>
                <w:rFonts w:ascii="Arial" w:hAnsi="Arial" w:cs="Arial"/>
                <w:sz w:val="18"/>
                <w:szCs w:val="18"/>
              </w:rPr>
              <w:t xml:space="preserve"> 206101_1.0011.</w:t>
            </w:r>
            <w:r w:rsidRPr="00120AB8">
              <w:rPr>
                <w:rFonts w:ascii="Arial" w:hAnsi="Arial" w:cs="Arial"/>
                <w:b/>
                <w:sz w:val="18"/>
                <w:szCs w:val="18"/>
              </w:rPr>
              <w:t>312/16</w:t>
            </w:r>
            <w:r w:rsidRPr="00120AB8">
              <w:rPr>
                <w:rFonts w:ascii="Arial" w:hAnsi="Arial" w:cs="Arial"/>
                <w:sz w:val="18"/>
                <w:szCs w:val="18"/>
              </w:rPr>
              <w:t xml:space="preserve"> 206101_1.0011.</w:t>
            </w:r>
            <w:r w:rsidRPr="00120AB8">
              <w:rPr>
                <w:rFonts w:ascii="Arial" w:hAnsi="Arial" w:cs="Arial"/>
                <w:b/>
                <w:sz w:val="18"/>
                <w:szCs w:val="18"/>
              </w:rPr>
              <w:t>335/1</w:t>
            </w:r>
            <w:r w:rsidRPr="00120AB8">
              <w:rPr>
                <w:rFonts w:ascii="Arial" w:hAnsi="Arial" w:cs="Arial"/>
                <w:sz w:val="18"/>
                <w:szCs w:val="18"/>
              </w:rPr>
              <w:t xml:space="preserve"> część działek: 206101_1.0011.</w:t>
            </w:r>
            <w:r w:rsidRPr="00120AB8">
              <w:rPr>
                <w:rFonts w:ascii="Arial" w:hAnsi="Arial" w:cs="Arial"/>
                <w:b/>
                <w:sz w:val="18"/>
                <w:szCs w:val="18"/>
              </w:rPr>
              <w:t>334/7</w:t>
            </w:r>
            <w:r w:rsidRPr="00120AB8">
              <w:rPr>
                <w:rFonts w:ascii="Arial" w:hAnsi="Arial" w:cs="Arial"/>
                <w:sz w:val="18"/>
                <w:szCs w:val="18"/>
              </w:rPr>
              <w:t xml:space="preserve"> 206101_1.0011.</w:t>
            </w:r>
            <w:r w:rsidRPr="00120AB8">
              <w:rPr>
                <w:rFonts w:ascii="Arial" w:hAnsi="Arial" w:cs="Arial"/>
                <w:b/>
                <w:sz w:val="18"/>
                <w:szCs w:val="18"/>
              </w:rPr>
              <w:t>313/14</w:t>
            </w:r>
            <w:r w:rsidRPr="00120AB8">
              <w:rPr>
                <w:rFonts w:ascii="Arial" w:hAnsi="Arial" w:cs="Arial"/>
                <w:sz w:val="18"/>
                <w:szCs w:val="18"/>
              </w:rPr>
              <w:t xml:space="preserve"> 206101_1.0011.</w:t>
            </w:r>
            <w:r w:rsidRPr="00120AB8">
              <w:rPr>
                <w:rFonts w:ascii="Arial" w:hAnsi="Arial" w:cs="Arial"/>
                <w:b/>
                <w:sz w:val="18"/>
                <w:szCs w:val="18"/>
              </w:rPr>
              <w:t xml:space="preserve">312/15 </w:t>
            </w:r>
            <w:r w:rsidRPr="00120AB8">
              <w:rPr>
                <w:rFonts w:ascii="Arial" w:hAnsi="Arial" w:cs="Arial"/>
                <w:sz w:val="18"/>
                <w:szCs w:val="18"/>
              </w:rPr>
              <w:t>w strefie 576SW</w:t>
            </w:r>
          </w:p>
        </w:tc>
        <w:tc>
          <w:tcPr>
            <w:tcW w:w="2098" w:type="dxa"/>
          </w:tcPr>
          <w:p w14:paraId="63EF8D87"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78155273"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zmniejszenia wskaźnika minimalnej powierzchni biologicznie czynnej w strefie 547SW nie uwzględnia się.</w:t>
            </w:r>
          </w:p>
          <w:p w14:paraId="650900E2" w14:textId="77777777" w:rsidR="007259A7" w:rsidRPr="00120AB8" w:rsidRDefault="007259A7" w:rsidP="007259A7">
            <w:pPr>
              <w:rPr>
                <w:rFonts w:ascii="Arial" w:hAnsi="Arial" w:cs="Arial"/>
                <w:sz w:val="18"/>
                <w:szCs w:val="18"/>
              </w:rPr>
            </w:pPr>
            <w:r w:rsidRPr="00120AB8">
              <w:rPr>
                <w:rFonts w:ascii="Arial" w:hAnsi="Arial" w:cs="Arial"/>
                <w:sz w:val="18"/>
                <w:szCs w:val="18"/>
              </w:rPr>
              <w:t>Przyjęty wskaźnik minimalnego udziału powierzchni biologicznie czynnej został przyjęty mając na względzie właściwy sposób zagospodarowania terenów mieszkaniowych oraz jest zgodny z załącznikiem nr 1 do rozporządzenia w sprawie projektu planu ogólnego gminy, dokumentowania prac planistycznych w zakresie tego planu o</w:t>
            </w:r>
            <w:r>
              <w:rPr>
                <w:rFonts w:ascii="Arial" w:hAnsi="Arial" w:cs="Arial"/>
                <w:sz w:val="18"/>
                <w:szCs w:val="18"/>
              </w:rPr>
              <w:t>raz wydawania z niego wypisów i </w:t>
            </w:r>
            <w:r w:rsidRPr="00120AB8">
              <w:rPr>
                <w:rFonts w:ascii="Arial" w:hAnsi="Arial" w:cs="Arial"/>
                <w:sz w:val="18"/>
                <w:szCs w:val="18"/>
              </w:rPr>
              <w:t>wyrysów.</w:t>
            </w:r>
          </w:p>
          <w:p w14:paraId="2573C8BA"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przypisania strefy 576SW do obszaru zabudowy śródmiejskiej nie uwzględnia się.</w:t>
            </w:r>
          </w:p>
          <w:p w14:paraId="65E84D40"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Strefa ujęta w uwadze jest stosunkowo niewielkim obszarem położonym w bezpośrednim sąsiedztwie istniejącego osiedla mieszkaniowego wielorodzinnego o ukształtowanej strukturze przestrzennej, o dość ekstensywnym charakterze, w niewielkiej odległości od istniejących </w:t>
            </w:r>
            <w:r w:rsidRPr="00120AB8">
              <w:rPr>
                <w:rFonts w:ascii="Arial" w:hAnsi="Arial" w:cs="Arial"/>
                <w:sz w:val="18"/>
                <w:szCs w:val="18"/>
              </w:rPr>
              <w:lastRenderedPageBreak/>
              <w:t>budynków. Objęcie strefy 576SW obszarem zabudowy śródmiejskiej będzie z dużym prawdopodobieństwem powodowało konflikty przestrzenne i społeczne.</w:t>
            </w:r>
          </w:p>
          <w:p w14:paraId="1BE88D9C" w14:textId="77777777" w:rsidR="007259A7" w:rsidRPr="00120AB8" w:rsidRDefault="007259A7" w:rsidP="007259A7">
            <w:pPr>
              <w:rPr>
                <w:rFonts w:ascii="Arial" w:hAnsi="Arial" w:cs="Arial"/>
                <w:sz w:val="8"/>
                <w:szCs w:val="18"/>
              </w:rPr>
            </w:pPr>
          </w:p>
        </w:tc>
      </w:tr>
      <w:tr w:rsidR="007259A7" w:rsidRPr="00120AB8" w14:paraId="218D7E23" w14:textId="77777777" w:rsidTr="007259A7">
        <w:tc>
          <w:tcPr>
            <w:tcW w:w="518" w:type="dxa"/>
          </w:tcPr>
          <w:p w14:paraId="1E2BE41C"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14DAC62A"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27F0F162" w14:textId="77777777" w:rsidR="007259A7" w:rsidRPr="00120AB8" w:rsidRDefault="007259A7" w:rsidP="007259A7">
            <w:pPr>
              <w:rPr>
                <w:rFonts w:ascii="Arial" w:hAnsi="Arial" w:cs="Arial"/>
                <w:sz w:val="18"/>
                <w:szCs w:val="18"/>
              </w:rPr>
            </w:pPr>
            <w:r w:rsidRPr="00120AB8">
              <w:rPr>
                <w:rFonts w:ascii="Arial" w:hAnsi="Arial" w:cs="Arial"/>
                <w:sz w:val="18"/>
                <w:szCs w:val="18"/>
              </w:rPr>
              <w:t>153933.2026</w:t>
            </w:r>
          </w:p>
        </w:tc>
        <w:tc>
          <w:tcPr>
            <w:tcW w:w="2269" w:type="dxa"/>
          </w:tcPr>
          <w:p w14:paraId="6168F1F3" w14:textId="77777777" w:rsidR="007259A7" w:rsidRPr="00120AB8" w:rsidRDefault="007259A7" w:rsidP="007259A7">
            <w:pPr>
              <w:rPr>
                <w:rFonts w:ascii="Arial" w:hAnsi="Arial" w:cs="Arial"/>
                <w:sz w:val="18"/>
                <w:szCs w:val="18"/>
              </w:rPr>
            </w:pPr>
            <w:r w:rsidRPr="00120AB8">
              <w:rPr>
                <w:rFonts w:ascii="Arial" w:hAnsi="Arial" w:cs="Arial"/>
                <w:sz w:val="18"/>
                <w:szCs w:val="18"/>
              </w:rPr>
              <w:t>strefa 438SW</w:t>
            </w:r>
          </w:p>
          <w:p w14:paraId="1216DDB5" w14:textId="77777777" w:rsidR="007259A7" w:rsidRPr="00120AB8" w:rsidRDefault="007259A7" w:rsidP="007259A7">
            <w:pPr>
              <w:rPr>
                <w:rFonts w:ascii="Arial" w:hAnsi="Arial" w:cs="Arial"/>
                <w:sz w:val="18"/>
                <w:szCs w:val="18"/>
              </w:rPr>
            </w:pPr>
            <w:r w:rsidRPr="00120AB8">
              <w:rPr>
                <w:rFonts w:ascii="Arial" w:hAnsi="Arial" w:cs="Arial"/>
                <w:sz w:val="18"/>
                <w:szCs w:val="18"/>
              </w:rPr>
              <w:t>w tym działka: 206101_1.0017.</w:t>
            </w:r>
            <w:r w:rsidRPr="00120AB8">
              <w:rPr>
                <w:rFonts w:ascii="Arial" w:hAnsi="Arial" w:cs="Arial"/>
                <w:b/>
                <w:sz w:val="18"/>
                <w:szCs w:val="18"/>
              </w:rPr>
              <w:t>366</w:t>
            </w:r>
          </w:p>
        </w:tc>
        <w:tc>
          <w:tcPr>
            <w:tcW w:w="2098" w:type="dxa"/>
          </w:tcPr>
          <w:p w14:paraId="124427D9"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5BB9610F"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parametrów maksymalnej wysokości zabudowy oraz nadziemnej intensywności zabudowy nie uwzględnia się.</w:t>
            </w:r>
          </w:p>
          <w:p w14:paraId="71CD6340"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skalę istniejącej i otaczając</w:t>
            </w:r>
            <w:r>
              <w:rPr>
                <w:rFonts w:ascii="Arial" w:hAnsi="Arial" w:cs="Arial"/>
                <w:sz w:val="18"/>
                <w:szCs w:val="18"/>
              </w:rPr>
              <w:t>ej zabudowy, w tym wynikające z </w:t>
            </w:r>
            <w:r w:rsidRPr="00120AB8">
              <w:rPr>
                <w:rFonts w:ascii="Arial" w:hAnsi="Arial" w:cs="Arial"/>
                <w:sz w:val="18"/>
                <w:szCs w:val="18"/>
              </w:rPr>
              <w:t>położenia działki na obszarze wpisanym do rejestru zabytków i w strefie ochrony konserwatorskiej ulicy Warszawskiej oraz ustaleń planu obowiązującego.</w:t>
            </w:r>
          </w:p>
          <w:p w14:paraId="6F65702E" w14:textId="77777777" w:rsidR="007259A7" w:rsidRPr="00120AB8" w:rsidRDefault="007259A7" w:rsidP="007259A7">
            <w:pPr>
              <w:rPr>
                <w:rFonts w:ascii="Arial" w:hAnsi="Arial" w:cs="Arial"/>
                <w:sz w:val="8"/>
                <w:szCs w:val="18"/>
              </w:rPr>
            </w:pPr>
          </w:p>
        </w:tc>
      </w:tr>
      <w:tr w:rsidR="007259A7" w:rsidRPr="00120AB8" w14:paraId="46F65793" w14:textId="77777777" w:rsidTr="007259A7">
        <w:tc>
          <w:tcPr>
            <w:tcW w:w="518" w:type="dxa"/>
            <w:vMerge w:val="restart"/>
          </w:tcPr>
          <w:p w14:paraId="4C2CCE12"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6DEA5BB5" w14:textId="77777777" w:rsidR="007259A7" w:rsidRPr="00120AB8" w:rsidRDefault="007259A7" w:rsidP="007259A7">
            <w:pPr>
              <w:rPr>
                <w:rFonts w:ascii="Arial" w:hAnsi="Arial" w:cs="Arial"/>
                <w:sz w:val="18"/>
                <w:szCs w:val="18"/>
              </w:rPr>
            </w:pPr>
            <w:r w:rsidRPr="00120AB8">
              <w:rPr>
                <w:rFonts w:ascii="Arial" w:hAnsi="Arial" w:cs="Arial"/>
                <w:sz w:val="18"/>
                <w:szCs w:val="18"/>
              </w:rPr>
              <w:t>10.06.2026 r.</w:t>
            </w:r>
          </w:p>
        </w:tc>
        <w:tc>
          <w:tcPr>
            <w:tcW w:w="1268" w:type="dxa"/>
            <w:vMerge w:val="restart"/>
            <w:shd w:val="clear" w:color="auto" w:fill="auto"/>
          </w:tcPr>
          <w:p w14:paraId="52CD206B" w14:textId="77777777" w:rsidR="007259A7" w:rsidRPr="00120AB8" w:rsidRDefault="007259A7" w:rsidP="007259A7">
            <w:pPr>
              <w:rPr>
                <w:rFonts w:ascii="Arial" w:hAnsi="Arial" w:cs="Arial"/>
                <w:sz w:val="18"/>
                <w:szCs w:val="18"/>
              </w:rPr>
            </w:pPr>
            <w:r w:rsidRPr="00120AB8">
              <w:rPr>
                <w:rFonts w:ascii="Arial" w:hAnsi="Arial" w:cs="Arial"/>
                <w:sz w:val="18"/>
                <w:szCs w:val="18"/>
              </w:rPr>
              <w:t>154257.2026</w:t>
            </w:r>
          </w:p>
        </w:tc>
        <w:tc>
          <w:tcPr>
            <w:tcW w:w="2269" w:type="dxa"/>
          </w:tcPr>
          <w:p w14:paraId="226197D8" w14:textId="77777777" w:rsidR="007259A7" w:rsidRPr="00120AB8" w:rsidRDefault="007259A7" w:rsidP="007259A7">
            <w:pPr>
              <w:rPr>
                <w:rFonts w:ascii="Arial" w:hAnsi="Arial" w:cs="Arial"/>
                <w:sz w:val="18"/>
                <w:szCs w:val="18"/>
              </w:rPr>
            </w:pPr>
            <w:r w:rsidRPr="00120AB8">
              <w:rPr>
                <w:rFonts w:ascii="Arial" w:hAnsi="Arial" w:cs="Arial"/>
                <w:sz w:val="18"/>
                <w:szCs w:val="18"/>
              </w:rPr>
              <w:t>strefy: 15SW, 13SW, 14SW</w:t>
            </w:r>
          </w:p>
        </w:tc>
        <w:tc>
          <w:tcPr>
            <w:tcW w:w="2098" w:type="dxa"/>
            <w:vMerge w:val="restart"/>
          </w:tcPr>
          <w:p w14:paraId="150AED52"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vMerge w:val="restart"/>
          </w:tcPr>
          <w:p w14:paraId="5F3F30F0"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 15SW, 13SW i 14 SW na tereny zieleni naturalnej nie uwzględnia się. Jednocześnie tereny zieleni naturalnej są w tych strefach dopuszczone w ramach profilu dodatkowego.</w:t>
            </w:r>
          </w:p>
          <w:p w14:paraId="16455256"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zmiany stref 17SW, 18SW, 25SW i 24SW na tereny zabudowy mieszkaniowej jednorodzinnej nie uwzględnia się. Jednocześnie w strefach 17SW i 18SW zabudowa mieszkaniowa jednorodzinna jest możliwa w ramach profilu dodatkowego.</w:t>
            </w:r>
          </w:p>
          <w:p w14:paraId="7C747D56" w14:textId="77777777" w:rsidR="007259A7" w:rsidRPr="00120AB8" w:rsidRDefault="007259A7" w:rsidP="007259A7">
            <w:pPr>
              <w:rPr>
                <w:rFonts w:ascii="Arial" w:hAnsi="Arial" w:cs="Arial"/>
                <w:sz w:val="18"/>
                <w:szCs w:val="18"/>
              </w:rPr>
            </w:pPr>
            <w:r w:rsidRPr="00120AB8">
              <w:rPr>
                <w:rFonts w:ascii="Arial" w:hAnsi="Arial" w:cs="Arial"/>
                <w:sz w:val="18"/>
                <w:szCs w:val="18"/>
              </w:rPr>
              <w:t>Ustalenia planu ogólnego w zakresie wymienionych w uwadze stref funkcjonalnych wynikają wprost z obowiązującego planu miejscowego. Zmiana tych ustaleń wiązałoby się z możliwością wystąpienia uzasadnionych roszczeń finansowych ze strony właścicieli wymienionych w uwadze działek.</w:t>
            </w:r>
          </w:p>
          <w:p w14:paraId="1BF9531E" w14:textId="77777777" w:rsidR="007259A7" w:rsidRPr="00120AB8" w:rsidRDefault="007259A7" w:rsidP="007259A7">
            <w:pPr>
              <w:rPr>
                <w:rFonts w:ascii="Arial" w:hAnsi="Arial" w:cs="Arial"/>
                <w:sz w:val="8"/>
                <w:szCs w:val="18"/>
              </w:rPr>
            </w:pPr>
          </w:p>
        </w:tc>
      </w:tr>
      <w:tr w:rsidR="007259A7" w:rsidRPr="00120AB8" w14:paraId="3EE2C37F" w14:textId="77777777" w:rsidTr="007259A7">
        <w:tc>
          <w:tcPr>
            <w:tcW w:w="518" w:type="dxa"/>
            <w:vMerge/>
          </w:tcPr>
          <w:p w14:paraId="738A8CA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2542ABE0" w14:textId="77777777" w:rsidR="007259A7" w:rsidRPr="00120AB8" w:rsidRDefault="007259A7" w:rsidP="007259A7">
            <w:pPr>
              <w:rPr>
                <w:rFonts w:ascii="Arial" w:hAnsi="Arial" w:cs="Arial"/>
                <w:sz w:val="18"/>
                <w:szCs w:val="18"/>
              </w:rPr>
            </w:pPr>
          </w:p>
        </w:tc>
        <w:tc>
          <w:tcPr>
            <w:tcW w:w="1268" w:type="dxa"/>
            <w:vMerge/>
            <w:shd w:val="clear" w:color="auto" w:fill="auto"/>
          </w:tcPr>
          <w:p w14:paraId="09C875B0" w14:textId="77777777" w:rsidR="007259A7" w:rsidRPr="00120AB8" w:rsidRDefault="007259A7" w:rsidP="007259A7">
            <w:pPr>
              <w:rPr>
                <w:rFonts w:ascii="Arial" w:hAnsi="Arial" w:cs="Arial"/>
                <w:sz w:val="18"/>
                <w:szCs w:val="18"/>
              </w:rPr>
            </w:pPr>
          </w:p>
        </w:tc>
        <w:tc>
          <w:tcPr>
            <w:tcW w:w="2269" w:type="dxa"/>
          </w:tcPr>
          <w:p w14:paraId="6A579516" w14:textId="77777777" w:rsidR="007259A7" w:rsidRPr="00120AB8" w:rsidRDefault="007259A7" w:rsidP="007259A7">
            <w:pPr>
              <w:rPr>
                <w:rFonts w:ascii="Arial" w:hAnsi="Arial" w:cs="Arial"/>
                <w:sz w:val="18"/>
                <w:szCs w:val="18"/>
              </w:rPr>
            </w:pPr>
            <w:r w:rsidRPr="00120AB8">
              <w:rPr>
                <w:rFonts w:ascii="Arial" w:hAnsi="Arial" w:cs="Arial"/>
                <w:sz w:val="18"/>
                <w:szCs w:val="18"/>
              </w:rPr>
              <w:t>strefy: 17SW, 18SW, 19SW, 25SW, 24SW</w:t>
            </w:r>
          </w:p>
        </w:tc>
        <w:tc>
          <w:tcPr>
            <w:tcW w:w="2098" w:type="dxa"/>
            <w:vMerge/>
          </w:tcPr>
          <w:p w14:paraId="3CFF5704" w14:textId="77777777" w:rsidR="007259A7" w:rsidRPr="00120AB8" w:rsidRDefault="007259A7" w:rsidP="007259A7">
            <w:pPr>
              <w:rPr>
                <w:rFonts w:ascii="Arial" w:hAnsi="Arial" w:cs="Arial"/>
                <w:sz w:val="18"/>
                <w:szCs w:val="18"/>
              </w:rPr>
            </w:pPr>
          </w:p>
        </w:tc>
        <w:tc>
          <w:tcPr>
            <w:tcW w:w="7937" w:type="dxa"/>
            <w:vMerge/>
          </w:tcPr>
          <w:p w14:paraId="2ABA0F1E" w14:textId="77777777" w:rsidR="007259A7" w:rsidRPr="00120AB8" w:rsidRDefault="007259A7" w:rsidP="007259A7">
            <w:pPr>
              <w:rPr>
                <w:rFonts w:ascii="Arial" w:hAnsi="Arial" w:cs="Arial"/>
                <w:sz w:val="18"/>
                <w:szCs w:val="18"/>
              </w:rPr>
            </w:pPr>
          </w:p>
        </w:tc>
      </w:tr>
      <w:tr w:rsidR="007259A7" w:rsidRPr="00120AB8" w14:paraId="01E74B29" w14:textId="77777777" w:rsidTr="007259A7">
        <w:tc>
          <w:tcPr>
            <w:tcW w:w="518" w:type="dxa"/>
          </w:tcPr>
          <w:p w14:paraId="1C72B18F"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77128D4B"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1DC367FD"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6C79248E"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7E7C5F02"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p w14:paraId="0455C0A6"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14:paraId="68CC4997" w14:textId="77777777" w:rsidR="007259A7" w:rsidRPr="00120AB8" w:rsidRDefault="007259A7" w:rsidP="007259A7">
            <w:pPr>
              <w:rPr>
                <w:rFonts w:ascii="Arial" w:hAnsi="Arial" w:cs="Arial"/>
                <w:sz w:val="18"/>
                <w:szCs w:val="18"/>
              </w:rPr>
            </w:pPr>
            <w:r w:rsidRPr="00120AB8">
              <w:rPr>
                <w:rFonts w:ascii="Arial" w:hAnsi="Arial" w:cs="Arial"/>
                <w:sz w:val="18"/>
                <w:szCs w:val="18"/>
              </w:rPr>
              <w:t>154578.2026 154644.2026</w:t>
            </w:r>
          </w:p>
          <w:p w14:paraId="003002EC" w14:textId="77777777" w:rsidR="007259A7" w:rsidRPr="00120AB8" w:rsidRDefault="007259A7" w:rsidP="007259A7">
            <w:pPr>
              <w:rPr>
                <w:rFonts w:ascii="Arial" w:hAnsi="Arial" w:cs="Arial"/>
                <w:sz w:val="18"/>
                <w:szCs w:val="18"/>
              </w:rPr>
            </w:pPr>
            <w:r w:rsidRPr="00120AB8">
              <w:rPr>
                <w:rFonts w:ascii="Arial" w:hAnsi="Arial" w:cs="Arial"/>
                <w:sz w:val="18"/>
                <w:szCs w:val="18"/>
              </w:rPr>
              <w:t>154663.2026</w:t>
            </w:r>
          </w:p>
          <w:p w14:paraId="4CECBBC6" w14:textId="77777777" w:rsidR="007259A7" w:rsidRPr="00120AB8" w:rsidRDefault="007259A7" w:rsidP="007259A7">
            <w:pPr>
              <w:rPr>
                <w:rFonts w:ascii="Arial" w:hAnsi="Arial" w:cs="Arial"/>
                <w:sz w:val="18"/>
                <w:szCs w:val="18"/>
              </w:rPr>
            </w:pPr>
            <w:r w:rsidRPr="00120AB8">
              <w:rPr>
                <w:rFonts w:ascii="Arial" w:hAnsi="Arial" w:cs="Arial"/>
                <w:sz w:val="18"/>
                <w:szCs w:val="18"/>
              </w:rPr>
              <w:t>154669.2026</w:t>
            </w:r>
          </w:p>
          <w:p w14:paraId="30EC82EF" w14:textId="77777777" w:rsidR="007259A7" w:rsidRPr="00120AB8" w:rsidRDefault="007259A7" w:rsidP="007259A7">
            <w:pPr>
              <w:rPr>
                <w:rFonts w:ascii="Arial" w:hAnsi="Arial" w:cs="Arial"/>
                <w:sz w:val="18"/>
                <w:szCs w:val="18"/>
              </w:rPr>
            </w:pPr>
            <w:r w:rsidRPr="00120AB8">
              <w:rPr>
                <w:rFonts w:ascii="Arial" w:hAnsi="Arial" w:cs="Arial"/>
                <w:sz w:val="18"/>
                <w:szCs w:val="18"/>
              </w:rPr>
              <w:t>154674.2026</w:t>
            </w:r>
          </w:p>
        </w:tc>
        <w:tc>
          <w:tcPr>
            <w:tcW w:w="2269" w:type="dxa"/>
          </w:tcPr>
          <w:p w14:paraId="7C67D12E"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556 </w:t>
            </w:r>
            <w:r w:rsidRPr="00120AB8">
              <w:rPr>
                <w:rFonts w:ascii="Arial" w:hAnsi="Arial" w:cs="Arial"/>
                <w:sz w:val="18"/>
                <w:szCs w:val="18"/>
              </w:rPr>
              <w:t>206101_1.0004.</w:t>
            </w:r>
            <w:r w:rsidRPr="00120AB8">
              <w:rPr>
                <w:rFonts w:ascii="Arial" w:hAnsi="Arial" w:cs="Arial"/>
                <w:b/>
                <w:sz w:val="18"/>
                <w:szCs w:val="18"/>
              </w:rPr>
              <w:t xml:space="preserve">554 </w:t>
            </w:r>
            <w:r w:rsidRPr="00120AB8">
              <w:rPr>
                <w:rFonts w:ascii="Arial" w:hAnsi="Arial" w:cs="Arial"/>
                <w:sz w:val="18"/>
                <w:szCs w:val="18"/>
              </w:rPr>
              <w:t>206101_1.0004.</w:t>
            </w:r>
            <w:r w:rsidRPr="00120AB8">
              <w:rPr>
                <w:rFonts w:ascii="Arial" w:hAnsi="Arial" w:cs="Arial"/>
                <w:b/>
                <w:sz w:val="18"/>
                <w:szCs w:val="18"/>
              </w:rPr>
              <w:t xml:space="preserve">553 </w:t>
            </w:r>
            <w:r w:rsidRPr="00120AB8">
              <w:rPr>
                <w:rFonts w:ascii="Arial" w:hAnsi="Arial" w:cs="Arial"/>
                <w:sz w:val="18"/>
                <w:szCs w:val="18"/>
              </w:rPr>
              <w:t>206101_1.0004.</w:t>
            </w:r>
            <w:r w:rsidRPr="00120AB8">
              <w:rPr>
                <w:rFonts w:ascii="Arial" w:hAnsi="Arial" w:cs="Arial"/>
                <w:b/>
                <w:sz w:val="18"/>
                <w:szCs w:val="18"/>
              </w:rPr>
              <w:t xml:space="preserve">552 </w:t>
            </w:r>
            <w:r w:rsidRPr="00120AB8">
              <w:rPr>
                <w:rFonts w:ascii="Arial" w:hAnsi="Arial" w:cs="Arial"/>
                <w:sz w:val="18"/>
                <w:szCs w:val="18"/>
              </w:rPr>
              <w:t>206101_1.0004.</w:t>
            </w:r>
            <w:r w:rsidRPr="00120AB8">
              <w:rPr>
                <w:rFonts w:ascii="Arial" w:hAnsi="Arial" w:cs="Arial"/>
                <w:b/>
                <w:sz w:val="18"/>
                <w:szCs w:val="18"/>
              </w:rPr>
              <w:t xml:space="preserve">551 </w:t>
            </w:r>
            <w:r w:rsidRPr="00120AB8">
              <w:rPr>
                <w:rFonts w:ascii="Arial" w:hAnsi="Arial" w:cs="Arial"/>
                <w:sz w:val="18"/>
                <w:szCs w:val="18"/>
              </w:rPr>
              <w:t>206101_1.0004.</w:t>
            </w:r>
            <w:r w:rsidRPr="00120AB8">
              <w:rPr>
                <w:rFonts w:ascii="Arial" w:hAnsi="Arial" w:cs="Arial"/>
                <w:b/>
                <w:sz w:val="18"/>
                <w:szCs w:val="18"/>
              </w:rPr>
              <w:t>550</w:t>
            </w:r>
          </w:p>
        </w:tc>
        <w:tc>
          <w:tcPr>
            <w:tcW w:w="2098" w:type="dxa"/>
          </w:tcPr>
          <w:p w14:paraId="35D0C10E"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248B0CEE"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objęcia nieruchomości znajdujących się w strefie otwartej strefą handlu wielkopowierzchniowego nie uwzględnia się.</w:t>
            </w:r>
          </w:p>
          <w:p w14:paraId="057BCDF2" w14:textId="77777777" w:rsidR="007259A7" w:rsidRPr="00120AB8" w:rsidRDefault="007259A7" w:rsidP="007259A7">
            <w:pPr>
              <w:rPr>
                <w:rFonts w:ascii="Arial" w:hAnsi="Arial" w:cs="Arial"/>
                <w:sz w:val="18"/>
                <w:szCs w:val="18"/>
              </w:rPr>
            </w:pPr>
            <w:r w:rsidRPr="00120AB8">
              <w:rPr>
                <w:rFonts w:ascii="Arial" w:hAnsi="Arial" w:cs="Arial"/>
                <w:sz w:val="18"/>
                <w:szCs w:val="18"/>
              </w:rPr>
              <w:t>Jednocześnie nie uwzględnia się uwagi w zakresie proponowanych parametrów zabudowy i zagospodarowania terenu.</w:t>
            </w:r>
          </w:p>
          <w:p w14:paraId="79987B53"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rozwiązania uwzględniają ustalenia obowiązującego planu miejscowego oraz szczególne uwarunkowania przyrodnicze – położenie w obrębie dwóch dolin: rzeki Bi</w:t>
            </w:r>
            <w:r>
              <w:rPr>
                <w:rFonts w:ascii="Arial" w:hAnsi="Arial" w:cs="Arial"/>
                <w:sz w:val="18"/>
                <w:szCs w:val="18"/>
              </w:rPr>
              <w:t>ałej i </w:t>
            </w:r>
            <w:proofErr w:type="spellStart"/>
            <w:r w:rsidRPr="00120AB8">
              <w:rPr>
                <w:rFonts w:ascii="Arial" w:hAnsi="Arial" w:cs="Arial"/>
                <w:sz w:val="18"/>
                <w:szCs w:val="18"/>
              </w:rPr>
              <w:t>Bażantarki</w:t>
            </w:r>
            <w:proofErr w:type="spellEnd"/>
            <w:r w:rsidRPr="00120AB8">
              <w:rPr>
                <w:rFonts w:ascii="Arial" w:hAnsi="Arial" w:cs="Arial"/>
                <w:sz w:val="18"/>
                <w:szCs w:val="18"/>
              </w:rPr>
              <w:t xml:space="preserve"> wchodzących w skład podstawowego systemu p</w:t>
            </w:r>
            <w:r>
              <w:rPr>
                <w:rFonts w:ascii="Arial" w:hAnsi="Arial" w:cs="Arial"/>
                <w:sz w:val="18"/>
                <w:szCs w:val="18"/>
              </w:rPr>
              <w:t>rzyrodniczego miasta. Zgodnie z </w:t>
            </w:r>
            <w:r w:rsidRPr="00120AB8">
              <w:rPr>
                <w:rFonts w:ascii="Arial" w:hAnsi="Arial" w:cs="Arial"/>
                <w:sz w:val="18"/>
                <w:szCs w:val="18"/>
              </w:rPr>
              <w:t>polityką miejską tereny podstawowego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 Jednocześnie w Studium uwarunkowań i kierunków zagospodarowania przestrzennego miasta Białegostoku w tej części miasta (wraz z analizowanymi działkami) uwzględniono możliwość objęcia terenu formą ochrony przyrody – obszarem chronionego k</w:t>
            </w:r>
            <w:r>
              <w:rPr>
                <w:rFonts w:ascii="Arial" w:hAnsi="Arial" w:cs="Arial"/>
                <w:sz w:val="18"/>
                <w:szCs w:val="18"/>
              </w:rPr>
              <w:t>rajobrazu doliny rzeki Białej i </w:t>
            </w:r>
            <w:proofErr w:type="spellStart"/>
            <w:r w:rsidRPr="00120AB8">
              <w:rPr>
                <w:rFonts w:ascii="Arial" w:hAnsi="Arial" w:cs="Arial"/>
                <w:sz w:val="18"/>
                <w:szCs w:val="18"/>
              </w:rPr>
              <w:t>Bażantarki</w:t>
            </w:r>
            <w:proofErr w:type="spellEnd"/>
            <w:r w:rsidRPr="00120AB8">
              <w:rPr>
                <w:rFonts w:ascii="Arial" w:hAnsi="Arial" w:cs="Arial"/>
                <w:sz w:val="18"/>
                <w:szCs w:val="18"/>
              </w:rPr>
              <w:t xml:space="preserve">. Ponadto sporządzone opracowania w zakresie </w:t>
            </w:r>
            <w:r>
              <w:rPr>
                <w:rFonts w:ascii="Arial" w:hAnsi="Arial" w:cs="Arial"/>
                <w:sz w:val="18"/>
                <w:szCs w:val="18"/>
              </w:rPr>
              <w:t>gospodarowania wodą deszczową o </w:t>
            </w:r>
            <w:r w:rsidRPr="00120AB8">
              <w:rPr>
                <w:rFonts w:ascii="Arial" w:hAnsi="Arial" w:cs="Arial"/>
                <w:sz w:val="18"/>
                <w:szCs w:val="18"/>
              </w:rPr>
              <w:t>zasięgu miejskim wskazują na potencjalne wystąpienie zalewu z </w:t>
            </w:r>
            <w:r>
              <w:rPr>
                <w:rFonts w:ascii="Arial" w:hAnsi="Arial" w:cs="Arial"/>
                <w:sz w:val="18"/>
                <w:szCs w:val="18"/>
              </w:rPr>
              <w:t>sąsiadującej rzeki o </w:t>
            </w:r>
            <w:r w:rsidRPr="00120AB8">
              <w:rPr>
                <w:rFonts w:ascii="Arial" w:hAnsi="Arial" w:cs="Arial"/>
                <w:sz w:val="18"/>
                <w:szCs w:val="18"/>
              </w:rPr>
              <w:t>prawdopodobieństwie wody 100. letniej (dane z 2009 r.) oraz wody 50. letniej (dane z 2017 r.).</w:t>
            </w:r>
          </w:p>
          <w:p w14:paraId="69C02B1E" w14:textId="77777777" w:rsidR="007259A7" w:rsidRPr="00120AB8" w:rsidRDefault="007259A7" w:rsidP="007259A7">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znaczące zawężenie lokalnego korytarza ekologicznego oraz zwiększenie zagrożenia nagłymi podtopieniami.</w:t>
            </w:r>
          </w:p>
          <w:p w14:paraId="0C43036E" w14:textId="77777777" w:rsidR="007259A7" w:rsidRPr="00120AB8" w:rsidRDefault="007259A7" w:rsidP="007259A7">
            <w:pPr>
              <w:rPr>
                <w:rFonts w:ascii="Arial" w:hAnsi="Arial" w:cs="Arial"/>
                <w:sz w:val="8"/>
                <w:szCs w:val="18"/>
              </w:rPr>
            </w:pPr>
          </w:p>
        </w:tc>
      </w:tr>
      <w:tr w:rsidR="007259A7" w:rsidRPr="00120AB8" w14:paraId="1B169E45" w14:textId="77777777" w:rsidTr="007259A7">
        <w:tc>
          <w:tcPr>
            <w:tcW w:w="518" w:type="dxa"/>
            <w:vMerge w:val="restart"/>
          </w:tcPr>
          <w:p w14:paraId="213B2037"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val="restart"/>
            <w:shd w:val="clear" w:color="auto" w:fill="auto"/>
          </w:tcPr>
          <w:p w14:paraId="744F99EC"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09.06.2026 r. </w:t>
            </w:r>
          </w:p>
        </w:tc>
        <w:tc>
          <w:tcPr>
            <w:tcW w:w="1268" w:type="dxa"/>
            <w:vMerge w:val="restart"/>
            <w:shd w:val="clear" w:color="auto" w:fill="auto"/>
          </w:tcPr>
          <w:p w14:paraId="2CD0EF91" w14:textId="77777777" w:rsidR="007259A7" w:rsidRPr="00120AB8" w:rsidRDefault="007259A7" w:rsidP="007259A7">
            <w:pPr>
              <w:rPr>
                <w:rFonts w:ascii="Arial" w:hAnsi="Arial" w:cs="Arial"/>
                <w:sz w:val="18"/>
                <w:szCs w:val="18"/>
              </w:rPr>
            </w:pPr>
            <w:r w:rsidRPr="00120AB8">
              <w:rPr>
                <w:rFonts w:ascii="Arial" w:hAnsi="Arial" w:cs="Arial"/>
                <w:sz w:val="18"/>
                <w:szCs w:val="18"/>
              </w:rPr>
              <w:t>153456.2026</w:t>
            </w:r>
          </w:p>
        </w:tc>
        <w:tc>
          <w:tcPr>
            <w:tcW w:w="2269" w:type="dxa"/>
            <w:vMerge w:val="restart"/>
          </w:tcPr>
          <w:p w14:paraId="668358D4" w14:textId="77777777" w:rsidR="007259A7" w:rsidRPr="00120AB8" w:rsidRDefault="007259A7" w:rsidP="007259A7">
            <w:pPr>
              <w:rPr>
                <w:rFonts w:ascii="Arial" w:hAnsi="Arial" w:cs="Arial"/>
                <w:b/>
                <w:sz w:val="18"/>
                <w:szCs w:val="18"/>
              </w:rPr>
            </w:pPr>
            <w:r w:rsidRPr="00120AB8">
              <w:rPr>
                <w:rFonts w:ascii="Arial" w:hAnsi="Arial" w:cs="Arial"/>
                <w:b/>
                <w:sz w:val="18"/>
                <w:szCs w:val="18"/>
              </w:rPr>
              <w:t xml:space="preserve">prognoza oddziaływania na środowisko </w:t>
            </w:r>
          </w:p>
          <w:p w14:paraId="57F39DF9" w14:textId="77777777" w:rsidR="007259A7" w:rsidRPr="00120AB8" w:rsidRDefault="007259A7" w:rsidP="007259A7">
            <w:pPr>
              <w:rPr>
                <w:rFonts w:ascii="Arial" w:hAnsi="Arial" w:cs="Arial"/>
                <w:sz w:val="18"/>
                <w:szCs w:val="18"/>
              </w:rPr>
            </w:pPr>
            <w:r w:rsidRPr="00120AB8">
              <w:rPr>
                <w:rFonts w:ascii="Arial" w:hAnsi="Arial" w:cs="Arial"/>
                <w:sz w:val="18"/>
                <w:szCs w:val="18"/>
              </w:rPr>
              <w:t>(w odniesieniu do: strefy 809SW,</w:t>
            </w:r>
          </w:p>
          <w:p w14:paraId="380034F2"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2114,</w:t>
            </w:r>
          </w:p>
          <w:p w14:paraId="7AFBF96F" w14:textId="77777777" w:rsidR="007259A7" w:rsidRPr="00120AB8" w:rsidRDefault="007259A7" w:rsidP="007259A7">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2115/1</w:t>
            </w:r>
            <w:r w:rsidRPr="00120AB8">
              <w:rPr>
                <w:rFonts w:ascii="Arial" w:hAnsi="Arial" w:cs="Arial"/>
                <w:sz w:val="18"/>
                <w:szCs w:val="18"/>
              </w:rPr>
              <w:t xml:space="preserve"> w</w:t>
            </w:r>
            <w:r w:rsidRPr="00120AB8">
              <w:rPr>
                <w:rFonts w:ascii="Arial" w:hAnsi="Arial" w:cs="Arial"/>
                <w:b/>
                <w:sz w:val="18"/>
                <w:szCs w:val="18"/>
              </w:rPr>
              <w:t> </w:t>
            </w:r>
            <w:r w:rsidRPr="00120AB8">
              <w:rPr>
                <w:rFonts w:ascii="Arial" w:hAnsi="Arial" w:cs="Arial"/>
                <w:sz w:val="18"/>
                <w:szCs w:val="18"/>
              </w:rPr>
              <w:t>projekcie planu ogólnego)</w:t>
            </w:r>
          </w:p>
        </w:tc>
        <w:tc>
          <w:tcPr>
            <w:tcW w:w="2098" w:type="dxa"/>
          </w:tcPr>
          <w:p w14:paraId="2F9D0924"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3674809F"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zbyt dużej ogólności i pozorności treści prognozy oddziaływania na środowisko nie uwzględnia się.</w:t>
            </w:r>
          </w:p>
          <w:p w14:paraId="2E7725BC" w14:textId="77777777" w:rsidR="007259A7" w:rsidRPr="00120AB8" w:rsidRDefault="007259A7" w:rsidP="007259A7">
            <w:pPr>
              <w:rPr>
                <w:rFonts w:ascii="Arial" w:hAnsi="Arial" w:cs="Arial"/>
                <w:sz w:val="18"/>
                <w:szCs w:val="18"/>
              </w:rPr>
            </w:pPr>
            <w:r w:rsidRPr="00120AB8">
              <w:rPr>
                <w:rFonts w:ascii="Arial" w:hAnsi="Arial" w:cs="Arial"/>
                <w:sz w:val="18"/>
                <w:szCs w:val="18"/>
              </w:rPr>
              <w:lastRenderedPageBreak/>
              <w:t>Prognozę oddziaływania na środowisko projektu planu ogólnego miasta Białegostoku sporządzono uwzględniając główne założenia ochrony zasob</w:t>
            </w:r>
            <w:r>
              <w:rPr>
                <w:rFonts w:ascii="Arial" w:hAnsi="Arial" w:cs="Arial"/>
                <w:sz w:val="18"/>
                <w:szCs w:val="18"/>
              </w:rPr>
              <w:t>ów środowiska przyrodniczego, w </w:t>
            </w:r>
            <w:r w:rsidRPr="00120AB8">
              <w:rPr>
                <w:rFonts w:ascii="Arial" w:hAnsi="Arial" w:cs="Arial"/>
                <w:sz w:val="18"/>
                <w:szCs w:val="18"/>
              </w:rPr>
              <w:t xml:space="preserve">tym zwiększenia/utrzymania bioróżnorodności, powiązania ekologiczne (korytarze migracyjne roślin i zwierząt) głównie w obszarze dolin rzecznych oraz gruntów leśnych, obszary objęte prawną formą ochrony przyrody oraz inne elementy charakterystyczne o znaczeniu przyrodniczym, krajobrazowym, retencyjnym i </w:t>
            </w:r>
            <w:proofErr w:type="spellStart"/>
            <w:r w:rsidRPr="00120AB8">
              <w:rPr>
                <w:rFonts w:ascii="Arial" w:hAnsi="Arial" w:cs="Arial"/>
                <w:sz w:val="18"/>
                <w:szCs w:val="18"/>
              </w:rPr>
              <w:t>aerosanitarnym</w:t>
            </w:r>
            <w:proofErr w:type="spellEnd"/>
            <w:r w:rsidRPr="00120AB8">
              <w:rPr>
                <w:rFonts w:ascii="Arial" w:hAnsi="Arial" w:cs="Arial"/>
                <w:sz w:val="18"/>
                <w:szCs w:val="18"/>
              </w:rPr>
              <w:t xml:space="preserve">. Lokalne uwarunkowania środowiska będą precyzyjniej analizowane podczas strategicznej oceny oddziaływania na środowisko prowadzonej równolegle ze sporządzanym projektem planu miejscowego lub zmianą planu obowiązującego, w którym zawarte zostaną dokładniejsze ustalenia planistyczne odnoszące się do sposobu zagospodarowania nieruchomości i mogące wystąpić oddziaływania na środowisko. Zawarte w planie ogólnym założenia umożliwiają przyjęcie </w:t>
            </w:r>
            <w:r w:rsidRPr="00120AB8">
              <w:rPr>
                <w:rFonts w:ascii="Arial" w:eastAsia="OpenSans" w:hAnsi="Arial" w:cs="Arial"/>
                <w:sz w:val="18"/>
                <w:szCs w:val="18"/>
              </w:rPr>
              <w:t>rozwiązań na etapie sporządzania planu miejscowego, w których nastąpi dokładniejsza ocena oddziaływań sposobu zagospodarowania oraz szczegółowych ustaleń planistycznych na środowisko.</w:t>
            </w:r>
          </w:p>
          <w:p w14:paraId="2BEF6C33" w14:textId="77777777" w:rsidR="007259A7" w:rsidRPr="00120AB8" w:rsidRDefault="007259A7" w:rsidP="007259A7">
            <w:pPr>
              <w:rPr>
                <w:rFonts w:ascii="Arial" w:hAnsi="Arial" w:cs="Arial"/>
                <w:sz w:val="8"/>
                <w:szCs w:val="18"/>
              </w:rPr>
            </w:pPr>
          </w:p>
        </w:tc>
      </w:tr>
      <w:tr w:rsidR="007259A7" w:rsidRPr="00120AB8" w14:paraId="19BCEE80" w14:textId="77777777" w:rsidTr="007259A7">
        <w:tc>
          <w:tcPr>
            <w:tcW w:w="518" w:type="dxa"/>
            <w:vMerge/>
          </w:tcPr>
          <w:p w14:paraId="4DC28A51"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3B4129AE" w14:textId="77777777" w:rsidR="007259A7" w:rsidRPr="00120AB8" w:rsidRDefault="007259A7" w:rsidP="007259A7">
            <w:pPr>
              <w:rPr>
                <w:rFonts w:ascii="Arial" w:hAnsi="Arial" w:cs="Arial"/>
                <w:sz w:val="18"/>
                <w:szCs w:val="18"/>
              </w:rPr>
            </w:pPr>
          </w:p>
        </w:tc>
        <w:tc>
          <w:tcPr>
            <w:tcW w:w="1268" w:type="dxa"/>
            <w:vMerge/>
            <w:shd w:val="clear" w:color="auto" w:fill="auto"/>
          </w:tcPr>
          <w:p w14:paraId="4DE8D366" w14:textId="77777777" w:rsidR="007259A7" w:rsidRPr="00120AB8" w:rsidRDefault="007259A7" w:rsidP="007259A7">
            <w:pPr>
              <w:rPr>
                <w:rFonts w:ascii="Arial" w:hAnsi="Arial" w:cs="Arial"/>
                <w:sz w:val="18"/>
                <w:szCs w:val="18"/>
              </w:rPr>
            </w:pPr>
          </w:p>
        </w:tc>
        <w:tc>
          <w:tcPr>
            <w:tcW w:w="2269" w:type="dxa"/>
            <w:vMerge/>
          </w:tcPr>
          <w:p w14:paraId="7802CC10" w14:textId="77777777" w:rsidR="007259A7" w:rsidRPr="00120AB8" w:rsidRDefault="007259A7" w:rsidP="007259A7">
            <w:pPr>
              <w:rPr>
                <w:rFonts w:ascii="Arial" w:hAnsi="Arial" w:cs="Arial"/>
                <w:sz w:val="18"/>
                <w:szCs w:val="18"/>
              </w:rPr>
            </w:pPr>
          </w:p>
        </w:tc>
        <w:tc>
          <w:tcPr>
            <w:tcW w:w="2098" w:type="dxa"/>
          </w:tcPr>
          <w:p w14:paraId="1E5B841D"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37E82194" w14:textId="77777777" w:rsidR="007259A7" w:rsidRPr="00120AB8" w:rsidRDefault="007259A7" w:rsidP="007259A7">
            <w:pPr>
              <w:rPr>
                <w:rFonts w:ascii="Arial" w:hAnsi="Arial" w:cs="Arial"/>
                <w:sz w:val="22"/>
                <w:szCs w:val="22"/>
              </w:rPr>
            </w:pPr>
            <w:r w:rsidRPr="00120AB8">
              <w:rPr>
                <w:rFonts w:ascii="Arial" w:hAnsi="Arial" w:cs="Arial"/>
                <w:sz w:val="18"/>
                <w:szCs w:val="18"/>
              </w:rPr>
              <w:t>Uwagi dotyczącej braku odniesienia się do zmiany sp</w:t>
            </w:r>
            <w:r>
              <w:rPr>
                <w:rFonts w:ascii="Arial" w:hAnsi="Arial" w:cs="Arial"/>
                <w:sz w:val="18"/>
                <w:szCs w:val="18"/>
              </w:rPr>
              <w:t>osobu zagospodarowania terenu w </w:t>
            </w:r>
            <w:r w:rsidRPr="00120AB8">
              <w:rPr>
                <w:rFonts w:ascii="Arial" w:hAnsi="Arial" w:cs="Arial"/>
                <w:sz w:val="18"/>
                <w:szCs w:val="18"/>
              </w:rPr>
              <w:t>kontekście obowiązującego planu miejscowego w rejonie stawu przy ul. A. Mickiewicza nie uwzględnia się.</w:t>
            </w:r>
          </w:p>
          <w:p w14:paraId="5F5D0AD2" w14:textId="77777777" w:rsidR="007259A7" w:rsidRPr="00120AB8" w:rsidRDefault="007259A7" w:rsidP="007259A7">
            <w:pPr>
              <w:rPr>
                <w:rFonts w:ascii="Arial" w:hAnsi="Arial" w:cs="Arial"/>
                <w:sz w:val="18"/>
                <w:szCs w:val="18"/>
              </w:rPr>
            </w:pPr>
            <w:r w:rsidRPr="00120AB8">
              <w:rPr>
                <w:rFonts w:ascii="Arial" w:hAnsi="Arial" w:cs="Arial"/>
                <w:sz w:val="18"/>
                <w:szCs w:val="18"/>
              </w:rPr>
              <w:t xml:space="preserve">Prognoza oddziaływania na środowisko odnosi się do odpowiednich dokumentów (m.in. planów, programów, strategii) dostosowanych do skali i założeń przyjętych w projekcie planu ogólnego. Porównanie szczegółowych ustaleń zawartych w obowiązującym planie miejscowym (w obrębie wskazanych nieruchomości) do ogólności parametrów zabudowy i zagospodarowania terenu oraz ustalonych profili funkcjonalnych w strefie planistycznej jest niemożliwe pod względem </w:t>
            </w:r>
            <w:r w:rsidRPr="00120AB8">
              <w:rPr>
                <w:rStyle w:val="Pogrubienie"/>
                <w:rFonts w:ascii="Arial" w:hAnsi="Arial" w:cs="Arial"/>
                <w:sz w:val="18"/>
                <w:szCs w:val="18"/>
              </w:rPr>
              <w:t xml:space="preserve">hierarchii aktów prawnych, ich przeznaczenia oraz znacząco odmiennej skali szczegółowości dokumentów. </w:t>
            </w:r>
            <w:r w:rsidRPr="00120AB8">
              <w:rPr>
                <w:rFonts w:ascii="Arial" w:hAnsi="Arial" w:cs="Arial"/>
                <w:sz w:val="18"/>
                <w:szCs w:val="18"/>
              </w:rPr>
              <w:t>Plan ogólny miasta Białegostoku jest dokumente</w:t>
            </w:r>
            <w:r>
              <w:rPr>
                <w:rFonts w:ascii="Arial" w:hAnsi="Arial" w:cs="Arial"/>
                <w:sz w:val="18"/>
                <w:szCs w:val="18"/>
              </w:rPr>
              <w:t>m o charakterze strategicznym i </w:t>
            </w:r>
            <w:r w:rsidRPr="00120AB8">
              <w:rPr>
                <w:rFonts w:ascii="Arial" w:hAnsi="Arial" w:cs="Arial"/>
                <w:sz w:val="18"/>
                <w:szCs w:val="18"/>
              </w:rPr>
              <w:t xml:space="preserve">kierunkowym, tworzonym dla całego miasta, natomiast miejscowe plany zagospodarowania przestrzennego dotyczą precyzyjnego wyznaczenia linii </w:t>
            </w:r>
            <w:r>
              <w:rPr>
                <w:rFonts w:ascii="Arial" w:hAnsi="Arial" w:cs="Arial"/>
                <w:sz w:val="18"/>
                <w:szCs w:val="18"/>
              </w:rPr>
              <w:t>zabudowy, parametrów zabudowy i </w:t>
            </w:r>
            <w:r w:rsidRPr="00120AB8">
              <w:rPr>
                <w:rFonts w:ascii="Arial" w:hAnsi="Arial" w:cs="Arial"/>
                <w:sz w:val="18"/>
                <w:szCs w:val="18"/>
              </w:rPr>
              <w:t>zagospodarowania terenu (w zależności od przyjętej funkcji zabudowy, położenia) oraz przeznaczenia poszczególnych działek.</w:t>
            </w:r>
          </w:p>
          <w:p w14:paraId="0F751540" w14:textId="77777777" w:rsidR="007259A7" w:rsidRPr="00120AB8" w:rsidRDefault="007259A7" w:rsidP="007259A7">
            <w:pPr>
              <w:rPr>
                <w:rFonts w:ascii="Arial" w:hAnsi="Arial" w:cs="Arial"/>
                <w:sz w:val="8"/>
                <w:szCs w:val="18"/>
              </w:rPr>
            </w:pPr>
          </w:p>
        </w:tc>
      </w:tr>
      <w:tr w:rsidR="007259A7" w:rsidRPr="00120AB8" w14:paraId="047BC143" w14:textId="77777777" w:rsidTr="007259A7">
        <w:tc>
          <w:tcPr>
            <w:tcW w:w="518" w:type="dxa"/>
            <w:vMerge/>
          </w:tcPr>
          <w:p w14:paraId="00166B76"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vMerge/>
            <w:shd w:val="clear" w:color="auto" w:fill="auto"/>
          </w:tcPr>
          <w:p w14:paraId="772541DD" w14:textId="77777777" w:rsidR="007259A7" w:rsidRPr="00120AB8" w:rsidRDefault="007259A7" w:rsidP="007259A7">
            <w:pPr>
              <w:rPr>
                <w:rFonts w:ascii="Arial" w:hAnsi="Arial" w:cs="Arial"/>
                <w:sz w:val="18"/>
                <w:szCs w:val="18"/>
              </w:rPr>
            </w:pPr>
          </w:p>
        </w:tc>
        <w:tc>
          <w:tcPr>
            <w:tcW w:w="1268" w:type="dxa"/>
            <w:vMerge/>
            <w:shd w:val="clear" w:color="auto" w:fill="auto"/>
          </w:tcPr>
          <w:p w14:paraId="6B5CBDBC" w14:textId="77777777" w:rsidR="007259A7" w:rsidRPr="00120AB8" w:rsidRDefault="007259A7" w:rsidP="007259A7">
            <w:pPr>
              <w:rPr>
                <w:rFonts w:ascii="Arial" w:hAnsi="Arial" w:cs="Arial"/>
                <w:sz w:val="18"/>
                <w:szCs w:val="18"/>
              </w:rPr>
            </w:pPr>
          </w:p>
        </w:tc>
        <w:tc>
          <w:tcPr>
            <w:tcW w:w="2269" w:type="dxa"/>
            <w:vMerge/>
          </w:tcPr>
          <w:p w14:paraId="5FE7C5EA" w14:textId="77777777" w:rsidR="007259A7" w:rsidRPr="00120AB8" w:rsidRDefault="007259A7" w:rsidP="007259A7">
            <w:pPr>
              <w:rPr>
                <w:rFonts w:ascii="Arial" w:hAnsi="Arial" w:cs="Arial"/>
                <w:sz w:val="18"/>
                <w:szCs w:val="18"/>
              </w:rPr>
            </w:pPr>
          </w:p>
        </w:tc>
        <w:tc>
          <w:tcPr>
            <w:tcW w:w="2098" w:type="dxa"/>
          </w:tcPr>
          <w:p w14:paraId="59A07C25"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7CC784FC" w14:textId="77777777" w:rsidR="007259A7" w:rsidRPr="00120AB8" w:rsidRDefault="007259A7" w:rsidP="007259A7">
            <w:pPr>
              <w:rPr>
                <w:rFonts w:ascii="Arial" w:hAnsi="Arial" w:cs="Arial"/>
                <w:sz w:val="22"/>
                <w:szCs w:val="22"/>
              </w:rPr>
            </w:pPr>
            <w:r w:rsidRPr="00120AB8">
              <w:rPr>
                <w:rFonts w:ascii="Arial" w:hAnsi="Arial" w:cs="Arial"/>
                <w:sz w:val="18"/>
                <w:szCs w:val="18"/>
              </w:rPr>
              <w:t>Uwagi dotyczącej naruszenia art. 51 ust. 2 ustawy o udostępnianiu informacji o środowisku i jego ochronie, udziale społeczeństwa w ochronie środowiska oraz ocenie oddziaływania na środowisko w kontekście zniszczenia starodrzewu, zaburzenia stosunków hydrologicznych, zlikwidowania retencji oraz utraty bioróżnorodności nie uwzględnia się.</w:t>
            </w:r>
          </w:p>
          <w:p w14:paraId="0D45A6D2" w14:textId="77777777" w:rsidR="007259A7" w:rsidRPr="00120AB8" w:rsidRDefault="007259A7" w:rsidP="007259A7">
            <w:pPr>
              <w:rPr>
                <w:rFonts w:ascii="Arial" w:hAnsi="Arial" w:cs="Arial"/>
                <w:sz w:val="18"/>
                <w:szCs w:val="18"/>
              </w:rPr>
            </w:pPr>
            <w:r w:rsidRPr="00120AB8">
              <w:rPr>
                <w:rFonts w:ascii="Arial" w:hAnsi="Arial" w:cs="Arial"/>
                <w:sz w:val="18"/>
                <w:szCs w:val="18"/>
              </w:rPr>
              <w:t>Prognoza oddziaływania na środowisko projektu Planu ogólnego miasta Białegostoku została opracowana zgodnie z wymogami określonymi w art. 51 ust. 2 w ustawie z dnia 3 października 2008 r. o udostępnianiu informacji o środowisku i jego oc</w:t>
            </w:r>
            <w:r>
              <w:rPr>
                <w:rFonts w:ascii="Arial" w:hAnsi="Arial" w:cs="Arial"/>
                <w:sz w:val="18"/>
                <w:szCs w:val="18"/>
              </w:rPr>
              <w:t>hronie, udziale społeczeństwa w </w:t>
            </w:r>
            <w:r w:rsidRPr="00120AB8">
              <w:rPr>
                <w:rFonts w:ascii="Arial" w:hAnsi="Arial" w:cs="Arial"/>
                <w:sz w:val="18"/>
                <w:szCs w:val="18"/>
              </w:rPr>
              <w:t>ochronie środowiska oraz ocenie oddziaływania na środowisko. Treść zawarta w prognozie została dostosowana do istniejącego stanu środowiska oraz przewidywanych oddziaływań założeń projektu planu ogólnego na elementy środowiska. Biorąc pod uwagę ogólność założeń zaprezentowaną w projekcie planu ogólnego nie przewiduje si</w:t>
            </w:r>
            <w:r>
              <w:rPr>
                <w:rFonts w:ascii="Arial" w:hAnsi="Arial" w:cs="Arial"/>
                <w:sz w:val="18"/>
                <w:szCs w:val="18"/>
              </w:rPr>
              <w:t>ę ściśle określonych zagrożeń w </w:t>
            </w:r>
            <w:r w:rsidRPr="00120AB8">
              <w:rPr>
                <w:rFonts w:ascii="Arial" w:hAnsi="Arial" w:cs="Arial"/>
                <w:sz w:val="18"/>
                <w:szCs w:val="18"/>
              </w:rPr>
              <w:t xml:space="preserve">kontekście znaczącego niekorzystnego wpływu na środowisko. Wiele z elementów charakteryzujących zrównoważony rozwój zostanie doprecyzowane na etapie sporządzania miejscowego planu zagospodarowania przestrzennego (lub jego zmiany), w którym podjęte zostaną ustalenia odnoszące się do sposobu zagospodarowania terenu i zmniejszenia/likwidacji </w:t>
            </w:r>
            <w:r w:rsidRPr="00120AB8">
              <w:rPr>
                <w:rFonts w:ascii="Arial" w:hAnsi="Arial" w:cs="Arial"/>
                <w:sz w:val="18"/>
                <w:szCs w:val="18"/>
              </w:rPr>
              <w:lastRenderedPageBreak/>
              <w:t>potencjalnych negatywnych oddziaływań wynikających z realizacji planu miejscowego na środowisko, w tym na dalsze funkcjonowanie sąsiadującego stawu przy ul. A. Mickiewicza.</w:t>
            </w:r>
          </w:p>
          <w:p w14:paraId="441D6FB9" w14:textId="77777777" w:rsidR="007259A7" w:rsidRPr="00120AB8" w:rsidRDefault="007259A7" w:rsidP="007259A7">
            <w:pPr>
              <w:rPr>
                <w:rFonts w:ascii="Arial" w:hAnsi="Arial" w:cs="Arial"/>
                <w:sz w:val="18"/>
                <w:szCs w:val="18"/>
              </w:rPr>
            </w:pPr>
            <w:r w:rsidRPr="00120AB8">
              <w:rPr>
                <w:rFonts w:ascii="Arial" w:hAnsi="Arial" w:cs="Arial"/>
                <w:sz w:val="18"/>
                <w:szCs w:val="18"/>
              </w:rPr>
              <w:t>Przyjęte profile (podstawowe oraz dodatkowe) umożliwiają wkomponowanie istniejących drzew, zadbanie o zdolność retencyjną obszaru, ochronę bioróżnorodności na etapie sporządzenia planu miejscowego lub jego zmiany.</w:t>
            </w:r>
          </w:p>
          <w:p w14:paraId="3853F735" w14:textId="77777777" w:rsidR="007259A7" w:rsidRPr="00120AB8" w:rsidRDefault="007259A7" w:rsidP="007259A7">
            <w:pPr>
              <w:rPr>
                <w:rFonts w:ascii="Arial" w:hAnsi="Arial" w:cs="Arial"/>
                <w:sz w:val="18"/>
                <w:szCs w:val="18"/>
              </w:rPr>
            </w:pPr>
            <w:r w:rsidRPr="00120AB8">
              <w:rPr>
                <w:rFonts w:ascii="Arial" w:hAnsi="Arial" w:cs="Arial"/>
                <w:sz w:val="18"/>
                <w:szCs w:val="18"/>
              </w:rPr>
              <w:t>Uchwalenie planu ogólnego nie powoduje automatycznego uchylenia ani prawnego dostosowania obowiązujących planów miejscowych do ogólnych ustaleń strefy planistycznej.</w:t>
            </w:r>
            <w:r>
              <w:rPr>
                <w:rFonts w:ascii="Arial" w:hAnsi="Arial" w:cs="Arial"/>
                <w:sz w:val="18"/>
                <w:szCs w:val="18"/>
              </w:rPr>
              <w:t xml:space="preserve"> W </w:t>
            </w:r>
            <w:r w:rsidRPr="00120AB8">
              <w:rPr>
                <w:rFonts w:ascii="Arial" w:hAnsi="Arial" w:cs="Arial"/>
                <w:sz w:val="18"/>
                <w:szCs w:val="18"/>
              </w:rPr>
              <w:t>strefie wielofunkcyjnej z zabudową mieszkaniową wielorodzinną oznaczoną symbolem 809SW, biorąc pod uwagę pełen katalog profilu podstawowego w tej strefie, w przypadku podjęcia zmiany tego planu lub sporządzania nowego możliwe jest utrzymanie dotychczasowej funkcji usługowej z obowiązującego planu miejscowego.</w:t>
            </w:r>
          </w:p>
          <w:p w14:paraId="083F6E6B" w14:textId="77777777" w:rsidR="007259A7" w:rsidRPr="00120AB8" w:rsidRDefault="007259A7" w:rsidP="007259A7">
            <w:pPr>
              <w:rPr>
                <w:rFonts w:ascii="Arial" w:hAnsi="Arial" w:cs="Arial"/>
                <w:sz w:val="8"/>
                <w:szCs w:val="18"/>
              </w:rPr>
            </w:pPr>
          </w:p>
        </w:tc>
      </w:tr>
      <w:tr w:rsidR="007259A7" w:rsidRPr="00120AB8" w14:paraId="6DD834BD" w14:textId="77777777" w:rsidTr="007259A7">
        <w:tc>
          <w:tcPr>
            <w:tcW w:w="518" w:type="dxa"/>
          </w:tcPr>
          <w:p w14:paraId="1AB1D845" w14:textId="77777777" w:rsidR="007259A7" w:rsidRPr="00120AB8" w:rsidRDefault="007259A7" w:rsidP="007259A7">
            <w:pPr>
              <w:pStyle w:val="Akapitzlist"/>
              <w:numPr>
                <w:ilvl w:val="0"/>
                <w:numId w:val="16"/>
              </w:numPr>
              <w:ind w:left="24" w:firstLine="13"/>
              <w:rPr>
                <w:rFonts w:ascii="Arial" w:hAnsi="Arial" w:cs="Arial"/>
                <w:sz w:val="18"/>
                <w:szCs w:val="18"/>
              </w:rPr>
            </w:pPr>
          </w:p>
        </w:tc>
        <w:tc>
          <w:tcPr>
            <w:tcW w:w="1304" w:type="dxa"/>
            <w:shd w:val="clear" w:color="auto" w:fill="auto"/>
          </w:tcPr>
          <w:p w14:paraId="33C299FF" w14:textId="77777777" w:rsidR="007259A7" w:rsidRPr="00120AB8" w:rsidRDefault="007259A7" w:rsidP="007259A7">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14:paraId="4B9A97B0" w14:textId="77777777" w:rsidR="007259A7" w:rsidRPr="00120AB8" w:rsidRDefault="007259A7" w:rsidP="007259A7">
            <w:pPr>
              <w:rPr>
                <w:rFonts w:ascii="Arial" w:hAnsi="Arial" w:cs="Arial"/>
                <w:sz w:val="18"/>
                <w:szCs w:val="18"/>
              </w:rPr>
            </w:pPr>
            <w:r w:rsidRPr="00120AB8">
              <w:rPr>
                <w:rFonts w:ascii="Arial" w:hAnsi="Arial" w:cs="Arial"/>
                <w:sz w:val="18"/>
                <w:szCs w:val="18"/>
              </w:rPr>
              <w:t>153832.2026 153902.2026</w:t>
            </w:r>
          </w:p>
        </w:tc>
        <w:tc>
          <w:tcPr>
            <w:tcW w:w="2269" w:type="dxa"/>
          </w:tcPr>
          <w:p w14:paraId="04BA22CB" w14:textId="77777777" w:rsidR="007259A7" w:rsidRPr="00120AB8" w:rsidRDefault="007259A7" w:rsidP="007259A7">
            <w:pPr>
              <w:rPr>
                <w:rFonts w:ascii="Arial" w:hAnsi="Arial" w:cs="Arial"/>
                <w:b/>
                <w:sz w:val="18"/>
                <w:szCs w:val="18"/>
              </w:rPr>
            </w:pPr>
            <w:r w:rsidRPr="00120AB8">
              <w:rPr>
                <w:rFonts w:ascii="Arial" w:hAnsi="Arial" w:cs="Arial"/>
                <w:b/>
                <w:sz w:val="18"/>
                <w:szCs w:val="18"/>
              </w:rPr>
              <w:t>prognoza oddziaływania na środowisko –</w:t>
            </w:r>
          </w:p>
          <w:p w14:paraId="73D56FC7" w14:textId="77777777" w:rsidR="007259A7" w:rsidRPr="00120AB8" w:rsidRDefault="007259A7" w:rsidP="007259A7">
            <w:pPr>
              <w:rPr>
                <w:rFonts w:ascii="Arial" w:hAnsi="Arial" w:cs="Arial"/>
                <w:sz w:val="18"/>
                <w:szCs w:val="18"/>
              </w:rPr>
            </w:pPr>
            <w:r w:rsidRPr="00120AB8">
              <w:rPr>
                <w:rFonts w:ascii="Arial" w:hAnsi="Arial" w:cs="Arial"/>
                <w:sz w:val="18"/>
                <w:szCs w:val="18"/>
              </w:rPr>
              <w:t>uwaga ogólna</w:t>
            </w:r>
          </w:p>
        </w:tc>
        <w:tc>
          <w:tcPr>
            <w:tcW w:w="2098" w:type="dxa"/>
          </w:tcPr>
          <w:p w14:paraId="5E2E21AC" w14:textId="77777777" w:rsidR="007259A7" w:rsidRPr="00120AB8" w:rsidRDefault="007259A7" w:rsidP="007259A7">
            <w:pPr>
              <w:rPr>
                <w:rFonts w:ascii="Arial" w:hAnsi="Arial" w:cs="Arial"/>
                <w:sz w:val="18"/>
                <w:szCs w:val="18"/>
              </w:rPr>
            </w:pPr>
            <w:r w:rsidRPr="00120AB8">
              <w:rPr>
                <w:rFonts w:ascii="Arial" w:hAnsi="Arial" w:cs="Arial"/>
                <w:sz w:val="18"/>
                <w:szCs w:val="18"/>
              </w:rPr>
              <w:t>nieuwzględniona</w:t>
            </w:r>
          </w:p>
        </w:tc>
        <w:tc>
          <w:tcPr>
            <w:tcW w:w="7937" w:type="dxa"/>
          </w:tcPr>
          <w:p w14:paraId="2ACEB168" w14:textId="77777777" w:rsidR="007259A7" w:rsidRPr="00120AB8" w:rsidRDefault="007259A7" w:rsidP="007259A7">
            <w:pPr>
              <w:rPr>
                <w:rFonts w:ascii="Arial" w:hAnsi="Arial" w:cs="Arial"/>
                <w:sz w:val="18"/>
                <w:szCs w:val="18"/>
              </w:rPr>
            </w:pPr>
            <w:r w:rsidRPr="00120AB8">
              <w:rPr>
                <w:rFonts w:ascii="Arial" w:hAnsi="Arial" w:cs="Arial"/>
                <w:sz w:val="18"/>
                <w:szCs w:val="18"/>
              </w:rPr>
              <w:t>Uwagi dotyczącej uzupełnienia o rozwiązania służące ochronie istniejącej zieleni wysokiej, zwiększeniu retencji wód opadowych oraz wzmacnianiu odporności miasta na skutki zmian klimatu oraz uwzględnienia współczesnych standardów kształtowania zieleni miejskiej i błękitno-zielonej infrastruktury, w tym zasad wynikających z koncepcji 3-30-300 nie uwzględnia się. Prognoza oddziaływania na środowisko została opracowana stosownie do ustaleń projektu Planu ogólnego miasta Białegostoku: przedstawionych stref planistycznych, określonych profili funkcjonalnych oraz parametrów zabudowy i zagospodarowania terenu. W związku z reformą systemu planowania przestrzennego, kierunki rozwoju mi</w:t>
            </w:r>
            <w:r>
              <w:rPr>
                <w:rFonts w:ascii="Arial" w:hAnsi="Arial" w:cs="Arial"/>
                <w:sz w:val="18"/>
                <w:szCs w:val="18"/>
              </w:rPr>
              <w:t>asta, w tym tematyka związana z </w:t>
            </w:r>
            <w:r w:rsidRPr="00120AB8">
              <w:rPr>
                <w:rFonts w:ascii="Arial" w:hAnsi="Arial" w:cs="Arial"/>
                <w:sz w:val="18"/>
                <w:szCs w:val="18"/>
              </w:rPr>
              <w:t>ochroną i kształtowaniem środowiska przyrodniczego, jest przypisana do strategii rozwoju gminy. W prognozie oddziaływania na środowisko wspomniano o modelu 3-30-300 w kontekście braku wystarczającej powierzchni terenów zieleni miejskiej (dostosowanej do pełnienia funkcji np. rekreacyjno-wypoczynkowych). Ściślej określona kwestia ochrony zasobów środowiska, wyznaczenia nowych terenów zieleni opartych na błękitno-zielonej infrastrukturze oraz podjęcie działań w zakresie adaptacji do zmian klimatu odbywać się będzie na podstawie dalszych procedur planistycznych, tj. sporządzenia miejscowego planu zagospodarowania przestrzennego lub wydania decyzji o warunkach zabudowy oraz innych działań prowadzonych przez jednostki miejskie. Odnoszenie się w prognozie do zachowania pojedynczych drzew i zwiększenia ich liczby, jest nieuzasadnione pod względem przyjętej szczegółowości dokumentu. Tereny tworzące obszar systemu przyrodniczego miasta (wyznaczonego w Studium uwarunkowań i kierunków zagospodarowania przestrzennego miasta Białegostoku) zostały objęte odpowiednio strefami otwartą (tereny lasów, zieleni naturalnej, wód) oraz zieleni i rekreacji (tereny zieleni urządzonej, tereny wód, ogrodów działkowych). Poprzez wysoki procent powierzchni biologicznie czynnej, w zależności od położenia strefy, obszary te są wyłączone z zabudowy lub w znacznym stopniu jest ona ograniczona. Strefy planistyczne związane z możliwością zabudowy posiadają obligatoryjnie minimalny wskaźnik powierzchni biologicznie czynnej. Przyjęte parametry zabud</w:t>
            </w:r>
            <w:r>
              <w:rPr>
                <w:rFonts w:ascii="Arial" w:hAnsi="Arial" w:cs="Arial"/>
                <w:sz w:val="18"/>
                <w:szCs w:val="18"/>
              </w:rPr>
              <w:t>owy i zagospodarowania terenu w </w:t>
            </w:r>
            <w:r w:rsidRPr="00120AB8">
              <w:rPr>
                <w:rFonts w:ascii="Arial" w:hAnsi="Arial" w:cs="Arial"/>
                <w:sz w:val="18"/>
                <w:szCs w:val="18"/>
              </w:rPr>
              <w:t>poszczególnych strefach planistycznych wraz z ustalonym katalogiem profili dodatkowych (podstawowe są obligatoryjne) umożliwia wkomponowanie</w:t>
            </w:r>
            <w:r>
              <w:rPr>
                <w:rFonts w:ascii="Arial" w:hAnsi="Arial" w:cs="Arial"/>
                <w:sz w:val="18"/>
                <w:szCs w:val="18"/>
              </w:rPr>
              <w:t xml:space="preserve"> istniejących drzew, zadbanie o </w:t>
            </w:r>
            <w:r w:rsidRPr="00120AB8">
              <w:rPr>
                <w:rFonts w:ascii="Arial" w:hAnsi="Arial" w:cs="Arial"/>
                <w:sz w:val="18"/>
                <w:szCs w:val="18"/>
              </w:rPr>
              <w:t xml:space="preserve">zdolność retencyjną obszaru, ochronę bioróżnorodności na etapie kolejnych procedur planistycznych. W profilu dodatkowym każdej strefy planistycznej dodano (o ile dana funkcja nie została określona w profilu podstawowym) następujące funkcje: teren zieleni urządzonej, teren zieleni naturalnej, teren lasu i teren wód umożliwiając na dalszym etapie planistycznym </w:t>
            </w:r>
            <w:r w:rsidRPr="00120AB8">
              <w:rPr>
                <w:rFonts w:ascii="Arial" w:hAnsi="Arial" w:cs="Arial"/>
                <w:sz w:val="18"/>
                <w:szCs w:val="18"/>
              </w:rPr>
              <w:lastRenderedPageBreak/>
              <w:t>wykorzystanie modelu 3-30-300. Ustalenia planu ogólnego w prognozie oddziaływania na środowisko w ogólnym przekazie wpływają korzystnie na zachowanie istniejącego zasobu przyrodniczego oraz możliwe jego zwiększenie (nie powstrzymując rozwoju terenów zieleni w osiedlach), w tym na jakość życia mieszkańców.</w:t>
            </w:r>
          </w:p>
          <w:p w14:paraId="5678A82A" w14:textId="77777777" w:rsidR="007259A7" w:rsidRPr="00120AB8" w:rsidRDefault="007259A7" w:rsidP="007259A7">
            <w:pPr>
              <w:rPr>
                <w:rFonts w:ascii="Arial" w:hAnsi="Arial" w:cs="Arial"/>
                <w:sz w:val="8"/>
                <w:szCs w:val="18"/>
              </w:rPr>
            </w:pPr>
          </w:p>
        </w:tc>
      </w:tr>
    </w:tbl>
    <w:p w14:paraId="1A6C1C91" w14:textId="77777777" w:rsidR="007259A7" w:rsidRPr="00120AB8" w:rsidRDefault="007259A7" w:rsidP="007259A7">
      <w:pPr>
        <w:spacing w:after="0"/>
        <w:rPr>
          <w:rFonts w:ascii="Arial" w:hAnsi="Arial" w:cs="Arial"/>
        </w:rPr>
      </w:pPr>
    </w:p>
    <w:p w14:paraId="40909B5A" w14:textId="77777777" w:rsidR="007259A7" w:rsidRPr="00120AB8" w:rsidRDefault="007259A7" w:rsidP="007259A7">
      <w:pPr>
        <w:spacing w:after="0"/>
        <w:rPr>
          <w:rFonts w:ascii="Arial" w:hAnsi="Arial" w:cs="Arial"/>
        </w:rPr>
      </w:pPr>
      <w:r w:rsidRPr="00120AB8">
        <w:rPr>
          <w:rFonts w:ascii="Arial" w:hAnsi="Arial" w:cs="Arial"/>
        </w:rPr>
        <w:t>Załączniki:</w:t>
      </w:r>
    </w:p>
    <w:p w14:paraId="06A499C6" w14:textId="77777777" w:rsidR="007259A7" w:rsidRPr="00120AB8" w:rsidRDefault="007259A7" w:rsidP="007259A7">
      <w:pPr>
        <w:spacing w:after="0"/>
        <w:rPr>
          <w:rFonts w:ascii="Arial" w:hAnsi="Arial" w:cs="Arial"/>
        </w:rPr>
      </w:pPr>
      <w:r w:rsidRPr="00120AB8">
        <w:rPr>
          <w:rFonts w:ascii="Arial" w:hAnsi="Arial" w:cs="Arial"/>
        </w:rPr>
        <w:t>– uwagi wymienione w wykazie</w:t>
      </w:r>
    </w:p>
    <w:p w14:paraId="73ABFEBE" w14:textId="77777777" w:rsidR="007259A7" w:rsidRDefault="007259A7" w:rsidP="007259A7">
      <w:pPr>
        <w:spacing w:after="0"/>
        <w:rPr>
          <w:rFonts w:ascii="Arial" w:hAnsi="Arial" w:cs="Arial"/>
        </w:rPr>
      </w:pPr>
    </w:p>
    <w:p w14:paraId="2858B99C" w14:textId="77777777" w:rsidR="007259A7" w:rsidRPr="00641668" w:rsidRDefault="007259A7" w:rsidP="007259A7">
      <w:pPr>
        <w:spacing w:after="0"/>
        <w:rPr>
          <w:rFonts w:ascii="Arial" w:hAnsi="Arial" w:cs="Arial"/>
        </w:rPr>
      </w:pPr>
      <w:r w:rsidRPr="00641668">
        <w:rPr>
          <w:rFonts w:ascii="Arial" w:hAnsi="Arial" w:cs="Arial"/>
        </w:rPr>
        <w:t>ZASTĘPCA PREZYDENTA MIASTA</w:t>
      </w:r>
    </w:p>
    <w:p w14:paraId="6ED54F70" w14:textId="77777777" w:rsidR="007259A7" w:rsidRPr="00641668" w:rsidRDefault="007259A7" w:rsidP="007259A7">
      <w:pPr>
        <w:spacing w:after="0"/>
        <w:rPr>
          <w:rFonts w:ascii="Arial" w:hAnsi="Arial" w:cs="Arial"/>
        </w:rPr>
      </w:pPr>
      <w:r w:rsidRPr="00641668">
        <w:rPr>
          <w:rFonts w:ascii="Arial" w:hAnsi="Arial" w:cs="Arial"/>
        </w:rPr>
        <w:t>BIAŁEGOSTOKU</w:t>
      </w:r>
    </w:p>
    <w:p w14:paraId="104BEDD5" w14:textId="0A57B465" w:rsidR="00BB08B5" w:rsidRPr="005C755B" w:rsidRDefault="007259A7" w:rsidP="007259A7">
      <w:pPr>
        <w:spacing w:after="0"/>
        <w:rPr>
          <w:rFonts w:ascii="Arial" w:hAnsi="Arial" w:cs="Arial"/>
          <w:lang w:eastAsia="pl-PL"/>
        </w:rPr>
      </w:pPr>
      <w:r w:rsidRPr="00641668">
        <w:rPr>
          <w:rFonts w:ascii="Arial" w:hAnsi="Arial" w:cs="Arial"/>
        </w:rPr>
        <w:t>Rafał Rudnicki</w:t>
      </w:r>
    </w:p>
    <w:sectPr w:rsidR="00BB08B5" w:rsidRPr="005C755B" w:rsidSect="007259A7">
      <w:footerReference w:type="default" r:id="rId21"/>
      <w:pgSz w:w="16838" w:h="11906" w:orient="landscape" w:code="9"/>
      <w:pgMar w:top="1021" w:right="1418" w:bottom="1021"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0D80E" w14:textId="77777777" w:rsidR="007259A7" w:rsidRDefault="007259A7">
      <w:pPr>
        <w:spacing w:after="0" w:line="240" w:lineRule="auto"/>
      </w:pPr>
      <w:r>
        <w:separator/>
      </w:r>
    </w:p>
  </w:endnote>
  <w:endnote w:type="continuationSeparator" w:id="0">
    <w:p w14:paraId="2417A497" w14:textId="77777777" w:rsidR="007259A7" w:rsidRDefault="00725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OpenSans">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5169323"/>
      <w:docPartObj>
        <w:docPartGallery w:val="Page Numbers (Bottom of Page)"/>
        <w:docPartUnique/>
      </w:docPartObj>
    </w:sdtPr>
    <w:sdtContent>
      <w:p w14:paraId="14A708D4" w14:textId="2D4A73CA" w:rsidR="007259A7" w:rsidRDefault="007259A7">
        <w:pPr>
          <w:pStyle w:val="Stopka"/>
          <w:jc w:val="center"/>
        </w:pPr>
        <w:r>
          <w:fldChar w:fldCharType="begin"/>
        </w:r>
        <w:r>
          <w:instrText>PAGE   \* MERGEFORMAT</w:instrText>
        </w:r>
        <w:r>
          <w:fldChar w:fldCharType="separate"/>
        </w:r>
        <w:r w:rsidR="005F3D35">
          <w:rPr>
            <w:noProof/>
          </w:rPr>
          <w:t>2</w:t>
        </w:r>
        <w:r>
          <w:fldChar w:fldCharType="end"/>
        </w:r>
      </w:p>
    </w:sdtContent>
  </w:sdt>
  <w:p w14:paraId="670A75C5" w14:textId="77777777" w:rsidR="007259A7" w:rsidRDefault="007259A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8561960"/>
      <w:docPartObj>
        <w:docPartGallery w:val="Page Numbers (Bottom of Page)"/>
        <w:docPartUnique/>
      </w:docPartObj>
    </w:sdtPr>
    <w:sdtContent>
      <w:p w14:paraId="72D8E824" w14:textId="6EC0583B" w:rsidR="007259A7" w:rsidRDefault="007259A7">
        <w:pPr>
          <w:pStyle w:val="Stopka"/>
          <w:jc w:val="center"/>
        </w:pPr>
        <w:r>
          <w:fldChar w:fldCharType="begin"/>
        </w:r>
        <w:r>
          <w:instrText>PAGE   \* MERGEFORMAT</w:instrText>
        </w:r>
        <w:r>
          <w:fldChar w:fldCharType="separate"/>
        </w:r>
        <w:r w:rsidR="005F3D35">
          <w:rPr>
            <w:noProof/>
          </w:rPr>
          <w:t>1</w:t>
        </w:r>
        <w:r>
          <w:fldChar w:fldCharType="end"/>
        </w:r>
      </w:p>
    </w:sdtContent>
  </w:sdt>
  <w:p w14:paraId="064EA2FB" w14:textId="77777777" w:rsidR="007259A7" w:rsidRDefault="007259A7">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1B7DA" w14:textId="77777777" w:rsidR="007259A7" w:rsidRDefault="007259A7" w:rsidP="006035B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1A371252" w14:textId="77777777" w:rsidR="007259A7" w:rsidRDefault="007259A7" w:rsidP="006035BF">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E2643" w14:textId="0CD6D52B" w:rsidR="007259A7" w:rsidRPr="009A02A6" w:rsidRDefault="007259A7" w:rsidP="006035BF">
    <w:pPr>
      <w:pStyle w:val="Stopka"/>
      <w:framePr w:wrap="around" w:vAnchor="text" w:hAnchor="margin" w:xAlign="center" w:y="1"/>
      <w:rPr>
        <w:rStyle w:val="Numerstrony"/>
        <w:rFonts w:ascii="Arial" w:hAnsi="Arial" w:cs="Arial"/>
      </w:rPr>
    </w:pPr>
    <w:r w:rsidRPr="009A02A6">
      <w:rPr>
        <w:rStyle w:val="Numerstrony"/>
        <w:rFonts w:ascii="Arial" w:hAnsi="Arial" w:cs="Arial"/>
      </w:rPr>
      <w:fldChar w:fldCharType="begin"/>
    </w:r>
    <w:r w:rsidRPr="009A02A6">
      <w:rPr>
        <w:rStyle w:val="Numerstrony"/>
        <w:rFonts w:ascii="Arial" w:hAnsi="Arial" w:cs="Arial"/>
      </w:rPr>
      <w:instrText xml:space="preserve">PAGE  </w:instrText>
    </w:r>
    <w:r w:rsidRPr="009A02A6">
      <w:rPr>
        <w:rStyle w:val="Numerstrony"/>
        <w:rFonts w:ascii="Arial" w:hAnsi="Arial" w:cs="Arial"/>
      </w:rPr>
      <w:fldChar w:fldCharType="separate"/>
    </w:r>
    <w:r w:rsidR="00223E74">
      <w:rPr>
        <w:rStyle w:val="Numerstrony"/>
        <w:rFonts w:ascii="Arial" w:hAnsi="Arial" w:cs="Arial"/>
        <w:noProof/>
      </w:rPr>
      <w:t>1</w:t>
    </w:r>
    <w:r w:rsidRPr="009A02A6">
      <w:rPr>
        <w:rStyle w:val="Numerstrony"/>
        <w:rFonts w:ascii="Arial" w:hAnsi="Arial" w:cs="Arial"/>
      </w:rPr>
      <w:fldChar w:fldCharType="end"/>
    </w:r>
  </w:p>
  <w:p w14:paraId="696EB540" w14:textId="77777777" w:rsidR="007259A7" w:rsidRDefault="007259A7" w:rsidP="006035BF">
    <w:pPr>
      <w:pStyle w:val="Stopka"/>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2B39C" w14:textId="77777777" w:rsidR="007259A7" w:rsidRDefault="007259A7" w:rsidP="006035B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1CC14B8E" w14:textId="77777777" w:rsidR="007259A7" w:rsidRDefault="007259A7" w:rsidP="006035BF">
    <w:pPr>
      <w:pStyle w:val="Stopka"/>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72114" w14:textId="60ED2189" w:rsidR="007259A7" w:rsidRPr="009A02A6" w:rsidRDefault="007259A7" w:rsidP="006035BF">
    <w:pPr>
      <w:pStyle w:val="Stopka"/>
      <w:framePr w:wrap="around" w:vAnchor="text" w:hAnchor="margin" w:xAlign="center" w:y="1"/>
      <w:rPr>
        <w:rStyle w:val="Numerstrony"/>
        <w:rFonts w:ascii="Arial" w:hAnsi="Arial" w:cs="Arial"/>
      </w:rPr>
    </w:pPr>
    <w:r w:rsidRPr="009A02A6">
      <w:rPr>
        <w:rStyle w:val="Numerstrony"/>
        <w:rFonts w:ascii="Arial" w:hAnsi="Arial" w:cs="Arial"/>
      </w:rPr>
      <w:fldChar w:fldCharType="begin"/>
    </w:r>
    <w:r w:rsidRPr="009A02A6">
      <w:rPr>
        <w:rStyle w:val="Numerstrony"/>
        <w:rFonts w:ascii="Arial" w:hAnsi="Arial" w:cs="Arial"/>
      </w:rPr>
      <w:instrText xml:space="preserve">PAGE  </w:instrText>
    </w:r>
    <w:r w:rsidRPr="009A02A6">
      <w:rPr>
        <w:rStyle w:val="Numerstrony"/>
        <w:rFonts w:ascii="Arial" w:hAnsi="Arial" w:cs="Arial"/>
      </w:rPr>
      <w:fldChar w:fldCharType="separate"/>
    </w:r>
    <w:r w:rsidR="00223E74">
      <w:rPr>
        <w:rStyle w:val="Numerstrony"/>
        <w:rFonts w:ascii="Arial" w:hAnsi="Arial" w:cs="Arial"/>
        <w:noProof/>
      </w:rPr>
      <w:t>2</w:t>
    </w:r>
    <w:r w:rsidRPr="009A02A6">
      <w:rPr>
        <w:rStyle w:val="Numerstrony"/>
        <w:rFonts w:ascii="Arial" w:hAnsi="Arial" w:cs="Arial"/>
      </w:rPr>
      <w:fldChar w:fldCharType="end"/>
    </w:r>
  </w:p>
  <w:p w14:paraId="3E0CD654" w14:textId="77777777" w:rsidR="007259A7" w:rsidRDefault="007259A7" w:rsidP="006035BF">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0C8AD" w14:textId="57D530BE" w:rsidR="007259A7" w:rsidRPr="00650D4E" w:rsidRDefault="007259A7">
    <w:pPr>
      <w:pStyle w:val="Stopka"/>
      <w:jc w:val="center"/>
      <w:rPr>
        <w:caps/>
        <w:sz w:val="20"/>
      </w:rPr>
    </w:pPr>
    <w:r w:rsidRPr="00650D4E">
      <w:rPr>
        <w:caps/>
        <w:sz w:val="20"/>
      </w:rPr>
      <w:fldChar w:fldCharType="begin"/>
    </w:r>
    <w:r w:rsidRPr="00650D4E">
      <w:rPr>
        <w:caps/>
        <w:sz w:val="20"/>
      </w:rPr>
      <w:instrText>PAGE   \* MERGEFORMAT</w:instrText>
    </w:r>
    <w:r w:rsidRPr="00650D4E">
      <w:rPr>
        <w:caps/>
        <w:sz w:val="20"/>
      </w:rPr>
      <w:fldChar w:fldCharType="separate"/>
    </w:r>
    <w:r w:rsidR="005F3D35">
      <w:rPr>
        <w:caps/>
        <w:noProof/>
        <w:sz w:val="20"/>
      </w:rPr>
      <w:t>10</w:t>
    </w:r>
    <w:r w:rsidRPr="00650D4E">
      <w:rPr>
        <w:cap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42A88E" w14:textId="77777777" w:rsidR="007259A7" w:rsidRDefault="007259A7">
      <w:pPr>
        <w:spacing w:after="0" w:line="240" w:lineRule="auto"/>
      </w:pPr>
      <w:r>
        <w:separator/>
      </w:r>
    </w:p>
  </w:footnote>
  <w:footnote w:type="continuationSeparator" w:id="0">
    <w:p w14:paraId="38C4B1CA" w14:textId="77777777" w:rsidR="007259A7" w:rsidRDefault="007259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3"/>
    <w:lvl w:ilvl="0">
      <w:start w:val="1"/>
      <w:numFmt w:val="none"/>
      <w:suff w:val="nothing"/>
      <w:lvlText w:val="z dnia"/>
      <w:lvlJc w:val="left"/>
      <w:pPr>
        <w:tabs>
          <w:tab w:val="num" w:pos="0"/>
        </w:tabs>
        <w:ind w:left="0" w:firstLine="0"/>
      </w:pPr>
    </w:lvl>
    <w:lvl w:ilvl="1">
      <w:start w:val="1"/>
      <w:numFmt w:val="none"/>
      <w:suff w:val="nothing"/>
      <w:lvlText w:val=""/>
      <w:lvlJc w:val="right"/>
      <w:pPr>
        <w:tabs>
          <w:tab w:val="num" w:pos="0"/>
        </w:tabs>
        <w:ind w:left="0" w:firstLine="0"/>
      </w:pPr>
      <w:rPr>
        <w:b w:val="0"/>
      </w:rPr>
    </w:lvl>
    <w:lvl w:ilvl="2">
      <w:start w:val="1"/>
      <w:numFmt w:val="none"/>
      <w:suff w:val="nothing"/>
      <w:lvlText w:val=""/>
      <w:lvlJc w:val="left"/>
      <w:pPr>
        <w:tabs>
          <w:tab w:val="num" w:pos="0"/>
        </w:tabs>
        <w:ind w:left="0" w:firstLine="397"/>
      </w:pPr>
      <w:rPr>
        <w:szCs w:val="24"/>
      </w:rPr>
    </w:lvl>
    <w:lvl w:ilvl="3">
      <w:start w:val="1"/>
      <w:numFmt w:val="none"/>
      <w:suff w:val="nothing"/>
      <w:lvlText w:val=""/>
      <w:lvlJc w:val="left"/>
      <w:pPr>
        <w:tabs>
          <w:tab w:val="num" w:pos="0"/>
        </w:tabs>
        <w:ind w:left="0" w:firstLine="397"/>
      </w:pPr>
    </w:lvl>
    <w:lvl w:ilvl="4">
      <w:start w:val="2"/>
      <w:numFmt w:val="none"/>
      <w:suff w:val="nothing"/>
      <w:lvlText w:val=""/>
      <w:lvlJc w:val="left"/>
      <w:pPr>
        <w:tabs>
          <w:tab w:val="num" w:pos="0"/>
        </w:tabs>
        <w:ind w:left="0" w:firstLine="624"/>
      </w:pPr>
    </w:lvl>
    <w:lvl w:ilvl="5">
      <w:start w:val="1"/>
      <w:numFmt w:val="none"/>
      <w:suff w:val="nothing"/>
      <w:lvlText w:val=""/>
      <w:lvlJc w:val="left"/>
      <w:pPr>
        <w:tabs>
          <w:tab w:val="num" w:pos="0"/>
        </w:tabs>
        <w:ind w:left="397" w:hanging="340"/>
      </w:pPr>
    </w:lvl>
    <w:lvl w:ilvl="6">
      <w:start w:val="1"/>
      <w:numFmt w:val="none"/>
      <w:suff w:val="nothing"/>
      <w:lvlText w:val=""/>
      <w:lvlJc w:val="left"/>
      <w:pPr>
        <w:tabs>
          <w:tab w:val="num" w:pos="0"/>
        </w:tabs>
        <w:ind w:left="680" w:hanging="226"/>
      </w:pPr>
    </w:lvl>
    <w:lvl w:ilvl="7">
      <w:start w:val="1"/>
      <w:numFmt w:val="none"/>
      <w:suff w:val="nothing"/>
      <w:lvlText w:val=""/>
      <w:lvlJc w:val="left"/>
      <w:pPr>
        <w:tabs>
          <w:tab w:val="num" w:pos="0"/>
        </w:tabs>
        <w:ind w:left="851" w:hanging="171"/>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4"/>
    <w:lvl w:ilvl="0">
      <w:start w:val="1"/>
      <w:numFmt w:val="none"/>
      <w:pStyle w:val="wsprawie"/>
      <w:suff w:val="nothing"/>
      <w:lvlText w:val=""/>
      <w:lvlJc w:val="left"/>
      <w:pPr>
        <w:tabs>
          <w:tab w:val="num" w:pos="0"/>
        </w:tabs>
        <w:ind w:left="0" w:firstLine="288"/>
      </w:pPr>
      <w:rPr>
        <w:rFonts w:hint="default"/>
      </w:rPr>
    </w:lvl>
    <w:lvl w:ilvl="1">
      <w:start w:val="1"/>
      <w:numFmt w:val="none"/>
      <w:suff w:val="nothing"/>
      <w:lvlText w:val="Załącznik"/>
      <w:lvlJc w:val="right"/>
      <w:pPr>
        <w:tabs>
          <w:tab w:val="num" w:pos="0"/>
        </w:tabs>
        <w:ind w:left="5954" w:firstLine="0"/>
      </w:pPr>
      <w:rPr>
        <w:rFonts w:hint="default"/>
        <w:b w:val="0"/>
      </w:rPr>
    </w:lvl>
    <w:lvl w:ilvl="2">
      <w:start w:val="1"/>
      <w:numFmt w:val="none"/>
      <w:suff w:val="nothing"/>
      <w:lvlText w:val=""/>
      <w:lvlJc w:val="right"/>
      <w:pPr>
        <w:tabs>
          <w:tab w:val="num" w:pos="0"/>
        </w:tabs>
        <w:ind w:left="5954" w:firstLine="0"/>
      </w:pPr>
      <w:rPr>
        <w:rFonts w:hint="default"/>
      </w:rPr>
    </w:lvl>
    <w:lvl w:ilvl="3">
      <w:start w:val="1"/>
      <w:numFmt w:val="decimal"/>
      <w:suff w:val="space"/>
      <w:lvlText w:val="§ %4."/>
      <w:lvlJc w:val="left"/>
      <w:pPr>
        <w:tabs>
          <w:tab w:val="num" w:pos="0"/>
        </w:tabs>
        <w:ind w:left="397" w:firstLine="397"/>
      </w:pPr>
      <w:rPr>
        <w:rFonts w:hint="default"/>
        <w:b w:val="0"/>
      </w:rPr>
    </w:lvl>
    <w:lvl w:ilvl="4">
      <w:start w:val="2"/>
      <w:numFmt w:val="decimal"/>
      <w:suff w:val="space"/>
      <w:lvlText w:val="%5."/>
      <w:lvlJc w:val="left"/>
      <w:pPr>
        <w:tabs>
          <w:tab w:val="num" w:pos="0"/>
        </w:tabs>
        <w:ind w:left="624" w:firstLine="624"/>
      </w:pPr>
      <w:rPr>
        <w:rFonts w:hint="default"/>
      </w:rPr>
    </w:lvl>
    <w:lvl w:ilvl="5">
      <w:start w:val="1"/>
      <w:numFmt w:val="decimal"/>
      <w:suff w:val="space"/>
      <w:lvlText w:val="%5.%6)"/>
      <w:lvlJc w:val="left"/>
      <w:pPr>
        <w:tabs>
          <w:tab w:val="num" w:pos="0"/>
        </w:tabs>
        <w:ind w:left="482" w:hanging="340"/>
      </w:pPr>
      <w:rPr>
        <w:rFonts w:eastAsia="Times New Roman" w:hint="default"/>
      </w:rPr>
    </w:lvl>
    <w:lvl w:ilvl="6">
      <w:start w:val="1"/>
      <w:numFmt w:val="lowerLetter"/>
      <w:suff w:val="space"/>
      <w:lvlText w:val="%7)"/>
      <w:lvlJc w:val="left"/>
      <w:pPr>
        <w:tabs>
          <w:tab w:val="num" w:pos="0"/>
        </w:tabs>
        <w:ind w:left="368" w:hanging="226"/>
      </w:pPr>
      <w:rPr>
        <w:rFonts w:eastAsia="Times New Roman" w:hint="default"/>
      </w:rPr>
    </w:lvl>
    <w:lvl w:ilvl="7">
      <w:start w:val="1"/>
      <w:numFmt w:val="bullet"/>
      <w:suff w:val="space"/>
      <w:lvlText w:val="-"/>
      <w:lvlJc w:val="left"/>
      <w:pPr>
        <w:tabs>
          <w:tab w:val="num" w:pos="0"/>
        </w:tabs>
        <w:ind w:left="851" w:hanging="171"/>
      </w:pPr>
      <w:rPr>
        <w:rFonts w:ascii="Times New Roman" w:hAnsi="Times New Roman" w:cs="Times New Roman" w:hint="default"/>
        <w:color w:val="auto"/>
        <w:sz w:val="24"/>
      </w:rPr>
    </w:lvl>
    <w:lvl w:ilvl="8">
      <w:start w:val="1"/>
      <w:numFmt w:val="none"/>
      <w:suff w:val="nothing"/>
      <w:lvlText w:val="2."/>
      <w:lvlJc w:val="left"/>
      <w:pPr>
        <w:tabs>
          <w:tab w:val="num" w:pos="0"/>
        </w:tabs>
        <w:ind w:left="0" w:firstLine="624"/>
      </w:pPr>
      <w:rPr>
        <w:rFonts w:hint="default"/>
      </w:rPr>
    </w:lvl>
  </w:abstractNum>
  <w:abstractNum w:abstractNumId="3" w15:restartNumberingAfterBreak="0">
    <w:nsid w:val="00000004"/>
    <w:multiLevelType w:val="multilevel"/>
    <w:tmpl w:val="00000004"/>
    <w:name w:val="WW8Num9"/>
    <w:lvl w:ilvl="0">
      <w:start w:val="1"/>
      <w:numFmt w:val="decimal"/>
      <w:lvlText w:val="%1."/>
      <w:lvlJc w:val="left"/>
      <w:pPr>
        <w:tabs>
          <w:tab w:val="num" w:pos="720"/>
        </w:tabs>
        <w:ind w:left="720" w:hanging="360"/>
      </w:p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abstractNum w:abstractNumId="4" w15:restartNumberingAfterBreak="0">
    <w:nsid w:val="00000005"/>
    <w:multiLevelType w:val="multilevel"/>
    <w:tmpl w:val="00000005"/>
    <w:name w:val="WW8Num22"/>
    <w:lvl w:ilvl="0">
      <w:start w:val="1"/>
      <w:numFmt w:val="none"/>
      <w:pStyle w:val="zmwpktp"/>
      <w:suff w:val="nothing"/>
      <w:lvlText w:val="„"/>
      <w:lvlJc w:val="left"/>
      <w:pPr>
        <w:tabs>
          <w:tab w:val="num" w:pos="0"/>
        </w:tabs>
        <w:ind w:left="1361" w:hanging="510"/>
      </w:pPr>
    </w:lvl>
    <w:lvl w:ilvl="1">
      <w:start w:val="1"/>
      <w:numFmt w:val="none"/>
      <w:suff w:val="nothing"/>
      <w:lvlText w:val=""/>
      <w:lvlJc w:val="left"/>
      <w:pPr>
        <w:tabs>
          <w:tab w:val="num" w:pos="0"/>
        </w:tabs>
        <w:ind w:left="1361" w:hanging="425"/>
      </w:pPr>
    </w:lvl>
    <w:lvl w:ilvl="2">
      <w:start w:val="1"/>
      <w:numFmt w:val="lowerLetter"/>
      <w:suff w:val="space"/>
      <w:lvlText w:val="%3)"/>
      <w:lvlJc w:val="left"/>
      <w:pPr>
        <w:tabs>
          <w:tab w:val="num" w:pos="0"/>
        </w:tabs>
        <w:ind w:left="1588" w:hanging="227"/>
      </w:pPr>
    </w:lvl>
    <w:lvl w:ilvl="3">
      <w:start w:val="1"/>
      <w:numFmt w:val="bullet"/>
      <w:suff w:val="space"/>
      <w:lvlText w:val="-"/>
      <w:lvlJc w:val="left"/>
      <w:pPr>
        <w:tabs>
          <w:tab w:val="num" w:pos="0"/>
        </w:tabs>
        <w:ind w:left="1701" w:hanging="113"/>
      </w:pPr>
      <w:rPr>
        <w:rFonts w:ascii="Times New Roman" w:hAnsi="Times New Roman" w:cs="Times New Roman" w:hint="default"/>
        <w:sz w:val="24"/>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0000006"/>
    <w:multiLevelType w:val="multilevel"/>
    <w:tmpl w:val="00000006"/>
    <w:name w:val="WW8Num23"/>
    <w:lvl w:ilvl="0">
      <w:start w:val="1"/>
      <w:numFmt w:val="none"/>
      <w:pStyle w:val="rozdzia"/>
      <w:suff w:val="nothing"/>
      <w:lvlText w:val=""/>
      <w:lvlJc w:val="right"/>
      <w:pPr>
        <w:tabs>
          <w:tab w:val="num" w:pos="0"/>
        </w:tabs>
        <w:ind w:left="0" w:firstLine="5954"/>
      </w:pPr>
    </w:lvl>
    <w:lvl w:ilvl="1">
      <w:start w:val="1"/>
      <w:numFmt w:val="none"/>
      <w:suff w:val="nothing"/>
      <w:lvlText w:val=""/>
      <w:lvlJc w:val="right"/>
      <w:pPr>
        <w:tabs>
          <w:tab w:val="num" w:pos="0"/>
        </w:tabs>
        <w:ind w:left="5954" w:firstLine="0"/>
      </w:pPr>
    </w:lvl>
    <w:lvl w:ilvl="2">
      <w:start w:val="1"/>
      <w:numFmt w:val="none"/>
      <w:suff w:val="nothing"/>
      <w:lvlText w:val=""/>
      <w:lvlJc w:val="left"/>
      <w:pPr>
        <w:tabs>
          <w:tab w:val="num" w:pos="0"/>
        </w:tabs>
        <w:ind w:left="0" w:firstLine="397"/>
      </w:pPr>
    </w:lvl>
    <w:lvl w:ilvl="3">
      <w:start w:val="2"/>
      <w:numFmt w:val="none"/>
      <w:suff w:val="nothing"/>
      <w:lvlText w:val=""/>
      <w:lvlJc w:val="left"/>
      <w:pPr>
        <w:tabs>
          <w:tab w:val="num" w:pos="0"/>
        </w:tabs>
        <w:ind w:left="0" w:firstLine="624"/>
      </w:pPr>
    </w:lvl>
    <w:lvl w:ilvl="4">
      <w:start w:val="1"/>
      <w:numFmt w:val="none"/>
      <w:suff w:val="nothing"/>
      <w:lvlText w:val=""/>
      <w:lvlJc w:val="left"/>
      <w:pPr>
        <w:tabs>
          <w:tab w:val="num" w:pos="0"/>
        </w:tabs>
        <w:ind w:left="397" w:hanging="340"/>
      </w:pPr>
    </w:lvl>
    <w:lvl w:ilvl="5">
      <w:start w:val="1"/>
      <w:numFmt w:val="none"/>
      <w:suff w:val="nothing"/>
      <w:lvlText w:val=""/>
      <w:lvlJc w:val="left"/>
      <w:pPr>
        <w:tabs>
          <w:tab w:val="num" w:pos="0"/>
        </w:tabs>
        <w:ind w:left="680" w:hanging="226"/>
      </w:pPr>
    </w:lvl>
    <w:lvl w:ilvl="6">
      <w:start w:val="1"/>
      <w:numFmt w:val="none"/>
      <w:suff w:val="nothing"/>
      <w:lvlText w:val=""/>
      <w:lvlJc w:val="left"/>
      <w:pPr>
        <w:tabs>
          <w:tab w:val="num" w:pos="0"/>
        </w:tabs>
        <w:ind w:left="851" w:hanging="171"/>
      </w:pPr>
      <w:rPr>
        <w:rFonts w:hint="default"/>
      </w:r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00000007"/>
    <w:multiLevelType w:val="multilevel"/>
    <w:tmpl w:val="00000007"/>
    <w:name w:val="WW8Num26"/>
    <w:lvl w:ilvl="0">
      <w:start w:val="1"/>
      <w:numFmt w:val="decimal"/>
      <w:lvlText w:val="%1."/>
      <w:lvlJc w:val="left"/>
      <w:pPr>
        <w:tabs>
          <w:tab w:val="num" w:pos="360"/>
        </w:tabs>
        <w:ind w:left="360" w:hanging="360"/>
      </w:pPr>
    </w:lvl>
    <w:lvl w:ilvl="1">
      <w:start w:val="1"/>
      <w:numFmt w:val="decimal"/>
      <w:lvlText w:val="%2)"/>
      <w:lvlJc w:val="left"/>
      <w:pPr>
        <w:tabs>
          <w:tab w:val="num" w:pos="1330"/>
        </w:tabs>
        <w:ind w:left="1330" w:hanging="360"/>
      </w:pPr>
      <w:rPr>
        <w:rFonts w:hint="default"/>
      </w:rPr>
    </w:lvl>
    <w:lvl w:ilvl="2">
      <w:start w:val="1"/>
      <w:numFmt w:val="lowerLetter"/>
      <w:lvlText w:val="%3)"/>
      <w:lvlJc w:val="right"/>
      <w:pPr>
        <w:tabs>
          <w:tab w:val="num" w:pos="2050"/>
        </w:tabs>
        <w:ind w:left="2050" w:hanging="180"/>
      </w:pPr>
      <w:rPr>
        <w:rFonts w:ascii="Times New Roman" w:eastAsia="Times New Roman" w:hAnsi="Times New Roman" w:cs="Times New Roman"/>
      </w:rPr>
    </w:lvl>
    <w:lvl w:ilvl="3">
      <w:start w:val="1"/>
      <w:numFmt w:val="decimal"/>
      <w:lvlText w:val="%4."/>
      <w:lvlJc w:val="left"/>
      <w:pPr>
        <w:tabs>
          <w:tab w:val="num" w:pos="2770"/>
        </w:tabs>
        <w:ind w:left="2770" w:hanging="360"/>
      </w:pPr>
    </w:lvl>
    <w:lvl w:ilvl="4">
      <w:start w:val="1"/>
      <w:numFmt w:val="lowerLetter"/>
      <w:lvlText w:val="%5."/>
      <w:lvlJc w:val="left"/>
      <w:pPr>
        <w:tabs>
          <w:tab w:val="num" w:pos="3490"/>
        </w:tabs>
        <w:ind w:left="3490" w:hanging="360"/>
      </w:pPr>
    </w:lvl>
    <w:lvl w:ilvl="5">
      <w:start w:val="1"/>
      <w:numFmt w:val="lowerRoman"/>
      <w:lvlText w:val="%6."/>
      <w:lvlJc w:val="right"/>
      <w:pPr>
        <w:tabs>
          <w:tab w:val="num" w:pos="4210"/>
        </w:tabs>
        <w:ind w:left="4210" w:hanging="180"/>
      </w:pPr>
    </w:lvl>
    <w:lvl w:ilvl="6">
      <w:start w:val="1"/>
      <w:numFmt w:val="decimal"/>
      <w:lvlText w:val="%7."/>
      <w:lvlJc w:val="left"/>
      <w:pPr>
        <w:tabs>
          <w:tab w:val="num" w:pos="4930"/>
        </w:tabs>
        <w:ind w:left="4930" w:hanging="360"/>
      </w:pPr>
    </w:lvl>
    <w:lvl w:ilvl="7">
      <w:start w:val="1"/>
      <w:numFmt w:val="lowerLetter"/>
      <w:lvlText w:val="%8."/>
      <w:lvlJc w:val="left"/>
      <w:pPr>
        <w:tabs>
          <w:tab w:val="num" w:pos="5650"/>
        </w:tabs>
        <w:ind w:left="5650" w:hanging="360"/>
      </w:pPr>
    </w:lvl>
    <w:lvl w:ilvl="8">
      <w:start w:val="1"/>
      <w:numFmt w:val="lowerRoman"/>
      <w:lvlText w:val="%9."/>
      <w:lvlJc w:val="right"/>
      <w:pPr>
        <w:tabs>
          <w:tab w:val="num" w:pos="6370"/>
        </w:tabs>
        <w:ind w:left="6370" w:hanging="180"/>
      </w:pPr>
    </w:lvl>
  </w:abstractNum>
  <w:abstractNum w:abstractNumId="7" w15:restartNumberingAfterBreak="0">
    <w:nsid w:val="00000008"/>
    <w:multiLevelType w:val="multilevel"/>
    <w:tmpl w:val="00000008"/>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Num5"/>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6"/>
    <w:lvl w:ilvl="0">
      <w:start w:val="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7"/>
    <w:lvl w:ilvl="0">
      <w:start w:val="1"/>
      <w:numFmt w:val="decimal"/>
      <w:lvlText w:val="%1)"/>
      <w:lvlJc w:val="left"/>
      <w:pPr>
        <w:tabs>
          <w:tab w:val="num" w:pos="0"/>
        </w:tabs>
        <w:ind w:left="405" w:hanging="360"/>
      </w:pPr>
    </w:lvl>
    <w:lvl w:ilvl="1">
      <w:start w:val="1"/>
      <w:numFmt w:val="lowerLetter"/>
      <w:lvlText w:val="%2."/>
      <w:lvlJc w:val="left"/>
      <w:pPr>
        <w:tabs>
          <w:tab w:val="num" w:pos="0"/>
        </w:tabs>
        <w:ind w:left="1125" w:hanging="360"/>
      </w:pPr>
    </w:lvl>
    <w:lvl w:ilvl="2">
      <w:start w:val="1"/>
      <w:numFmt w:val="lowerRoman"/>
      <w:lvlText w:val="%3."/>
      <w:lvlJc w:val="right"/>
      <w:pPr>
        <w:tabs>
          <w:tab w:val="num" w:pos="0"/>
        </w:tabs>
        <w:ind w:left="1845" w:hanging="180"/>
      </w:pPr>
    </w:lvl>
    <w:lvl w:ilvl="3">
      <w:start w:val="1"/>
      <w:numFmt w:val="decimal"/>
      <w:lvlText w:val="%4."/>
      <w:lvlJc w:val="left"/>
      <w:pPr>
        <w:tabs>
          <w:tab w:val="num" w:pos="0"/>
        </w:tabs>
        <w:ind w:left="2565" w:hanging="360"/>
      </w:pPr>
    </w:lvl>
    <w:lvl w:ilvl="4">
      <w:start w:val="1"/>
      <w:numFmt w:val="lowerLetter"/>
      <w:lvlText w:val="%5."/>
      <w:lvlJc w:val="left"/>
      <w:pPr>
        <w:tabs>
          <w:tab w:val="num" w:pos="0"/>
        </w:tabs>
        <w:ind w:left="3285" w:hanging="360"/>
      </w:pPr>
    </w:lvl>
    <w:lvl w:ilvl="5">
      <w:start w:val="1"/>
      <w:numFmt w:val="lowerRoman"/>
      <w:lvlText w:val="%6."/>
      <w:lvlJc w:val="right"/>
      <w:pPr>
        <w:tabs>
          <w:tab w:val="num" w:pos="0"/>
        </w:tabs>
        <w:ind w:left="4005" w:hanging="180"/>
      </w:pPr>
    </w:lvl>
    <w:lvl w:ilvl="6">
      <w:start w:val="1"/>
      <w:numFmt w:val="decimal"/>
      <w:lvlText w:val="%7."/>
      <w:lvlJc w:val="left"/>
      <w:pPr>
        <w:tabs>
          <w:tab w:val="num" w:pos="0"/>
        </w:tabs>
        <w:ind w:left="4725" w:hanging="360"/>
      </w:pPr>
    </w:lvl>
    <w:lvl w:ilvl="7">
      <w:start w:val="1"/>
      <w:numFmt w:val="lowerLetter"/>
      <w:lvlText w:val="%8."/>
      <w:lvlJc w:val="left"/>
      <w:pPr>
        <w:tabs>
          <w:tab w:val="num" w:pos="0"/>
        </w:tabs>
        <w:ind w:left="5445" w:hanging="360"/>
      </w:pPr>
    </w:lvl>
    <w:lvl w:ilvl="8">
      <w:start w:val="1"/>
      <w:numFmt w:val="lowerRoman"/>
      <w:lvlText w:val="%9."/>
      <w:lvlJc w:val="right"/>
      <w:pPr>
        <w:tabs>
          <w:tab w:val="num" w:pos="0"/>
        </w:tabs>
        <w:ind w:left="6165" w:hanging="180"/>
      </w:pPr>
    </w:lvl>
  </w:abstractNum>
  <w:abstractNum w:abstractNumId="12" w15:restartNumberingAfterBreak="0">
    <w:nsid w:val="0000000D"/>
    <w:multiLevelType w:val="multilevel"/>
    <w:tmpl w:val="0000000D"/>
    <w:name w:val="WWNum3"/>
    <w:lvl w:ilvl="0">
      <w:start w:val="1"/>
      <w:numFmt w:val="decimal"/>
      <w:lvlText w:val="%1)"/>
      <w:lvlJc w:val="left"/>
      <w:pPr>
        <w:tabs>
          <w:tab w:val="num" w:pos="0"/>
        </w:tabs>
        <w:ind w:left="405" w:hanging="360"/>
      </w:pPr>
    </w:lvl>
    <w:lvl w:ilvl="1">
      <w:start w:val="1"/>
      <w:numFmt w:val="lowerLetter"/>
      <w:lvlText w:val="%2."/>
      <w:lvlJc w:val="left"/>
      <w:pPr>
        <w:tabs>
          <w:tab w:val="num" w:pos="0"/>
        </w:tabs>
        <w:ind w:left="1125" w:hanging="360"/>
      </w:pPr>
    </w:lvl>
    <w:lvl w:ilvl="2">
      <w:start w:val="1"/>
      <w:numFmt w:val="lowerRoman"/>
      <w:lvlText w:val="%3."/>
      <w:lvlJc w:val="right"/>
      <w:pPr>
        <w:tabs>
          <w:tab w:val="num" w:pos="0"/>
        </w:tabs>
        <w:ind w:left="1845" w:hanging="180"/>
      </w:pPr>
    </w:lvl>
    <w:lvl w:ilvl="3">
      <w:start w:val="1"/>
      <w:numFmt w:val="decimal"/>
      <w:lvlText w:val="%4."/>
      <w:lvlJc w:val="left"/>
      <w:pPr>
        <w:tabs>
          <w:tab w:val="num" w:pos="0"/>
        </w:tabs>
        <w:ind w:left="2565" w:hanging="360"/>
      </w:pPr>
    </w:lvl>
    <w:lvl w:ilvl="4">
      <w:start w:val="1"/>
      <w:numFmt w:val="lowerLetter"/>
      <w:lvlText w:val="%5."/>
      <w:lvlJc w:val="left"/>
      <w:pPr>
        <w:tabs>
          <w:tab w:val="num" w:pos="0"/>
        </w:tabs>
        <w:ind w:left="3285" w:hanging="360"/>
      </w:pPr>
    </w:lvl>
    <w:lvl w:ilvl="5">
      <w:start w:val="1"/>
      <w:numFmt w:val="lowerRoman"/>
      <w:lvlText w:val="%6."/>
      <w:lvlJc w:val="right"/>
      <w:pPr>
        <w:tabs>
          <w:tab w:val="num" w:pos="0"/>
        </w:tabs>
        <w:ind w:left="4005" w:hanging="180"/>
      </w:pPr>
    </w:lvl>
    <w:lvl w:ilvl="6">
      <w:start w:val="1"/>
      <w:numFmt w:val="decimal"/>
      <w:lvlText w:val="%7."/>
      <w:lvlJc w:val="left"/>
      <w:pPr>
        <w:tabs>
          <w:tab w:val="num" w:pos="0"/>
        </w:tabs>
        <w:ind w:left="4725" w:hanging="360"/>
      </w:pPr>
    </w:lvl>
    <w:lvl w:ilvl="7">
      <w:start w:val="1"/>
      <w:numFmt w:val="lowerLetter"/>
      <w:lvlText w:val="%8."/>
      <w:lvlJc w:val="left"/>
      <w:pPr>
        <w:tabs>
          <w:tab w:val="num" w:pos="0"/>
        </w:tabs>
        <w:ind w:left="5445" w:hanging="360"/>
      </w:pPr>
    </w:lvl>
    <w:lvl w:ilvl="8">
      <w:start w:val="1"/>
      <w:numFmt w:val="lowerRoman"/>
      <w:lvlText w:val="%9."/>
      <w:lvlJc w:val="right"/>
      <w:pPr>
        <w:tabs>
          <w:tab w:val="num" w:pos="0"/>
        </w:tabs>
        <w:ind w:left="6165" w:hanging="180"/>
      </w:pPr>
    </w:lvl>
  </w:abstractNum>
  <w:abstractNum w:abstractNumId="13" w15:restartNumberingAfterBreak="0">
    <w:nsid w:val="063C507D"/>
    <w:multiLevelType w:val="hybridMultilevel"/>
    <w:tmpl w:val="FE22F3A2"/>
    <w:lvl w:ilvl="0" w:tplc="528AF95C">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0EBF7537"/>
    <w:multiLevelType w:val="hybridMultilevel"/>
    <w:tmpl w:val="7A0C86D4"/>
    <w:lvl w:ilvl="0" w:tplc="F93C346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01B0433"/>
    <w:multiLevelType w:val="hybridMultilevel"/>
    <w:tmpl w:val="758289DA"/>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 w15:restartNumberingAfterBreak="0">
    <w:nsid w:val="10A11616"/>
    <w:multiLevelType w:val="hybridMultilevel"/>
    <w:tmpl w:val="3B5C984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4F706B1"/>
    <w:multiLevelType w:val="hybridMultilevel"/>
    <w:tmpl w:val="C2FA84A8"/>
    <w:lvl w:ilvl="0" w:tplc="0415000F">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15:restartNumberingAfterBreak="0">
    <w:nsid w:val="15C31385"/>
    <w:multiLevelType w:val="hybridMultilevel"/>
    <w:tmpl w:val="F392DD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ED015A8"/>
    <w:multiLevelType w:val="hybridMultilevel"/>
    <w:tmpl w:val="E6C4868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3D8268C"/>
    <w:multiLevelType w:val="hybridMultilevel"/>
    <w:tmpl w:val="B71E7D2A"/>
    <w:lvl w:ilvl="0" w:tplc="1E4A84B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3EB4344C"/>
    <w:multiLevelType w:val="hybridMultilevel"/>
    <w:tmpl w:val="8EFCF61C"/>
    <w:lvl w:ilvl="0" w:tplc="4858AB78">
      <w:start w:val="1"/>
      <w:numFmt w:val="decimal"/>
      <w:lvlText w:val="%1."/>
      <w:lvlJc w:val="left"/>
      <w:pPr>
        <w:ind w:left="720" w:hanging="360"/>
      </w:pPr>
      <w:rPr>
        <w:b/>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7535C8"/>
    <w:multiLevelType w:val="hybridMultilevel"/>
    <w:tmpl w:val="14A6AA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77E7937"/>
    <w:multiLevelType w:val="hybridMultilevel"/>
    <w:tmpl w:val="D6307FB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EB719D4"/>
    <w:multiLevelType w:val="hybridMultilevel"/>
    <w:tmpl w:val="1DC690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F8E3191"/>
    <w:multiLevelType w:val="hybridMultilevel"/>
    <w:tmpl w:val="EF2C1BBC"/>
    <w:lvl w:ilvl="0" w:tplc="ABB6EFC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6" w15:restartNumberingAfterBreak="0">
    <w:nsid w:val="5AC51127"/>
    <w:multiLevelType w:val="hybridMultilevel"/>
    <w:tmpl w:val="0778CBAA"/>
    <w:lvl w:ilvl="0" w:tplc="D8FE08A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DE44EA5"/>
    <w:multiLevelType w:val="hybridMultilevel"/>
    <w:tmpl w:val="AFA86E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0752AA8"/>
    <w:multiLevelType w:val="hybridMultilevel"/>
    <w:tmpl w:val="BDEEE02C"/>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2094E4D"/>
    <w:multiLevelType w:val="hybridMultilevel"/>
    <w:tmpl w:val="FE22F3A2"/>
    <w:lvl w:ilvl="0" w:tplc="528AF95C">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643C1D67"/>
    <w:multiLevelType w:val="hybridMultilevel"/>
    <w:tmpl w:val="B71E7D2A"/>
    <w:lvl w:ilvl="0" w:tplc="1E4A84B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809779E"/>
    <w:multiLevelType w:val="hybridMultilevel"/>
    <w:tmpl w:val="FC0AD476"/>
    <w:lvl w:ilvl="0" w:tplc="8B1AD80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6DFE7342"/>
    <w:multiLevelType w:val="hybridMultilevel"/>
    <w:tmpl w:val="99D042AA"/>
    <w:lvl w:ilvl="0" w:tplc="801C1DC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E951B85"/>
    <w:multiLevelType w:val="multilevel"/>
    <w:tmpl w:val="A07C59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F5848C8"/>
    <w:multiLevelType w:val="hybridMultilevel"/>
    <w:tmpl w:val="396C69FE"/>
    <w:lvl w:ilvl="0" w:tplc="04150017">
      <w:start w:val="1"/>
      <w:numFmt w:val="lowerLetter"/>
      <w:lvlText w:val="%1)"/>
      <w:lvlJc w:val="left"/>
      <w:pPr>
        <w:ind w:left="1483" w:hanging="360"/>
      </w:pPr>
    </w:lvl>
    <w:lvl w:ilvl="1" w:tplc="04150019" w:tentative="1">
      <w:start w:val="1"/>
      <w:numFmt w:val="lowerLetter"/>
      <w:lvlText w:val="%2."/>
      <w:lvlJc w:val="left"/>
      <w:pPr>
        <w:ind w:left="2203" w:hanging="360"/>
      </w:pPr>
    </w:lvl>
    <w:lvl w:ilvl="2" w:tplc="0415001B" w:tentative="1">
      <w:start w:val="1"/>
      <w:numFmt w:val="lowerRoman"/>
      <w:lvlText w:val="%3."/>
      <w:lvlJc w:val="right"/>
      <w:pPr>
        <w:ind w:left="2923" w:hanging="180"/>
      </w:pPr>
    </w:lvl>
    <w:lvl w:ilvl="3" w:tplc="0415000F" w:tentative="1">
      <w:start w:val="1"/>
      <w:numFmt w:val="decimal"/>
      <w:lvlText w:val="%4."/>
      <w:lvlJc w:val="left"/>
      <w:pPr>
        <w:ind w:left="3643" w:hanging="360"/>
      </w:pPr>
    </w:lvl>
    <w:lvl w:ilvl="4" w:tplc="04150019" w:tentative="1">
      <w:start w:val="1"/>
      <w:numFmt w:val="lowerLetter"/>
      <w:lvlText w:val="%5."/>
      <w:lvlJc w:val="left"/>
      <w:pPr>
        <w:ind w:left="4363" w:hanging="360"/>
      </w:pPr>
    </w:lvl>
    <w:lvl w:ilvl="5" w:tplc="0415001B" w:tentative="1">
      <w:start w:val="1"/>
      <w:numFmt w:val="lowerRoman"/>
      <w:lvlText w:val="%6."/>
      <w:lvlJc w:val="right"/>
      <w:pPr>
        <w:ind w:left="5083" w:hanging="180"/>
      </w:pPr>
    </w:lvl>
    <w:lvl w:ilvl="6" w:tplc="0415000F" w:tentative="1">
      <w:start w:val="1"/>
      <w:numFmt w:val="decimal"/>
      <w:lvlText w:val="%7."/>
      <w:lvlJc w:val="left"/>
      <w:pPr>
        <w:ind w:left="5803" w:hanging="360"/>
      </w:pPr>
    </w:lvl>
    <w:lvl w:ilvl="7" w:tplc="04150019" w:tentative="1">
      <w:start w:val="1"/>
      <w:numFmt w:val="lowerLetter"/>
      <w:lvlText w:val="%8."/>
      <w:lvlJc w:val="left"/>
      <w:pPr>
        <w:ind w:left="6523" w:hanging="360"/>
      </w:pPr>
    </w:lvl>
    <w:lvl w:ilvl="8" w:tplc="0415001B" w:tentative="1">
      <w:start w:val="1"/>
      <w:numFmt w:val="lowerRoman"/>
      <w:lvlText w:val="%9."/>
      <w:lvlJc w:val="right"/>
      <w:pPr>
        <w:ind w:left="7243" w:hanging="180"/>
      </w:pPr>
    </w:lvl>
  </w:abstractNum>
  <w:abstractNum w:abstractNumId="35" w15:restartNumberingAfterBreak="0">
    <w:nsid w:val="739C06A6"/>
    <w:multiLevelType w:val="multilevel"/>
    <w:tmpl w:val="44524BE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36" w15:restartNumberingAfterBreak="0">
    <w:nsid w:val="77A71EA6"/>
    <w:multiLevelType w:val="hybridMultilevel"/>
    <w:tmpl w:val="FE22F3A2"/>
    <w:lvl w:ilvl="0" w:tplc="528AF95C">
      <w:start w:val="1"/>
      <w:numFmt w:val="decimal"/>
      <w:lvlText w:val="%1."/>
      <w:lvlJc w:val="left"/>
      <w:pPr>
        <w:ind w:left="644"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7D784574"/>
    <w:multiLevelType w:val="hybridMultilevel"/>
    <w:tmpl w:val="6FB610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3"/>
  </w:num>
  <w:num w:numId="2">
    <w:abstractNumId w:val="25"/>
  </w:num>
  <w:num w:numId="3">
    <w:abstractNumId w:val="20"/>
  </w:num>
  <w:num w:numId="4">
    <w:abstractNumId w:val="30"/>
  </w:num>
  <w:num w:numId="5">
    <w:abstractNumId w:val="18"/>
  </w:num>
  <w:num w:numId="6">
    <w:abstractNumId w:val="35"/>
  </w:num>
  <w:num w:numId="7">
    <w:abstractNumId w:val="17"/>
  </w:num>
  <w:num w:numId="8">
    <w:abstractNumId w:val="31"/>
  </w:num>
  <w:num w:numId="9">
    <w:abstractNumId w:val="16"/>
  </w:num>
  <w:num w:numId="10">
    <w:abstractNumId w:val="34"/>
  </w:num>
  <w:num w:numId="11">
    <w:abstractNumId w:val="15"/>
  </w:num>
  <w:num w:numId="12">
    <w:abstractNumId w:val="0"/>
  </w:num>
  <w:num w:numId="13">
    <w:abstractNumId w:val="2"/>
  </w:num>
  <w:num w:numId="14">
    <w:abstractNumId w:val="4"/>
  </w:num>
  <w:num w:numId="15">
    <w:abstractNumId w:val="5"/>
  </w:num>
  <w:num w:numId="16">
    <w:abstractNumId w:val="21"/>
  </w:num>
  <w:num w:numId="17">
    <w:abstractNumId w:val="1"/>
  </w:num>
  <w:num w:numId="18">
    <w:abstractNumId w:val="3"/>
  </w:num>
  <w:num w:numId="19">
    <w:abstractNumId w:val="6"/>
  </w:num>
  <w:num w:numId="20">
    <w:abstractNumId w:val="7"/>
  </w:num>
  <w:num w:numId="21">
    <w:abstractNumId w:val="8"/>
  </w:num>
  <w:num w:numId="22">
    <w:abstractNumId w:val="9"/>
  </w:num>
  <w:num w:numId="23">
    <w:abstractNumId w:val="10"/>
  </w:num>
  <w:num w:numId="24">
    <w:abstractNumId w:val="11"/>
  </w:num>
  <w:num w:numId="25">
    <w:abstractNumId w:val="12"/>
  </w:num>
  <w:num w:numId="26">
    <w:abstractNumId w:val="32"/>
  </w:num>
  <w:num w:numId="27">
    <w:abstractNumId w:val="14"/>
  </w:num>
  <w:num w:numId="28">
    <w:abstractNumId w:val="37"/>
  </w:num>
  <w:num w:numId="29">
    <w:abstractNumId w:val="23"/>
  </w:num>
  <w:num w:numId="30">
    <w:abstractNumId w:val="27"/>
  </w:num>
  <w:num w:numId="31">
    <w:abstractNumId w:val="26"/>
  </w:num>
  <w:num w:numId="32">
    <w:abstractNumId w:val="24"/>
  </w:num>
  <w:num w:numId="33">
    <w:abstractNumId w:val="22"/>
  </w:num>
  <w:num w:numId="34">
    <w:abstractNumId w:val="19"/>
  </w:num>
  <w:num w:numId="35">
    <w:abstractNumId w:val="36"/>
  </w:num>
  <w:num w:numId="36">
    <w:abstractNumId w:val="29"/>
  </w:num>
  <w:num w:numId="37">
    <w:abstractNumId w:val="13"/>
  </w:num>
  <w:num w:numId="38">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E1A"/>
    <w:rsid w:val="00006B75"/>
    <w:rsid w:val="00011403"/>
    <w:rsid w:val="00012D3A"/>
    <w:rsid w:val="00022AAB"/>
    <w:rsid w:val="00035A78"/>
    <w:rsid w:val="00035A90"/>
    <w:rsid w:val="000450B7"/>
    <w:rsid w:val="0005127B"/>
    <w:rsid w:val="00052563"/>
    <w:rsid w:val="000548AB"/>
    <w:rsid w:val="00064546"/>
    <w:rsid w:val="00066265"/>
    <w:rsid w:val="0007465A"/>
    <w:rsid w:val="00075A01"/>
    <w:rsid w:val="00077FF7"/>
    <w:rsid w:val="00080D5A"/>
    <w:rsid w:val="000818B7"/>
    <w:rsid w:val="00084312"/>
    <w:rsid w:val="00090FD4"/>
    <w:rsid w:val="00092B71"/>
    <w:rsid w:val="00095658"/>
    <w:rsid w:val="00095FBF"/>
    <w:rsid w:val="00096728"/>
    <w:rsid w:val="000A612F"/>
    <w:rsid w:val="000B4579"/>
    <w:rsid w:val="000B720A"/>
    <w:rsid w:val="000C1BE0"/>
    <w:rsid w:val="000C5922"/>
    <w:rsid w:val="000D0112"/>
    <w:rsid w:val="000D02C1"/>
    <w:rsid w:val="000D10C5"/>
    <w:rsid w:val="000D3CDA"/>
    <w:rsid w:val="000E1950"/>
    <w:rsid w:val="000F1BE6"/>
    <w:rsid w:val="000F3495"/>
    <w:rsid w:val="000F748E"/>
    <w:rsid w:val="00111283"/>
    <w:rsid w:val="001168FE"/>
    <w:rsid w:val="00121ACF"/>
    <w:rsid w:val="00122A68"/>
    <w:rsid w:val="00124C25"/>
    <w:rsid w:val="00125057"/>
    <w:rsid w:val="00127EAA"/>
    <w:rsid w:val="00142D49"/>
    <w:rsid w:val="00145EA1"/>
    <w:rsid w:val="00150525"/>
    <w:rsid w:val="00151FD7"/>
    <w:rsid w:val="00157B8A"/>
    <w:rsid w:val="00174706"/>
    <w:rsid w:val="001848A0"/>
    <w:rsid w:val="00191379"/>
    <w:rsid w:val="00195519"/>
    <w:rsid w:val="00196329"/>
    <w:rsid w:val="001A076F"/>
    <w:rsid w:val="001A1C78"/>
    <w:rsid w:val="001A4184"/>
    <w:rsid w:val="001B15C6"/>
    <w:rsid w:val="001B36A8"/>
    <w:rsid w:val="001B540C"/>
    <w:rsid w:val="001B5CA2"/>
    <w:rsid w:val="001C0DE4"/>
    <w:rsid w:val="001C4C18"/>
    <w:rsid w:val="001C5F0C"/>
    <w:rsid w:val="001D37B0"/>
    <w:rsid w:val="001D5F26"/>
    <w:rsid w:val="001E20A9"/>
    <w:rsid w:val="001E360F"/>
    <w:rsid w:val="001F1FEA"/>
    <w:rsid w:val="00201C1B"/>
    <w:rsid w:val="0021558E"/>
    <w:rsid w:val="00223E74"/>
    <w:rsid w:val="002256DC"/>
    <w:rsid w:val="0023203E"/>
    <w:rsid w:val="002330E1"/>
    <w:rsid w:val="002346F9"/>
    <w:rsid w:val="00235CE7"/>
    <w:rsid w:val="00245E01"/>
    <w:rsid w:val="00246078"/>
    <w:rsid w:val="00247EA2"/>
    <w:rsid w:val="00250512"/>
    <w:rsid w:val="00251929"/>
    <w:rsid w:val="002525E7"/>
    <w:rsid w:val="00257C01"/>
    <w:rsid w:val="00260B7D"/>
    <w:rsid w:val="0027264B"/>
    <w:rsid w:val="00272C7C"/>
    <w:rsid w:val="0027391B"/>
    <w:rsid w:val="00274886"/>
    <w:rsid w:val="00290FA9"/>
    <w:rsid w:val="00295304"/>
    <w:rsid w:val="0029774A"/>
    <w:rsid w:val="002A0213"/>
    <w:rsid w:val="002A13EE"/>
    <w:rsid w:val="002A7E49"/>
    <w:rsid w:val="002B0427"/>
    <w:rsid w:val="002B4142"/>
    <w:rsid w:val="002C02CA"/>
    <w:rsid w:val="002C3672"/>
    <w:rsid w:val="002C562A"/>
    <w:rsid w:val="002D2A8A"/>
    <w:rsid w:val="002E3E17"/>
    <w:rsid w:val="002F1D2F"/>
    <w:rsid w:val="0030073F"/>
    <w:rsid w:val="00301F08"/>
    <w:rsid w:val="00313B69"/>
    <w:rsid w:val="00320A3A"/>
    <w:rsid w:val="00321F4B"/>
    <w:rsid w:val="00322AFD"/>
    <w:rsid w:val="003303F7"/>
    <w:rsid w:val="00331474"/>
    <w:rsid w:val="00331F93"/>
    <w:rsid w:val="0033289E"/>
    <w:rsid w:val="0034295F"/>
    <w:rsid w:val="00343391"/>
    <w:rsid w:val="00346C79"/>
    <w:rsid w:val="0035681D"/>
    <w:rsid w:val="00365425"/>
    <w:rsid w:val="0036557D"/>
    <w:rsid w:val="003671C4"/>
    <w:rsid w:val="00373FAE"/>
    <w:rsid w:val="003753DC"/>
    <w:rsid w:val="00376BBC"/>
    <w:rsid w:val="00376F03"/>
    <w:rsid w:val="00382298"/>
    <w:rsid w:val="00384C9B"/>
    <w:rsid w:val="00386224"/>
    <w:rsid w:val="003930FF"/>
    <w:rsid w:val="003954A8"/>
    <w:rsid w:val="00397311"/>
    <w:rsid w:val="003A33BF"/>
    <w:rsid w:val="003A6BA0"/>
    <w:rsid w:val="003A7BEA"/>
    <w:rsid w:val="003B2D5F"/>
    <w:rsid w:val="003D21A7"/>
    <w:rsid w:val="003E1997"/>
    <w:rsid w:val="003E4773"/>
    <w:rsid w:val="003E755C"/>
    <w:rsid w:val="003F1C97"/>
    <w:rsid w:val="003F3251"/>
    <w:rsid w:val="003F3C3D"/>
    <w:rsid w:val="003F4E21"/>
    <w:rsid w:val="00407AB3"/>
    <w:rsid w:val="00414560"/>
    <w:rsid w:val="00414AD3"/>
    <w:rsid w:val="00414BDD"/>
    <w:rsid w:val="00424277"/>
    <w:rsid w:val="00424B95"/>
    <w:rsid w:val="00441D23"/>
    <w:rsid w:val="00451AEC"/>
    <w:rsid w:val="00457225"/>
    <w:rsid w:val="004618C8"/>
    <w:rsid w:val="004619A8"/>
    <w:rsid w:val="00462FEC"/>
    <w:rsid w:val="00465217"/>
    <w:rsid w:val="00484A1A"/>
    <w:rsid w:val="00484BE5"/>
    <w:rsid w:val="00484FE8"/>
    <w:rsid w:val="00497831"/>
    <w:rsid w:val="004A04FA"/>
    <w:rsid w:val="004A38F6"/>
    <w:rsid w:val="004A62C4"/>
    <w:rsid w:val="004B04E7"/>
    <w:rsid w:val="004B4E07"/>
    <w:rsid w:val="004C31CA"/>
    <w:rsid w:val="004C322F"/>
    <w:rsid w:val="004C767C"/>
    <w:rsid w:val="004D2961"/>
    <w:rsid w:val="004E2F54"/>
    <w:rsid w:val="004E3AB3"/>
    <w:rsid w:val="004E73C5"/>
    <w:rsid w:val="004F5C4B"/>
    <w:rsid w:val="005022FE"/>
    <w:rsid w:val="00512BF5"/>
    <w:rsid w:val="005167A0"/>
    <w:rsid w:val="005340E0"/>
    <w:rsid w:val="00552104"/>
    <w:rsid w:val="00563A53"/>
    <w:rsid w:val="00563C68"/>
    <w:rsid w:val="00564724"/>
    <w:rsid w:val="00572494"/>
    <w:rsid w:val="00584A02"/>
    <w:rsid w:val="005929B6"/>
    <w:rsid w:val="00592E2F"/>
    <w:rsid w:val="005A1515"/>
    <w:rsid w:val="005A38B6"/>
    <w:rsid w:val="005A64AC"/>
    <w:rsid w:val="005B3564"/>
    <w:rsid w:val="005B7E02"/>
    <w:rsid w:val="005C755B"/>
    <w:rsid w:val="005D0E84"/>
    <w:rsid w:val="005D5DC7"/>
    <w:rsid w:val="005D775B"/>
    <w:rsid w:val="005F209C"/>
    <w:rsid w:val="005F3D35"/>
    <w:rsid w:val="005F5AC3"/>
    <w:rsid w:val="00602BB7"/>
    <w:rsid w:val="006031E1"/>
    <w:rsid w:val="006035BF"/>
    <w:rsid w:val="00604738"/>
    <w:rsid w:val="00607134"/>
    <w:rsid w:val="0061561D"/>
    <w:rsid w:val="00624862"/>
    <w:rsid w:val="00632ACF"/>
    <w:rsid w:val="00633415"/>
    <w:rsid w:val="00654572"/>
    <w:rsid w:val="006623D6"/>
    <w:rsid w:val="00664822"/>
    <w:rsid w:val="0067267A"/>
    <w:rsid w:val="00676A32"/>
    <w:rsid w:val="0068042F"/>
    <w:rsid w:val="006928C7"/>
    <w:rsid w:val="006939B9"/>
    <w:rsid w:val="00695A06"/>
    <w:rsid w:val="006971FA"/>
    <w:rsid w:val="006A42BE"/>
    <w:rsid w:val="006A64FB"/>
    <w:rsid w:val="006B2DCE"/>
    <w:rsid w:val="006C3255"/>
    <w:rsid w:val="006C59A5"/>
    <w:rsid w:val="006C75DF"/>
    <w:rsid w:val="006C7943"/>
    <w:rsid w:val="006D1E0B"/>
    <w:rsid w:val="006D376A"/>
    <w:rsid w:val="006D6163"/>
    <w:rsid w:val="006E188C"/>
    <w:rsid w:val="00710C2F"/>
    <w:rsid w:val="0071656F"/>
    <w:rsid w:val="007239EF"/>
    <w:rsid w:val="00723B58"/>
    <w:rsid w:val="007259A7"/>
    <w:rsid w:val="00726F25"/>
    <w:rsid w:val="007317AE"/>
    <w:rsid w:val="00733DBC"/>
    <w:rsid w:val="00744961"/>
    <w:rsid w:val="00745214"/>
    <w:rsid w:val="007529FB"/>
    <w:rsid w:val="00753DAE"/>
    <w:rsid w:val="00757643"/>
    <w:rsid w:val="007650E7"/>
    <w:rsid w:val="007700A4"/>
    <w:rsid w:val="00770BB5"/>
    <w:rsid w:val="00770D11"/>
    <w:rsid w:val="00776193"/>
    <w:rsid w:val="00781138"/>
    <w:rsid w:val="00785C48"/>
    <w:rsid w:val="00797C83"/>
    <w:rsid w:val="007C2C86"/>
    <w:rsid w:val="007C2EE6"/>
    <w:rsid w:val="007C3AFC"/>
    <w:rsid w:val="007D0B18"/>
    <w:rsid w:val="007E7A86"/>
    <w:rsid w:val="007F0FA2"/>
    <w:rsid w:val="007F1C1E"/>
    <w:rsid w:val="0081199E"/>
    <w:rsid w:val="008217AC"/>
    <w:rsid w:val="00822135"/>
    <w:rsid w:val="0082554D"/>
    <w:rsid w:val="008258C9"/>
    <w:rsid w:val="008309C9"/>
    <w:rsid w:val="00845D9B"/>
    <w:rsid w:val="00851492"/>
    <w:rsid w:val="00866FB1"/>
    <w:rsid w:val="0087065C"/>
    <w:rsid w:val="00882EF2"/>
    <w:rsid w:val="008857C6"/>
    <w:rsid w:val="00892274"/>
    <w:rsid w:val="0089433B"/>
    <w:rsid w:val="00897436"/>
    <w:rsid w:val="008A3402"/>
    <w:rsid w:val="008B0CB2"/>
    <w:rsid w:val="008C05B1"/>
    <w:rsid w:val="008C6515"/>
    <w:rsid w:val="008D07E4"/>
    <w:rsid w:val="008E48C7"/>
    <w:rsid w:val="008E5602"/>
    <w:rsid w:val="008F7FAA"/>
    <w:rsid w:val="00903F92"/>
    <w:rsid w:val="009058C3"/>
    <w:rsid w:val="0091378E"/>
    <w:rsid w:val="00921CA6"/>
    <w:rsid w:val="009226C7"/>
    <w:rsid w:val="00925F74"/>
    <w:rsid w:val="00936F3D"/>
    <w:rsid w:val="00937331"/>
    <w:rsid w:val="00940A94"/>
    <w:rsid w:val="00945538"/>
    <w:rsid w:val="0095650F"/>
    <w:rsid w:val="00975DD4"/>
    <w:rsid w:val="009A0F95"/>
    <w:rsid w:val="009A40EF"/>
    <w:rsid w:val="009B02CA"/>
    <w:rsid w:val="009C0CFA"/>
    <w:rsid w:val="009C46AF"/>
    <w:rsid w:val="009C5E4F"/>
    <w:rsid w:val="009D2D2C"/>
    <w:rsid w:val="009E03F1"/>
    <w:rsid w:val="009E6080"/>
    <w:rsid w:val="009F352A"/>
    <w:rsid w:val="009F4293"/>
    <w:rsid w:val="009F6542"/>
    <w:rsid w:val="00A01AB1"/>
    <w:rsid w:val="00A05DA2"/>
    <w:rsid w:val="00A06B49"/>
    <w:rsid w:val="00A142DB"/>
    <w:rsid w:val="00A1510E"/>
    <w:rsid w:val="00A1580F"/>
    <w:rsid w:val="00A16B3B"/>
    <w:rsid w:val="00A24637"/>
    <w:rsid w:val="00A26C1D"/>
    <w:rsid w:val="00A3400B"/>
    <w:rsid w:val="00A344F6"/>
    <w:rsid w:val="00A35301"/>
    <w:rsid w:val="00A36343"/>
    <w:rsid w:val="00A55ED1"/>
    <w:rsid w:val="00A57658"/>
    <w:rsid w:val="00A65109"/>
    <w:rsid w:val="00A84059"/>
    <w:rsid w:val="00AB3F52"/>
    <w:rsid w:val="00AB5F4A"/>
    <w:rsid w:val="00AC07E2"/>
    <w:rsid w:val="00AC52C3"/>
    <w:rsid w:val="00AD74D9"/>
    <w:rsid w:val="00AE24F2"/>
    <w:rsid w:val="00AF4493"/>
    <w:rsid w:val="00AF5DC0"/>
    <w:rsid w:val="00AF6551"/>
    <w:rsid w:val="00B152F2"/>
    <w:rsid w:val="00B27387"/>
    <w:rsid w:val="00B34AE3"/>
    <w:rsid w:val="00B40519"/>
    <w:rsid w:val="00B658EA"/>
    <w:rsid w:val="00B80C23"/>
    <w:rsid w:val="00B8308A"/>
    <w:rsid w:val="00B855DB"/>
    <w:rsid w:val="00B95527"/>
    <w:rsid w:val="00BA0E31"/>
    <w:rsid w:val="00BA605F"/>
    <w:rsid w:val="00BB08B5"/>
    <w:rsid w:val="00BB551E"/>
    <w:rsid w:val="00BC1E23"/>
    <w:rsid w:val="00BC44A7"/>
    <w:rsid w:val="00BC498E"/>
    <w:rsid w:val="00BD6DDA"/>
    <w:rsid w:val="00C00367"/>
    <w:rsid w:val="00C058E5"/>
    <w:rsid w:val="00C0693C"/>
    <w:rsid w:val="00C25D78"/>
    <w:rsid w:val="00C274D8"/>
    <w:rsid w:val="00C42EC6"/>
    <w:rsid w:val="00C43EC4"/>
    <w:rsid w:val="00C4696D"/>
    <w:rsid w:val="00C514FB"/>
    <w:rsid w:val="00C52E1A"/>
    <w:rsid w:val="00C57539"/>
    <w:rsid w:val="00C62B06"/>
    <w:rsid w:val="00C76483"/>
    <w:rsid w:val="00C773DC"/>
    <w:rsid w:val="00C80783"/>
    <w:rsid w:val="00C80B23"/>
    <w:rsid w:val="00C81EA8"/>
    <w:rsid w:val="00C93C51"/>
    <w:rsid w:val="00CA159B"/>
    <w:rsid w:val="00CA313F"/>
    <w:rsid w:val="00CB687A"/>
    <w:rsid w:val="00CB6C78"/>
    <w:rsid w:val="00CC0143"/>
    <w:rsid w:val="00CC09EE"/>
    <w:rsid w:val="00CC546F"/>
    <w:rsid w:val="00CC7F90"/>
    <w:rsid w:val="00CE566C"/>
    <w:rsid w:val="00D03238"/>
    <w:rsid w:val="00D16760"/>
    <w:rsid w:val="00D2087B"/>
    <w:rsid w:val="00D26886"/>
    <w:rsid w:val="00D37DAC"/>
    <w:rsid w:val="00D37F5D"/>
    <w:rsid w:val="00D54625"/>
    <w:rsid w:val="00D56808"/>
    <w:rsid w:val="00D573F0"/>
    <w:rsid w:val="00D61277"/>
    <w:rsid w:val="00D67DC2"/>
    <w:rsid w:val="00D7069D"/>
    <w:rsid w:val="00D84EBA"/>
    <w:rsid w:val="00D90E45"/>
    <w:rsid w:val="00DA09B5"/>
    <w:rsid w:val="00DA4C25"/>
    <w:rsid w:val="00DB0849"/>
    <w:rsid w:val="00DB14F5"/>
    <w:rsid w:val="00DB231E"/>
    <w:rsid w:val="00DB31DB"/>
    <w:rsid w:val="00DB62E9"/>
    <w:rsid w:val="00DB6C41"/>
    <w:rsid w:val="00DC5F2B"/>
    <w:rsid w:val="00DD0169"/>
    <w:rsid w:val="00DE229A"/>
    <w:rsid w:val="00DE78A6"/>
    <w:rsid w:val="00DF0097"/>
    <w:rsid w:val="00DF0AA6"/>
    <w:rsid w:val="00DF4197"/>
    <w:rsid w:val="00DF428A"/>
    <w:rsid w:val="00DF45D6"/>
    <w:rsid w:val="00E10B71"/>
    <w:rsid w:val="00E112F1"/>
    <w:rsid w:val="00E122B5"/>
    <w:rsid w:val="00E128A1"/>
    <w:rsid w:val="00E16786"/>
    <w:rsid w:val="00E20DCD"/>
    <w:rsid w:val="00E25256"/>
    <w:rsid w:val="00E30453"/>
    <w:rsid w:val="00E32066"/>
    <w:rsid w:val="00E445E0"/>
    <w:rsid w:val="00E564C4"/>
    <w:rsid w:val="00E877A8"/>
    <w:rsid w:val="00E92B15"/>
    <w:rsid w:val="00E93F67"/>
    <w:rsid w:val="00E95F7C"/>
    <w:rsid w:val="00E97421"/>
    <w:rsid w:val="00EA77B4"/>
    <w:rsid w:val="00EB1ADA"/>
    <w:rsid w:val="00EB72F9"/>
    <w:rsid w:val="00EC48CE"/>
    <w:rsid w:val="00EE1A48"/>
    <w:rsid w:val="00EE2649"/>
    <w:rsid w:val="00EE774E"/>
    <w:rsid w:val="00EF502B"/>
    <w:rsid w:val="00EF6CA5"/>
    <w:rsid w:val="00F0018F"/>
    <w:rsid w:val="00F134D9"/>
    <w:rsid w:val="00F1439B"/>
    <w:rsid w:val="00F15D4A"/>
    <w:rsid w:val="00F16690"/>
    <w:rsid w:val="00F175DA"/>
    <w:rsid w:val="00F17A21"/>
    <w:rsid w:val="00F24FE7"/>
    <w:rsid w:val="00F4061F"/>
    <w:rsid w:val="00F47232"/>
    <w:rsid w:val="00F47EA2"/>
    <w:rsid w:val="00F50E83"/>
    <w:rsid w:val="00F54F22"/>
    <w:rsid w:val="00F56DF0"/>
    <w:rsid w:val="00F72D61"/>
    <w:rsid w:val="00F75517"/>
    <w:rsid w:val="00F82D8F"/>
    <w:rsid w:val="00F9739C"/>
    <w:rsid w:val="00FB0F56"/>
    <w:rsid w:val="00FB1FD1"/>
    <w:rsid w:val="00FB2109"/>
    <w:rsid w:val="00FB6E95"/>
    <w:rsid w:val="00FC3EAF"/>
    <w:rsid w:val="00FE2505"/>
    <w:rsid w:val="00FE380C"/>
    <w:rsid w:val="00FE4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D71B3"/>
  <w15:chartTrackingRefBased/>
  <w15:docId w15:val="{832ADA7F-E607-44A6-880B-7DC2ABE1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6035BF"/>
    <w:pPr>
      <w:keepNext/>
      <w:numPr>
        <w:numId w:val="12"/>
      </w:numPr>
      <w:spacing w:before="240" w:after="60" w:line="240" w:lineRule="auto"/>
      <w:outlineLvl w:val="0"/>
    </w:pPr>
    <w:rPr>
      <w:rFonts w:ascii="Arial" w:eastAsia="Times New Roman" w:hAnsi="Arial" w:cs="Arial"/>
      <w:b/>
      <w:bCs/>
      <w:kern w:val="2"/>
      <w:sz w:val="32"/>
      <w:szCs w:val="32"/>
      <w:lang w:eastAsia="zh-CN"/>
    </w:rPr>
  </w:style>
  <w:style w:type="paragraph" w:styleId="Nagwek2">
    <w:name w:val="heading 2"/>
    <w:basedOn w:val="Normalny"/>
    <w:next w:val="Normalny"/>
    <w:link w:val="Nagwek2Znak"/>
    <w:qFormat/>
    <w:rsid w:val="006035BF"/>
    <w:pPr>
      <w:keepNext/>
      <w:numPr>
        <w:ilvl w:val="1"/>
        <w:numId w:val="12"/>
      </w:numPr>
      <w:spacing w:after="0" w:line="240" w:lineRule="auto"/>
      <w:jc w:val="center"/>
      <w:outlineLvl w:val="1"/>
    </w:pPr>
    <w:rPr>
      <w:rFonts w:ascii="Times New Roman" w:eastAsia="Times New Roman" w:hAnsi="Times New Roman" w:cs="Times New Roman"/>
      <w:b/>
      <w:sz w:val="24"/>
      <w:szCs w:val="20"/>
      <w:lang w:eastAsia="zh-CN"/>
    </w:rPr>
  </w:style>
  <w:style w:type="paragraph" w:styleId="Nagwek3">
    <w:name w:val="heading 3"/>
    <w:basedOn w:val="Normalny"/>
    <w:next w:val="Normalny"/>
    <w:link w:val="Nagwek3Znak"/>
    <w:uiPriority w:val="9"/>
    <w:unhideWhenUsed/>
    <w:qFormat/>
    <w:rsid w:val="006035BF"/>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35301"/>
    <w:pPr>
      <w:ind w:left="720"/>
      <w:contextualSpacing/>
    </w:pPr>
  </w:style>
  <w:style w:type="character" w:styleId="Hipercze">
    <w:name w:val="Hyperlink"/>
    <w:basedOn w:val="Domylnaczcionkaakapitu"/>
    <w:unhideWhenUsed/>
    <w:rsid w:val="003A33BF"/>
    <w:rPr>
      <w:color w:val="0563C1" w:themeColor="hyperlink"/>
      <w:u w:val="single"/>
    </w:rPr>
  </w:style>
  <w:style w:type="character" w:customStyle="1" w:styleId="Nierozpoznanawzmianka1">
    <w:name w:val="Nierozpoznana wzmianka1"/>
    <w:basedOn w:val="Domylnaczcionkaakapitu"/>
    <w:uiPriority w:val="99"/>
    <w:semiHidden/>
    <w:unhideWhenUsed/>
    <w:rsid w:val="003A33BF"/>
    <w:rPr>
      <w:color w:val="605E5C"/>
      <w:shd w:val="clear" w:color="auto" w:fill="E1DFDD"/>
    </w:rPr>
  </w:style>
  <w:style w:type="paragraph" w:styleId="Tekstdymka">
    <w:name w:val="Balloon Text"/>
    <w:basedOn w:val="Normalny"/>
    <w:link w:val="TekstdymkaZnak"/>
    <w:unhideWhenUsed/>
    <w:rsid w:val="00E3206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32066"/>
    <w:rPr>
      <w:rFonts w:ascii="Segoe UI" w:hAnsi="Segoe UI" w:cs="Segoe UI"/>
      <w:sz w:val="18"/>
      <w:szCs w:val="18"/>
    </w:rPr>
  </w:style>
  <w:style w:type="character" w:styleId="UyteHipercze">
    <w:name w:val="FollowedHyperlink"/>
    <w:basedOn w:val="Domylnaczcionkaakapitu"/>
    <w:uiPriority w:val="99"/>
    <w:semiHidden/>
    <w:unhideWhenUsed/>
    <w:rsid w:val="008A3402"/>
    <w:rPr>
      <w:color w:val="954F72" w:themeColor="followedHyperlink"/>
      <w:u w:val="single"/>
    </w:rPr>
  </w:style>
  <w:style w:type="paragraph" w:styleId="Legenda">
    <w:name w:val="caption"/>
    <w:basedOn w:val="Normalny"/>
    <w:next w:val="Normalny"/>
    <w:unhideWhenUsed/>
    <w:qFormat/>
    <w:rsid w:val="00DE229A"/>
    <w:pPr>
      <w:spacing w:after="200" w:line="240" w:lineRule="auto"/>
    </w:pPr>
    <w:rPr>
      <w:i/>
      <w:iCs/>
      <w:color w:val="44546A" w:themeColor="text2"/>
      <w:sz w:val="18"/>
      <w:szCs w:val="18"/>
    </w:rPr>
  </w:style>
  <w:style w:type="character" w:customStyle="1" w:styleId="Nierozpoznanawzmianka2">
    <w:name w:val="Nierozpoznana wzmianka2"/>
    <w:basedOn w:val="Domylnaczcionkaakapitu"/>
    <w:uiPriority w:val="99"/>
    <w:semiHidden/>
    <w:unhideWhenUsed/>
    <w:rsid w:val="000548AB"/>
    <w:rPr>
      <w:color w:val="605E5C"/>
      <w:shd w:val="clear" w:color="auto" w:fill="E1DFDD"/>
    </w:rPr>
  </w:style>
  <w:style w:type="character" w:styleId="Odwoaniedokomentarza">
    <w:name w:val="annotation reference"/>
    <w:basedOn w:val="Domylnaczcionkaakapitu"/>
    <w:uiPriority w:val="99"/>
    <w:semiHidden/>
    <w:unhideWhenUsed/>
    <w:rsid w:val="00797C83"/>
    <w:rPr>
      <w:sz w:val="16"/>
      <w:szCs w:val="16"/>
    </w:rPr>
  </w:style>
  <w:style w:type="paragraph" w:styleId="Tekstkomentarza">
    <w:name w:val="annotation text"/>
    <w:basedOn w:val="Normalny"/>
    <w:link w:val="TekstkomentarzaZnak"/>
    <w:uiPriority w:val="99"/>
    <w:semiHidden/>
    <w:unhideWhenUsed/>
    <w:rsid w:val="00797C8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97C83"/>
    <w:rPr>
      <w:sz w:val="20"/>
      <w:szCs w:val="20"/>
    </w:rPr>
  </w:style>
  <w:style w:type="paragraph" w:styleId="Tematkomentarza">
    <w:name w:val="annotation subject"/>
    <w:basedOn w:val="Tekstkomentarza"/>
    <w:next w:val="Tekstkomentarza"/>
    <w:link w:val="TematkomentarzaZnak"/>
    <w:uiPriority w:val="99"/>
    <w:semiHidden/>
    <w:unhideWhenUsed/>
    <w:rsid w:val="00797C83"/>
    <w:rPr>
      <w:b/>
      <w:bCs/>
    </w:rPr>
  </w:style>
  <w:style w:type="character" w:customStyle="1" w:styleId="TematkomentarzaZnak">
    <w:name w:val="Temat komentarza Znak"/>
    <w:basedOn w:val="TekstkomentarzaZnak"/>
    <w:link w:val="Tematkomentarza"/>
    <w:uiPriority w:val="99"/>
    <w:semiHidden/>
    <w:rsid w:val="00797C83"/>
    <w:rPr>
      <w:b/>
      <w:bCs/>
      <w:sz w:val="20"/>
      <w:szCs w:val="20"/>
    </w:rPr>
  </w:style>
  <w:style w:type="paragraph" w:styleId="Stopka">
    <w:name w:val="footer"/>
    <w:basedOn w:val="Normalny"/>
    <w:link w:val="StopkaZnak"/>
    <w:uiPriority w:val="99"/>
    <w:unhideWhenUsed/>
    <w:rsid w:val="00BB08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B08B5"/>
  </w:style>
  <w:style w:type="character" w:styleId="Numerstrony">
    <w:name w:val="page number"/>
    <w:basedOn w:val="Domylnaczcionkaakapitu"/>
    <w:rsid w:val="00BB08B5"/>
  </w:style>
  <w:style w:type="paragraph" w:styleId="NormalnyWeb">
    <w:name w:val="Normal (Web)"/>
    <w:basedOn w:val="Normalny"/>
    <w:uiPriority w:val="99"/>
    <w:unhideWhenUsed/>
    <w:rsid w:val="00BB08B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rsid w:val="006035BF"/>
    <w:rPr>
      <w:rFonts w:ascii="Arial" w:eastAsia="Times New Roman" w:hAnsi="Arial" w:cs="Arial"/>
      <w:b/>
      <w:bCs/>
      <w:kern w:val="2"/>
      <w:sz w:val="32"/>
      <w:szCs w:val="32"/>
      <w:lang w:eastAsia="zh-CN"/>
    </w:rPr>
  </w:style>
  <w:style w:type="character" w:customStyle="1" w:styleId="Nagwek2Znak">
    <w:name w:val="Nagłówek 2 Znak"/>
    <w:basedOn w:val="Domylnaczcionkaakapitu"/>
    <w:link w:val="Nagwek2"/>
    <w:rsid w:val="006035BF"/>
    <w:rPr>
      <w:rFonts w:ascii="Times New Roman" w:eastAsia="Times New Roman" w:hAnsi="Times New Roman" w:cs="Times New Roman"/>
      <w:b/>
      <w:sz w:val="24"/>
      <w:szCs w:val="20"/>
      <w:lang w:eastAsia="zh-CN"/>
    </w:rPr>
  </w:style>
  <w:style w:type="character" w:customStyle="1" w:styleId="Nagwek3Znak">
    <w:name w:val="Nagłówek 3 Znak"/>
    <w:basedOn w:val="Domylnaczcionkaakapitu"/>
    <w:link w:val="Nagwek3"/>
    <w:uiPriority w:val="9"/>
    <w:rsid w:val="006035BF"/>
    <w:rPr>
      <w:rFonts w:asciiTheme="majorHAnsi" w:eastAsiaTheme="majorEastAsia" w:hAnsiTheme="majorHAnsi" w:cstheme="majorBidi"/>
      <w:color w:val="1F3763" w:themeColor="accent1" w:themeShade="7F"/>
      <w:sz w:val="24"/>
      <w:szCs w:val="24"/>
      <w:lang w:eastAsia="zh-CN"/>
    </w:rPr>
  </w:style>
  <w:style w:type="character" w:customStyle="1" w:styleId="WW8Num1z0">
    <w:name w:val="WW8Num1z0"/>
    <w:rsid w:val="006035BF"/>
  </w:style>
  <w:style w:type="character" w:customStyle="1" w:styleId="WW8Num2z0">
    <w:name w:val="WW8Num2z0"/>
    <w:rsid w:val="006035BF"/>
  </w:style>
  <w:style w:type="character" w:customStyle="1" w:styleId="WW8Num2z1">
    <w:name w:val="WW8Num2z1"/>
    <w:rsid w:val="006035BF"/>
    <w:rPr>
      <w:b w:val="0"/>
    </w:rPr>
  </w:style>
  <w:style w:type="character" w:customStyle="1" w:styleId="WW8Num2z2">
    <w:name w:val="WW8Num2z2"/>
    <w:rsid w:val="006035BF"/>
  </w:style>
  <w:style w:type="character" w:customStyle="1" w:styleId="WW8Num2z4">
    <w:name w:val="WW8Num2z4"/>
    <w:rsid w:val="006035BF"/>
  </w:style>
  <w:style w:type="character" w:customStyle="1" w:styleId="WW8Num2z5">
    <w:name w:val="WW8Num2z5"/>
    <w:rsid w:val="006035BF"/>
  </w:style>
  <w:style w:type="character" w:customStyle="1" w:styleId="WW8Num2z6">
    <w:name w:val="WW8Num2z6"/>
    <w:rsid w:val="006035BF"/>
  </w:style>
  <w:style w:type="character" w:customStyle="1" w:styleId="WW8Num2z7">
    <w:name w:val="WW8Num2z7"/>
    <w:rsid w:val="006035BF"/>
    <w:rPr>
      <w:rFonts w:ascii="Times New Roman" w:hAnsi="Times New Roman" w:cs="Times New Roman"/>
      <w:color w:val="auto"/>
      <w:sz w:val="24"/>
    </w:rPr>
  </w:style>
  <w:style w:type="character" w:customStyle="1" w:styleId="WW8Num2z8">
    <w:name w:val="WW8Num2z8"/>
    <w:rsid w:val="006035BF"/>
  </w:style>
  <w:style w:type="character" w:customStyle="1" w:styleId="WW8Num3z0">
    <w:name w:val="WW8Num3z0"/>
    <w:rsid w:val="006035BF"/>
  </w:style>
  <w:style w:type="character" w:customStyle="1" w:styleId="WW8Num3z1">
    <w:name w:val="WW8Num3z1"/>
    <w:rsid w:val="006035BF"/>
    <w:rPr>
      <w:b w:val="0"/>
    </w:rPr>
  </w:style>
  <w:style w:type="character" w:customStyle="1" w:styleId="WW8Num3z2">
    <w:name w:val="WW8Num3z2"/>
    <w:rsid w:val="006035BF"/>
    <w:rPr>
      <w:szCs w:val="24"/>
    </w:rPr>
  </w:style>
  <w:style w:type="character" w:customStyle="1" w:styleId="WW8Num3z3">
    <w:name w:val="WW8Num3z3"/>
    <w:rsid w:val="006035BF"/>
  </w:style>
  <w:style w:type="character" w:customStyle="1" w:styleId="WW8Num3z4">
    <w:name w:val="WW8Num3z4"/>
    <w:rsid w:val="006035BF"/>
  </w:style>
  <w:style w:type="character" w:customStyle="1" w:styleId="WW8Num3z5">
    <w:name w:val="WW8Num3z5"/>
    <w:rsid w:val="006035BF"/>
  </w:style>
  <w:style w:type="character" w:customStyle="1" w:styleId="WW8Num3z6">
    <w:name w:val="WW8Num3z6"/>
    <w:rsid w:val="006035BF"/>
  </w:style>
  <w:style w:type="character" w:customStyle="1" w:styleId="WW8Num3z7">
    <w:name w:val="WW8Num3z7"/>
    <w:rsid w:val="006035BF"/>
  </w:style>
  <w:style w:type="character" w:customStyle="1" w:styleId="WW8Num3z8">
    <w:name w:val="WW8Num3z8"/>
    <w:rsid w:val="006035BF"/>
  </w:style>
  <w:style w:type="character" w:customStyle="1" w:styleId="WW8Num4z0">
    <w:name w:val="WW8Num4z0"/>
    <w:rsid w:val="006035BF"/>
    <w:rPr>
      <w:rFonts w:hint="default"/>
    </w:rPr>
  </w:style>
  <w:style w:type="character" w:customStyle="1" w:styleId="WW8Num4z1">
    <w:name w:val="WW8Num4z1"/>
    <w:rsid w:val="006035BF"/>
    <w:rPr>
      <w:rFonts w:hint="default"/>
      <w:b w:val="0"/>
    </w:rPr>
  </w:style>
  <w:style w:type="character" w:customStyle="1" w:styleId="WW8Num4z5">
    <w:name w:val="WW8Num4z5"/>
    <w:rsid w:val="006035BF"/>
    <w:rPr>
      <w:rFonts w:eastAsia="Times New Roman" w:hint="default"/>
    </w:rPr>
  </w:style>
  <w:style w:type="character" w:customStyle="1" w:styleId="WW8Num4z7">
    <w:name w:val="WW8Num4z7"/>
    <w:rsid w:val="006035BF"/>
    <w:rPr>
      <w:rFonts w:ascii="Times New Roman" w:hAnsi="Times New Roman" w:cs="Times New Roman" w:hint="default"/>
      <w:color w:val="auto"/>
      <w:sz w:val="24"/>
    </w:rPr>
  </w:style>
  <w:style w:type="character" w:customStyle="1" w:styleId="WW8Num5z0">
    <w:name w:val="WW8Num5z0"/>
    <w:rsid w:val="006035BF"/>
    <w:rPr>
      <w:rFonts w:hint="default"/>
    </w:rPr>
  </w:style>
  <w:style w:type="character" w:customStyle="1" w:styleId="WW8Num5z1">
    <w:name w:val="WW8Num5z1"/>
    <w:rsid w:val="006035BF"/>
  </w:style>
  <w:style w:type="character" w:customStyle="1" w:styleId="WW8Num5z2">
    <w:name w:val="WW8Num5z2"/>
    <w:rsid w:val="006035BF"/>
  </w:style>
  <w:style w:type="character" w:customStyle="1" w:styleId="WW8Num5z3">
    <w:name w:val="WW8Num5z3"/>
    <w:rsid w:val="006035BF"/>
  </w:style>
  <w:style w:type="character" w:customStyle="1" w:styleId="WW8Num5z4">
    <w:name w:val="WW8Num5z4"/>
    <w:rsid w:val="006035BF"/>
  </w:style>
  <w:style w:type="character" w:customStyle="1" w:styleId="WW8Num5z5">
    <w:name w:val="WW8Num5z5"/>
    <w:rsid w:val="006035BF"/>
  </w:style>
  <w:style w:type="character" w:customStyle="1" w:styleId="WW8Num5z6">
    <w:name w:val="WW8Num5z6"/>
    <w:rsid w:val="006035BF"/>
  </w:style>
  <w:style w:type="character" w:customStyle="1" w:styleId="WW8Num5z7">
    <w:name w:val="WW8Num5z7"/>
    <w:rsid w:val="006035BF"/>
  </w:style>
  <w:style w:type="character" w:customStyle="1" w:styleId="WW8Num5z8">
    <w:name w:val="WW8Num5z8"/>
    <w:rsid w:val="006035BF"/>
  </w:style>
  <w:style w:type="character" w:customStyle="1" w:styleId="WW8Num6z0">
    <w:name w:val="WW8Num6z0"/>
    <w:rsid w:val="006035BF"/>
  </w:style>
  <w:style w:type="character" w:customStyle="1" w:styleId="WW8Num6z1">
    <w:name w:val="WW8Num6z1"/>
    <w:rsid w:val="006035BF"/>
  </w:style>
  <w:style w:type="character" w:customStyle="1" w:styleId="WW8Num6z2">
    <w:name w:val="WW8Num6z2"/>
    <w:rsid w:val="006035BF"/>
  </w:style>
  <w:style w:type="character" w:customStyle="1" w:styleId="WW8Num6z3">
    <w:name w:val="WW8Num6z3"/>
    <w:rsid w:val="006035BF"/>
  </w:style>
  <w:style w:type="character" w:customStyle="1" w:styleId="WW8Num6z4">
    <w:name w:val="WW8Num6z4"/>
    <w:rsid w:val="006035BF"/>
  </w:style>
  <w:style w:type="character" w:customStyle="1" w:styleId="WW8Num6z5">
    <w:name w:val="WW8Num6z5"/>
    <w:rsid w:val="006035BF"/>
  </w:style>
  <w:style w:type="character" w:customStyle="1" w:styleId="WW8Num6z6">
    <w:name w:val="WW8Num6z6"/>
    <w:rsid w:val="006035BF"/>
  </w:style>
  <w:style w:type="character" w:customStyle="1" w:styleId="WW8Num6z7">
    <w:name w:val="WW8Num6z7"/>
    <w:rsid w:val="006035BF"/>
  </w:style>
  <w:style w:type="character" w:customStyle="1" w:styleId="WW8Num6z8">
    <w:name w:val="WW8Num6z8"/>
    <w:rsid w:val="006035BF"/>
  </w:style>
  <w:style w:type="character" w:customStyle="1" w:styleId="WW8Num7z0">
    <w:name w:val="WW8Num7z0"/>
    <w:rsid w:val="006035BF"/>
    <w:rPr>
      <w:rFonts w:hint="default"/>
    </w:rPr>
  </w:style>
  <w:style w:type="character" w:customStyle="1" w:styleId="WW8Num7z1">
    <w:name w:val="WW8Num7z1"/>
    <w:rsid w:val="006035BF"/>
  </w:style>
  <w:style w:type="character" w:customStyle="1" w:styleId="WW8Num7z2">
    <w:name w:val="WW8Num7z2"/>
    <w:rsid w:val="006035BF"/>
  </w:style>
  <w:style w:type="character" w:customStyle="1" w:styleId="WW8Num7z3">
    <w:name w:val="WW8Num7z3"/>
    <w:rsid w:val="006035BF"/>
  </w:style>
  <w:style w:type="character" w:customStyle="1" w:styleId="WW8Num7z4">
    <w:name w:val="WW8Num7z4"/>
    <w:rsid w:val="006035BF"/>
  </w:style>
  <w:style w:type="character" w:customStyle="1" w:styleId="WW8Num7z5">
    <w:name w:val="WW8Num7z5"/>
    <w:rsid w:val="006035BF"/>
  </w:style>
  <w:style w:type="character" w:customStyle="1" w:styleId="WW8Num7z6">
    <w:name w:val="WW8Num7z6"/>
    <w:rsid w:val="006035BF"/>
  </w:style>
  <w:style w:type="character" w:customStyle="1" w:styleId="WW8Num7z7">
    <w:name w:val="WW8Num7z7"/>
    <w:rsid w:val="006035BF"/>
  </w:style>
  <w:style w:type="character" w:customStyle="1" w:styleId="WW8Num7z8">
    <w:name w:val="WW8Num7z8"/>
    <w:rsid w:val="006035BF"/>
  </w:style>
  <w:style w:type="character" w:customStyle="1" w:styleId="WW8Num8z0">
    <w:name w:val="WW8Num8z0"/>
    <w:rsid w:val="006035BF"/>
    <w:rPr>
      <w:rFonts w:hint="default"/>
      <w:b w:val="0"/>
    </w:rPr>
  </w:style>
  <w:style w:type="character" w:customStyle="1" w:styleId="WW8Num8z1">
    <w:name w:val="WW8Num8z1"/>
    <w:rsid w:val="006035BF"/>
    <w:rPr>
      <w:rFonts w:hint="default"/>
    </w:rPr>
  </w:style>
  <w:style w:type="character" w:customStyle="1" w:styleId="WW8Num9z0">
    <w:name w:val="WW8Num9z0"/>
    <w:rsid w:val="006035BF"/>
  </w:style>
  <w:style w:type="character" w:customStyle="1" w:styleId="WW8Num9z1">
    <w:name w:val="WW8Num9z1"/>
    <w:rsid w:val="006035BF"/>
    <w:rPr>
      <w:rFonts w:hint="default"/>
    </w:rPr>
  </w:style>
  <w:style w:type="character" w:customStyle="1" w:styleId="WW8Num10z0">
    <w:name w:val="WW8Num10z0"/>
    <w:rsid w:val="006035BF"/>
    <w:rPr>
      <w:rFonts w:hint="default"/>
    </w:rPr>
  </w:style>
  <w:style w:type="character" w:customStyle="1" w:styleId="WW8Num11z0">
    <w:name w:val="WW8Num11z0"/>
    <w:rsid w:val="006035BF"/>
  </w:style>
  <w:style w:type="character" w:customStyle="1" w:styleId="WW8Num11z1">
    <w:name w:val="WW8Num11z1"/>
    <w:rsid w:val="006035BF"/>
  </w:style>
  <w:style w:type="character" w:customStyle="1" w:styleId="WW8Num11z2">
    <w:name w:val="WW8Num11z2"/>
    <w:rsid w:val="006035BF"/>
  </w:style>
  <w:style w:type="character" w:customStyle="1" w:styleId="WW8Num11z3">
    <w:name w:val="WW8Num11z3"/>
    <w:rsid w:val="006035BF"/>
  </w:style>
  <w:style w:type="character" w:customStyle="1" w:styleId="WW8Num11z4">
    <w:name w:val="WW8Num11z4"/>
    <w:rsid w:val="006035BF"/>
  </w:style>
  <w:style w:type="character" w:customStyle="1" w:styleId="WW8Num11z5">
    <w:name w:val="WW8Num11z5"/>
    <w:rsid w:val="006035BF"/>
  </w:style>
  <w:style w:type="character" w:customStyle="1" w:styleId="WW8Num11z6">
    <w:name w:val="WW8Num11z6"/>
    <w:rsid w:val="006035BF"/>
  </w:style>
  <w:style w:type="character" w:customStyle="1" w:styleId="WW8Num11z7">
    <w:name w:val="WW8Num11z7"/>
    <w:rsid w:val="006035BF"/>
  </w:style>
  <w:style w:type="character" w:customStyle="1" w:styleId="WW8Num11z8">
    <w:name w:val="WW8Num11z8"/>
    <w:rsid w:val="006035BF"/>
  </w:style>
  <w:style w:type="character" w:customStyle="1" w:styleId="WW8Num12z0">
    <w:name w:val="WW8Num12z0"/>
    <w:rsid w:val="006035BF"/>
    <w:rPr>
      <w:rFonts w:ascii="Symbol" w:hAnsi="Symbol" w:cs="Symbol" w:hint="default"/>
      <w:color w:val="auto"/>
    </w:rPr>
  </w:style>
  <w:style w:type="character" w:customStyle="1" w:styleId="WW8Num12z1">
    <w:name w:val="WW8Num12z1"/>
    <w:rsid w:val="006035BF"/>
    <w:rPr>
      <w:rFonts w:ascii="Symbol" w:hAnsi="Symbol" w:cs="Symbol" w:hint="default"/>
    </w:rPr>
  </w:style>
  <w:style w:type="character" w:customStyle="1" w:styleId="WW8Num12z2">
    <w:name w:val="WW8Num12z2"/>
    <w:rsid w:val="006035BF"/>
    <w:rPr>
      <w:rFonts w:ascii="Wingdings" w:hAnsi="Wingdings" w:cs="Wingdings" w:hint="default"/>
    </w:rPr>
  </w:style>
  <w:style w:type="character" w:customStyle="1" w:styleId="WW8Num12z4">
    <w:name w:val="WW8Num12z4"/>
    <w:rsid w:val="006035BF"/>
    <w:rPr>
      <w:rFonts w:ascii="Courier New" w:hAnsi="Courier New" w:cs="Courier New" w:hint="default"/>
    </w:rPr>
  </w:style>
  <w:style w:type="character" w:customStyle="1" w:styleId="WW8Num13z0">
    <w:name w:val="WW8Num13z0"/>
    <w:rsid w:val="006035BF"/>
    <w:rPr>
      <w:rFonts w:hint="default"/>
    </w:rPr>
  </w:style>
  <w:style w:type="character" w:customStyle="1" w:styleId="WW8Num13z1">
    <w:name w:val="WW8Num13z1"/>
    <w:rsid w:val="006035BF"/>
  </w:style>
  <w:style w:type="character" w:customStyle="1" w:styleId="WW8Num13z2">
    <w:name w:val="WW8Num13z2"/>
    <w:rsid w:val="006035BF"/>
  </w:style>
  <w:style w:type="character" w:customStyle="1" w:styleId="WW8Num13z3">
    <w:name w:val="WW8Num13z3"/>
    <w:rsid w:val="006035BF"/>
  </w:style>
  <w:style w:type="character" w:customStyle="1" w:styleId="WW8Num13z4">
    <w:name w:val="WW8Num13z4"/>
    <w:rsid w:val="006035BF"/>
  </w:style>
  <w:style w:type="character" w:customStyle="1" w:styleId="WW8Num13z5">
    <w:name w:val="WW8Num13z5"/>
    <w:rsid w:val="006035BF"/>
  </w:style>
  <w:style w:type="character" w:customStyle="1" w:styleId="WW8Num13z6">
    <w:name w:val="WW8Num13z6"/>
    <w:rsid w:val="006035BF"/>
  </w:style>
  <w:style w:type="character" w:customStyle="1" w:styleId="WW8Num13z7">
    <w:name w:val="WW8Num13z7"/>
    <w:rsid w:val="006035BF"/>
  </w:style>
  <w:style w:type="character" w:customStyle="1" w:styleId="WW8Num13z8">
    <w:name w:val="WW8Num13z8"/>
    <w:rsid w:val="006035BF"/>
  </w:style>
  <w:style w:type="character" w:customStyle="1" w:styleId="WW8Num14z0">
    <w:name w:val="WW8Num14z0"/>
    <w:rsid w:val="006035BF"/>
    <w:rPr>
      <w:rFonts w:hint="default"/>
    </w:rPr>
  </w:style>
  <w:style w:type="character" w:customStyle="1" w:styleId="WW8Num14z1">
    <w:name w:val="WW8Num14z1"/>
    <w:rsid w:val="006035BF"/>
  </w:style>
  <w:style w:type="character" w:customStyle="1" w:styleId="WW8Num14z2">
    <w:name w:val="WW8Num14z2"/>
    <w:rsid w:val="006035BF"/>
  </w:style>
  <w:style w:type="character" w:customStyle="1" w:styleId="WW8Num14z3">
    <w:name w:val="WW8Num14z3"/>
    <w:rsid w:val="006035BF"/>
  </w:style>
  <w:style w:type="character" w:customStyle="1" w:styleId="WW8Num14z4">
    <w:name w:val="WW8Num14z4"/>
    <w:rsid w:val="006035BF"/>
  </w:style>
  <w:style w:type="character" w:customStyle="1" w:styleId="WW8Num14z5">
    <w:name w:val="WW8Num14z5"/>
    <w:rsid w:val="006035BF"/>
  </w:style>
  <w:style w:type="character" w:customStyle="1" w:styleId="WW8Num14z6">
    <w:name w:val="WW8Num14z6"/>
    <w:rsid w:val="006035BF"/>
  </w:style>
  <w:style w:type="character" w:customStyle="1" w:styleId="WW8Num14z7">
    <w:name w:val="WW8Num14z7"/>
    <w:rsid w:val="006035BF"/>
  </w:style>
  <w:style w:type="character" w:customStyle="1" w:styleId="WW8Num14z8">
    <w:name w:val="WW8Num14z8"/>
    <w:rsid w:val="006035BF"/>
  </w:style>
  <w:style w:type="character" w:customStyle="1" w:styleId="WW8Num15z0">
    <w:name w:val="WW8Num15z0"/>
    <w:rsid w:val="006035BF"/>
  </w:style>
  <w:style w:type="character" w:customStyle="1" w:styleId="WW8Num15z1">
    <w:name w:val="WW8Num15z1"/>
    <w:rsid w:val="006035BF"/>
  </w:style>
  <w:style w:type="character" w:customStyle="1" w:styleId="WW8Num15z2">
    <w:name w:val="WW8Num15z2"/>
    <w:rsid w:val="006035BF"/>
  </w:style>
  <w:style w:type="character" w:customStyle="1" w:styleId="WW8Num15z3">
    <w:name w:val="WW8Num15z3"/>
    <w:rsid w:val="006035BF"/>
  </w:style>
  <w:style w:type="character" w:customStyle="1" w:styleId="WW8Num15z4">
    <w:name w:val="WW8Num15z4"/>
    <w:rsid w:val="006035BF"/>
  </w:style>
  <w:style w:type="character" w:customStyle="1" w:styleId="WW8Num15z5">
    <w:name w:val="WW8Num15z5"/>
    <w:rsid w:val="006035BF"/>
  </w:style>
  <w:style w:type="character" w:customStyle="1" w:styleId="WW8Num15z6">
    <w:name w:val="WW8Num15z6"/>
    <w:rsid w:val="006035BF"/>
  </w:style>
  <w:style w:type="character" w:customStyle="1" w:styleId="WW8Num15z7">
    <w:name w:val="WW8Num15z7"/>
    <w:rsid w:val="006035BF"/>
  </w:style>
  <w:style w:type="character" w:customStyle="1" w:styleId="WW8Num15z8">
    <w:name w:val="WW8Num15z8"/>
    <w:rsid w:val="006035BF"/>
  </w:style>
  <w:style w:type="character" w:customStyle="1" w:styleId="WW8Num16z0">
    <w:name w:val="WW8Num16z0"/>
    <w:rsid w:val="006035BF"/>
    <w:rPr>
      <w:rFonts w:hint="default"/>
    </w:rPr>
  </w:style>
  <w:style w:type="character" w:customStyle="1" w:styleId="WW8Num16z1">
    <w:name w:val="WW8Num16z1"/>
    <w:rsid w:val="006035BF"/>
  </w:style>
  <w:style w:type="character" w:customStyle="1" w:styleId="WW8Num16z2">
    <w:name w:val="WW8Num16z2"/>
    <w:rsid w:val="006035BF"/>
  </w:style>
  <w:style w:type="character" w:customStyle="1" w:styleId="WW8Num16z3">
    <w:name w:val="WW8Num16z3"/>
    <w:rsid w:val="006035BF"/>
  </w:style>
  <w:style w:type="character" w:customStyle="1" w:styleId="WW8Num16z4">
    <w:name w:val="WW8Num16z4"/>
    <w:rsid w:val="006035BF"/>
  </w:style>
  <w:style w:type="character" w:customStyle="1" w:styleId="WW8Num16z5">
    <w:name w:val="WW8Num16z5"/>
    <w:rsid w:val="006035BF"/>
  </w:style>
  <w:style w:type="character" w:customStyle="1" w:styleId="WW8Num16z6">
    <w:name w:val="WW8Num16z6"/>
    <w:rsid w:val="006035BF"/>
  </w:style>
  <w:style w:type="character" w:customStyle="1" w:styleId="WW8Num16z7">
    <w:name w:val="WW8Num16z7"/>
    <w:rsid w:val="006035BF"/>
  </w:style>
  <w:style w:type="character" w:customStyle="1" w:styleId="WW8Num16z8">
    <w:name w:val="WW8Num16z8"/>
    <w:rsid w:val="006035BF"/>
  </w:style>
  <w:style w:type="character" w:customStyle="1" w:styleId="WW8Num17z0">
    <w:name w:val="WW8Num17z0"/>
    <w:rsid w:val="006035BF"/>
    <w:rPr>
      <w:rFonts w:hint="default"/>
    </w:rPr>
  </w:style>
  <w:style w:type="character" w:customStyle="1" w:styleId="WW8Num17z1">
    <w:name w:val="WW8Num17z1"/>
    <w:rsid w:val="006035BF"/>
  </w:style>
  <w:style w:type="character" w:customStyle="1" w:styleId="WW8Num17z2">
    <w:name w:val="WW8Num17z2"/>
    <w:rsid w:val="006035BF"/>
  </w:style>
  <w:style w:type="character" w:customStyle="1" w:styleId="WW8Num17z3">
    <w:name w:val="WW8Num17z3"/>
    <w:rsid w:val="006035BF"/>
  </w:style>
  <w:style w:type="character" w:customStyle="1" w:styleId="WW8Num17z4">
    <w:name w:val="WW8Num17z4"/>
    <w:rsid w:val="006035BF"/>
  </w:style>
  <w:style w:type="character" w:customStyle="1" w:styleId="WW8Num17z5">
    <w:name w:val="WW8Num17z5"/>
    <w:rsid w:val="006035BF"/>
  </w:style>
  <w:style w:type="character" w:customStyle="1" w:styleId="WW8Num17z6">
    <w:name w:val="WW8Num17z6"/>
    <w:rsid w:val="006035BF"/>
  </w:style>
  <w:style w:type="character" w:customStyle="1" w:styleId="WW8Num17z7">
    <w:name w:val="WW8Num17z7"/>
    <w:rsid w:val="006035BF"/>
  </w:style>
  <w:style w:type="character" w:customStyle="1" w:styleId="WW8Num17z8">
    <w:name w:val="WW8Num17z8"/>
    <w:rsid w:val="006035BF"/>
  </w:style>
  <w:style w:type="character" w:customStyle="1" w:styleId="WW8Num18z0">
    <w:name w:val="WW8Num18z0"/>
    <w:rsid w:val="006035BF"/>
    <w:rPr>
      <w:rFonts w:hint="default"/>
      <w:b w:val="0"/>
    </w:rPr>
  </w:style>
  <w:style w:type="character" w:customStyle="1" w:styleId="WW8Num18z2">
    <w:name w:val="WW8Num18z2"/>
    <w:rsid w:val="006035BF"/>
  </w:style>
  <w:style w:type="character" w:customStyle="1" w:styleId="WW8Num18z3">
    <w:name w:val="WW8Num18z3"/>
    <w:rsid w:val="006035BF"/>
  </w:style>
  <w:style w:type="character" w:customStyle="1" w:styleId="WW8Num18z4">
    <w:name w:val="WW8Num18z4"/>
    <w:rsid w:val="006035BF"/>
  </w:style>
  <w:style w:type="character" w:customStyle="1" w:styleId="WW8Num18z5">
    <w:name w:val="WW8Num18z5"/>
    <w:rsid w:val="006035BF"/>
  </w:style>
  <w:style w:type="character" w:customStyle="1" w:styleId="WW8Num18z6">
    <w:name w:val="WW8Num18z6"/>
    <w:rsid w:val="006035BF"/>
  </w:style>
  <w:style w:type="character" w:customStyle="1" w:styleId="WW8Num18z7">
    <w:name w:val="WW8Num18z7"/>
    <w:rsid w:val="006035BF"/>
  </w:style>
  <w:style w:type="character" w:customStyle="1" w:styleId="WW8Num18z8">
    <w:name w:val="WW8Num18z8"/>
    <w:rsid w:val="006035BF"/>
  </w:style>
  <w:style w:type="character" w:customStyle="1" w:styleId="WW8Num19z0">
    <w:name w:val="WW8Num19z0"/>
    <w:rsid w:val="006035BF"/>
  </w:style>
  <w:style w:type="character" w:customStyle="1" w:styleId="WW8Num19z1">
    <w:name w:val="WW8Num19z1"/>
    <w:rsid w:val="006035BF"/>
  </w:style>
  <w:style w:type="character" w:customStyle="1" w:styleId="WW8Num19z2">
    <w:name w:val="WW8Num19z2"/>
    <w:rsid w:val="006035BF"/>
  </w:style>
  <w:style w:type="character" w:customStyle="1" w:styleId="WW8Num19z3">
    <w:name w:val="WW8Num19z3"/>
    <w:rsid w:val="006035BF"/>
  </w:style>
  <w:style w:type="character" w:customStyle="1" w:styleId="WW8Num19z4">
    <w:name w:val="WW8Num19z4"/>
    <w:rsid w:val="006035BF"/>
  </w:style>
  <w:style w:type="character" w:customStyle="1" w:styleId="WW8Num19z5">
    <w:name w:val="WW8Num19z5"/>
    <w:rsid w:val="006035BF"/>
  </w:style>
  <w:style w:type="character" w:customStyle="1" w:styleId="WW8Num19z6">
    <w:name w:val="WW8Num19z6"/>
    <w:rsid w:val="006035BF"/>
  </w:style>
  <w:style w:type="character" w:customStyle="1" w:styleId="WW8Num19z7">
    <w:name w:val="WW8Num19z7"/>
    <w:rsid w:val="006035BF"/>
  </w:style>
  <w:style w:type="character" w:customStyle="1" w:styleId="WW8Num19z8">
    <w:name w:val="WW8Num19z8"/>
    <w:rsid w:val="006035BF"/>
  </w:style>
  <w:style w:type="character" w:customStyle="1" w:styleId="WW8Num20z0">
    <w:name w:val="WW8Num20z0"/>
    <w:rsid w:val="006035BF"/>
    <w:rPr>
      <w:rFonts w:hint="default"/>
    </w:rPr>
  </w:style>
  <w:style w:type="character" w:customStyle="1" w:styleId="WW8Num20z1">
    <w:name w:val="WW8Num20z1"/>
    <w:rsid w:val="006035BF"/>
  </w:style>
  <w:style w:type="character" w:customStyle="1" w:styleId="WW8Num20z2">
    <w:name w:val="WW8Num20z2"/>
    <w:rsid w:val="006035BF"/>
  </w:style>
  <w:style w:type="character" w:customStyle="1" w:styleId="WW8Num20z3">
    <w:name w:val="WW8Num20z3"/>
    <w:rsid w:val="006035BF"/>
  </w:style>
  <w:style w:type="character" w:customStyle="1" w:styleId="WW8Num20z4">
    <w:name w:val="WW8Num20z4"/>
    <w:rsid w:val="006035BF"/>
  </w:style>
  <w:style w:type="character" w:customStyle="1" w:styleId="WW8Num20z5">
    <w:name w:val="WW8Num20z5"/>
    <w:rsid w:val="006035BF"/>
  </w:style>
  <w:style w:type="character" w:customStyle="1" w:styleId="WW8Num20z6">
    <w:name w:val="WW8Num20z6"/>
    <w:rsid w:val="006035BF"/>
  </w:style>
  <w:style w:type="character" w:customStyle="1" w:styleId="WW8Num20z7">
    <w:name w:val="WW8Num20z7"/>
    <w:rsid w:val="006035BF"/>
  </w:style>
  <w:style w:type="character" w:customStyle="1" w:styleId="WW8Num20z8">
    <w:name w:val="WW8Num20z8"/>
    <w:rsid w:val="006035BF"/>
  </w:style>
  <w:style w:type="character" w:customStyle="1" w:styleId="WW8Num21z0">
    <w:name w:val="WW8Num21z0"/>
    <w:rsid w:val="006035BF"/>
    <w:rPr>
      <w:rFonts w:hint="default"/>
    </w:rPr>
  </w:style>
  <w:style w:type="character" w:customStyle="1" w:styleId="WW8Num21z1">
    <w:name w:val="WW8Num21z1"/>
    <w:rsid w:val="006035BF"/>
  </w:style>
  <w:style w:type="character" w:customStyle="1" w:styleId="WW8Num21z2">
    <w:name w:val="WW8Num21z2"/>
    <w:rsid w:val="006035BF"/>
  </w:style>
  <w:style w:type="character" w:customStyle="1" w:styleId="WW8Num21z3">
    <w:name w:val="WW8Num21z3"/>
    <w:rsid w:val="006035BF"/>
  </w:style>
  <w:style w:type="character" w:customStyle="1" w:styleId="WW8Num21z4">
    <w:name w:val="WW8Num21z4"/>
    <w:rsid w:val="006035BF"/>
  </w:style>
  <w:style w:type="character" w:customStyle="1" w:styleId="WW8Num21z5">
    <w:name w:val="WW8Num21z5"/>
    <w:rsid w:val="006035BF"/>
  </w:style>
  <w:style w:type="character" w:customStyle="1" w:styleId="WW8Num21z6">
    <w:name w:val="WW8Num21z6"/>
    <w:rsid w:val="006035BF"/>
  </w:style>
  <w:style w:type="character" w:customStyle="1" w:styleId="WW8Num21z7">
    <w:name w:val="WW8Num21z7"/>
    <w:rsid w:val="006035BF"/>
  </w:style>
  <w:style w:type="character" w:customStyle="1" w:styleId="WW8Num21z8">
    <w:name w:val="WW8Num21z8"/>
    <w:rsid w:val="006035BF"/>
  </w:style>
  <w:style w:type="character" w:customStyle="1" w:styleId="WW8Num22z0">
    <w:name w:val="WW8Num22z0"/>
    <w:rsid w:val="006035BF"/>
  </w:style>
  <w:style w:type="character" w:customStyle="1" w:styleId="WW8Num22z1">
    <w:name w:val="WW8Num22z1"/>
    <w:rsid w:val="006035BF"/>
  </w:style>
  <w:style w:type="character" w:customStyle="1" w:styleId="WW8Num22z2">
    <w:name w:val="WW8Num22z2"/>
    <w:rsid w:val="006035BF"/>
  </w:style>
  <w:style w:type="character" w:customStyle="1" w:styleId="WW8Num22z3">
    <w:name w:val="WW8Num22z3"/>
    <w:rsid w:val="006035BF"/>
    <w:rPr>
      <w:rFonts w:ascii="Times New Roman" w:hAnsi="Times New Roman" w:cs="Times New Roman" w:hint="default"/>
      <w:color w:val="auto"/>
      <w:sz w:val="24"/>
    </w:rPr>
  </w:style>
  <w:style w:type="character" w:customStyle="1" w:styleId="WW8Num22z4">
    <w:name w:val="WW8Num22z4"/>
    <w:rsid w:val="006035BF"/>
  </w:style>
  <w:style w:type="character" w:customStyle="1" w:styleId="WW8Num22z5">
    <w:name w:val="WW8Num22z5"/>
    <w:rsid w:val="006035BF"/>
  </w:style>
  <w:style w:type="character" w:customStyle="1" w:styleId="WW8Num22z6">
    <w:name w:val="WW8Num22z6"/>
    <w:rsid w:val="006035BF"/>
  </w:style>
  <w:style w:type="character" w:customStyle="1" w:styleId="WW8Num22z7">
    <w:name w:val="WW8Num22z7"/>
    <w:rsid w:val="006035BF"/>
  </w:style>
  <w:style w:type="character" w:customStyle="1" w:styleId="WW8Num22z8">
    <w:name w:val="WW8Num22z8"/>
    <w:rsid w:val="006035BF"/>
  </w:style>
  <w:style w:type="character" w:customStyle="1" w:styleId="WW8Num23z0">
    <w:name w:val="WW8Num23z0"/>
    <w:rsid w:val="006035BF"/>
  </w:style>
  <w:style w:type="character" w:customStyle="1" w:styleId="WW8Num23z1">
    <w:name w:val="WW8Num23z1"/>
    <w:rsid w:val="006035BF"/>
  </w:style>
  <w:style w:type="character" w:customStyle="1" w:styleId="WW8Num23z2">
    <w:name w:val="WW8Num23z2"/>
    <w:rsid w:val="006035BF"/>
  </w:style>
  <w:style w:type="character" w:customStyle="1" w:styleId="WW8Num23z3">
    <w:name w:val="WW8Num23z3"/>
    <w:rsid w:val="006035BF"/>
  </w:style>
  <w:style w:type="character" w:customStyle="1" w:styleId="WW8Num23z4">
    <w:name w:val="WW8Num23z4"/>
    <w:rsid w:val="006035BF"/>
  </w:style>
  <w:style w:type="character" w:customStyle="1" w:styleId="WW8Num23z5">
    <w:name w:val="WW8Num23z5"/>
    <w:rsid w:val="006035BF"/>
  </w:style>
  <w:style w:type="character" w:customStyle="1" w:styleId="WW8Num23z6">
    <w:name w:val="WW8Num23z6"/>
    <w:rsid w:val="006035BF"/>
    <w:rPr>
      <w:rFonts w:hint="default"/>
    </w:rPr>
  </w:style>
  <w:style w:type="character" w:customStyle="1" w:styleId="WW8Num23z7">
    <w:name w:val="WW8Num23z7"/>
    <w:rsid w:val="006035BF"/>
  </w:style>
  <w:style w:type="character" w:customStyle="1" w:styleId="WW8Num23z8">
    <w:name w:val="WW8Num23z8"/>
    <w:rsid w:val="006035BF"/>
  </w:style>
  <w:style w:type="character" w:customStyle="1" w:styleId="WW8Num24z0">
    <w:name w:val="WW8Num24z0"/>
    <w:rsid w:val="006035BF"/>
  </w:style>
  <w:style w:type="character" w:customStyle="1" w:styleId="WW8Num24z1">
    <w:name w:val="WW8Num24z1"/>
    <w:rsid w:val="006035BF"/>
    <w:rPr>
      <w:rFonts w:hint="default"/>
    </w:rPr>
  </w:style>
  <w:style w:type="character" w:customStyle="1" w:styleId="WW8Num24z2">
    <w:name w:val="WW8Num24z2"/>
    <w:rsid w:val="006035BF"/>
  </w:style>
  <w:style w:type="character" w:customStyle="1" w:styleId="WW8Num24z3">
    <w:name w:val="WW8Num24z3"/>
    <w:rsid w:val="006035BF"/>
  </w:style>
  <w:style w:type="character" w:customStyle="1" w:styleId="WW8Num24z4">
    <w:name w:val="WW8Num24z4"/>
    <w:rsid w:val="006035BF"/>
  </w:style>
  <w:style w:type="character" w:customStyle="1" w:styleId="WW8Num24z5">
    <w:name w:val="WW8Num24z5"/>
    <w:rsid w:val="006035BF"/>
  </w:style>
  <w:style w:type="character" w:customStyle="1" w:styleId="WW8Num24z6">
    <w:name w:val="WW8Num24z6"/>
    <w:rsid w:val="006035BF"/>
  </w:style>
  <w:style w:type="character" w:customStyle="1" w:styleId="WW8Num24z7">
    <w:name w:val="WW8Num24z7"/>
    <w:rsid w:val="006035BF"/>
  </w:style>
  <w:style w:type="character" w:customStyle="1" w:styleId="WW8Num24z8">
    <w:name w:val="WW8Num24z8"/>
    <w:rsid w:val="006035BF"/>
  </w:style>
  <w:style w:type="character" w:customStyle="1" w:styleId="WW8Num25z0">
    <w:name w:val="WW8Num25z0"/>
    <w:rsid w:val="006035BF"/>
    <w:rPr>
      <w:rFonts w:ascii="Times New Roman" w:eastAsia="Times New Roman" w:hAnsi="Times New Roman" w:cs="Times New Roman"/>
    </w:rPr>
  </w:style>
  <w:style w:type="character" w:customStyle="1" w:styleId="WW8Num25z1">
    <w:name w:val="WW8Num25z1"/>
    <w:rsid w:val="006035BF"/>
  </w:style>
  <w:style w:type="character" w:customStyle="1" w:styleId="WW8Num25z2">
    <w:name w:val="WW8Num25z2"/>
    <w:rsid w:val="006035BF"/>
  </w:style>
  <w:style w:type="character" w:customStyle="1" w:styleId="WW8Num25z3">
    <w:name w:val="WW8Num25z3"/>
    <w:rsid w:val="006035BF"/>
  </w:style>
  <w:style w:type="character" w:customStyle="1" w:styleId="WW8Num25z4">
    <w:name w:val="WW8Num25z4"/>
    <w:rsid w:val="006035BF"/>
  </w:style>
  <w:style w:type="character" w:customStyle="1" w:styleId="WW8Num25z5">
    <w:name w:val="WW8Num25z5"/>
    <w:rsid w:val="006035BF"/>
  </w:style>
  <w:style w:type="character" w:customStyle="1" w:styleId="WW8Num25z6">
    <w:name w:val="WW8Num25z6"/>
    <w:rsid w:val="006035BF"/>
  </w:style>
  <w:style w:type="character" w:customStyle="1" w:styleId="WW8Num25z7">
    <w:name w:val="WW8Num25z7"/>
    <w:rsid w:val="006035BF"/>
  </w:style>
  <w:style w:type="character" w:customStyle="1" w:styleId="WW8Num25z8">
    <w:name w:val="WW8Num25z8"/>
    <w:rsid w:val="006035BF"/>
  </w:style>
  <w:style w:type="character" w:customStyle="1" w:styleId="WW8Num26z0">
    <w:name w:val="WW8Num26z0"/>
    <w:rsid w:val="006035BF"/>
  </w:style>
  <w:style w:type="character" w:customStyle="1" w:styleId="WW8Num26z1">
    <w:name w:val="WW8Num26z1"/>
    <w:rsid w:val="006035BF"/>
    <w:rPr>
      <w:rFonts w:hint="default"/>
    </w:rPr>
  </w:style>
  <w:style w:type="character" w:customStyle="1" w:styleId="WW8Num26z2">
    <w:name w:val="WW8Num26z2"/>
    <w:rsid w:val="006035BF"/>
    <w:rPr>
      <w:rFonts w:ascii="Times New Roman" w:eastAsia="Times New Roman" w:hAnsi="Times New Roman" w:cs="Times New Roman"/>
    </w:rPr>
  </w:style>
  <w:style w:type="character" w:customStyle="1" w:styleId="WW8Num26z3">
    <w:name w:val="WW8Num26z3"/>
    <w:rsid w:val="006035BF"/>
  </w:style>
  <w:style w:type="character" w:customStyle="1" w:styleId="WW8Num26z4">
    <w:name w:val="WW8Num26z4"/>
    <w:rsid w:val="006035BF"/>
  </w:style>
  <w:style w:type="character" w:customStyle="1" w:styleId="WW8Num26z5">
    <w:name w:val="WW8Num26z5"/>
    <w:rsid w:val="006035BF"/>
  </w:style>
  <w:style w:type="character" w:customStyle="1" w:styleId="WW8Num26z6">
    <w:name w:val="WW8Num26z6"/>
    <w:rsid w:val="006035BF"/>
  </w:style>
  <w:style w:type="character" w:customStyle="1" w:styleId="WW8Num26z7">
    <w:name w:val="WW8Num26z7"/>
    <w:rsid w:val="006035BF"/>
  </w:style>
  <w:style w:type="character" w:customStyle="1" w:styleId="WW8Num26z8">
    <w:name w:val="WW8Num26z8"/>
    <w:rsid w:val="006035BF"/>
  </w:style>
  <w:style w:type="character" w:customStyle="1" w:styleId="WW8Num27z0">
    <w:name w:val="WW8Num27z0"/>
    <w:rsid w:val="006035BF"/>
  </w:style>
  <w:style w:type="character" w:customStyle="1" w:styleId="WW8Num27z1">
    <w:name w:val="WW8Num27z1"/>
    <w:rsid w:val="006035BF"/>
  </w:style>
  <w:style w:type="character" w:customStyle="1" w:styleId="WW8Num27z2">
    <w:name w:val="WW8Num27z2"/>
    <w:rsid w:val="006035BF"/>
  </w:style>
  <w:style w:type="character" w:customStyle="1" w:styleId="WW8Num27z3">
    <w:name w:val="WW8Num27z3"/>
    <w:rsid w:val="006035BF"/>
  </w:style>
  <w:style w:type="character" w:customStyle="1" w:styleId="WW8Num27z4">
    <w:name w:val="WW8Num27z4"/>
    <w:rsid w:val="006035BF"/>
  </w:style>
  <w:style w:type="character" w:customStyle="1" w:styleId="WW8Num27z5">
    <w:name w:val="WW8Num27z5"/>
    <w:rsid w:val="006035BF"/>
  </w:style>
  <w:style w:type="character" w:customStyle="1" w:styleId="WW8Num27z6">
    <w:name w:val="WW8Num27z6"/>
    <w:rsid w:val="006035BF"/>
  </w:style>
  <w:style w:type="character" w:customStyle="1" w:styleId="WW8Num27z7">
    <w:name w:val="WW8Num27z7"/>
    <w:rsid w:val="006035BF"/>
  </w:style>
  <w:style w:type="character" w:customStyle="1" w:styleId="WW8Num27z8">
    <w:name w:val="WW8Num27z8"/>
    <w:rsid w:val="006035BF"/>
  </w:style>
  <w:style w:type="character" w:customStyle="1" w:styleId="WW8Num28z0">
    <w:name w:val="WW8Num28z0"/>
    <w:rsid w:val="006035BF"/>
  </w:style>
  <w:style w:type="character" w:customStyle="1" w:styleId="WW8Num28z1">
    <w:name w:val="WW8Num28z1"/>
    <w:rsid w:val="006035BF"/>
  </w:style>
  <w:style w:type="character" w:customStyle="1" w:styleId="WW8Num28z2">
    <w:name w:val="WW8Num28z2"/>
    <w:rsid w:val="006035BF"/>
  </w:style>
  <w:style w:type="character" w:customStyle="1" w:styleId="WW8Num28z3">
    <w:name w:val="WW8Num28z3"/>
    <w:rsid w:val="006035BF"/>
  </w:style>
  <w:style w:type="character" w:customStyle="1" w:styleId="WW8Num28z4">
    <w:name w:val="WW8Num28z4"/>
    <w:rsid w:val="006035BF"/>
  </w:style>
  <w:style w:type="character" w:customStyle="1" w:styleId="WW8Num28z5">
    <w:name w:val="WW8Num28z5"/>
    <w:rsid w:val="006035BF"/>
  </w:style>
  <w:style w:type="character" w:customStyle="1" w:styleId="WW8Num28z6">
    <w:name w:val="WW8Num28z6"/>
    <w:rsid w:val="006035BF"/>
  </w:style>
  <w:style w:type="character" w:customStyle="1" w:styleId="WW8Num28z7">
    <w:name w:val="WW8Num28z7"/>
    <w:rsid w:val="006035BF"/>
  </w:style>
  <w:style w:type="character" w:customStyle="1" w:styleId="WW8Num28z8">
    <w:name w:val="WW8Num28z8"/>
    <w:rsid w:val="006035BF"/>
  </w:style>
  <w:style w:type="character" w:customStyle="1" w:styleId="WW8Num29z0">
    <w:name w:val="WW8Num29z0"/>
    <w:rsid w:val="006035BF"/>
  </w:style>
  <w:style w:type="character" w:customStyle="1" w:styleId="WW8Num29z1">
    <w:name w:val="WW8Num29z1"/>
    <w:rsid w:val="006035BF"/>
  </w:style>
  <w:style w:type="character" w:customStyle="1" w:styleId="WW8Num29z2">
    <w:name w:val="WW8Num29z2"/>
    <w:rsid w:val="006035BF"/>
  </w:style>
  <w:style w:type="character" w:customStyle="1" w:styleId="WW8Num29z3">
    <w:name w:val="WW8Num29z3"/>
    <w:rsid w:val="006035BF"/>
  </w:style>
  <w:style w:type="character" w:customStyle="1" w:styleId="WW8Num29z4">
    <w:name w:val="WW8Num29z4"/>
    <w:rsid w:val="006035BF"/>
  </w:style>
  <w:style w:type="character" w:customStyle="1" w:styleId="WW8Num29z5">
    <w:name w:val="WW8Num29z5"/>
    <w:rsid w:val="006035BF"/>
  </w:style>
  <w:style w:type="character" w:customStyle="1" w:styleId="WW8Num29z6">
    <w:name w:val="WW8Num29z6"/>
    <w:rsid w:val="006035BF"/>
  </w:style>
  <w:style w:type="character" w:customStyle="1" w:styleId="WW8Num29z7">
    <w:name w:val="WW8Num29z7"/>
    <w:rsid w:val="006035BF"/>
  </w:style>
  <w:style w:type="character" w:customStyle="1" w:styleId="WW8Num29z8">
    <w:name w:val="WW8Num29z8"/>
    <w:rsid w:val="006035BF"/>
  </w:style>
  <w:style w:type="character" w:customStyle="1" w:styleId="WW8Num30z0">
    <w:name w:val="WW8Num30z0"/>
    <w:rsid w:val="006035BF"/>
    <w:rPr>
      <w:rFonts w:ascii="Symbol" w:hAnsi="Symbol" w:cs="Symbol" w:hint="default"/>
    </w:rPr>
  </w:style>
  <w:style w:type="character" w:customStyle="1" w:styleId="WW8Num30z1">
    <w:name w:val="WW8Num30z1"/>
    <w:rsid w:val="006035BF"/>
    <w:rPr>
      <w:rFonts w:ascii="Courier New" w:hAnsi="Courier New" w:cs="Courier New" w:hint="default"/>
    </w:rPr>
  </w:style>
  <w:style w:type="character" w:customStyle="1" w:styleId="WW8Num30z2">
    <w:name w:val="WW8Num30z2"/>
    <w:rsid w:val="006035BF"/>
    <w:rPr>
      <w:rFonts w:ascii="Wingdings" w:hAnsi="Wingdings" w:cs="Wingdings" w:hint="default"/>
    </w:rPr>
  </w:style>
  <w:style w:type="character" w:customStyle="1" w:styleId="WW8Num31z0">
    <w:name w:val="WW8Num31z0"/>
    <w:rsid w:val="006035BF"/>
  </w:style>
  <w:style w:type="character" w:customStyle="1" w:styleId="WW8Num31z1">
    <w:name w:val="WW8Num31z1"/>
    <w:rsid w:val="006035BF"/>
  </w:style>
  <w:style w:type="character" w:customStyle="1" w:styleId="WW8Num31z2">
    <w:name w:val="WW8Num31z2"/>
    <w:rsid w:val="006035BF"/>
  </w:style>
  <w:style w:type="character" w:customStyle="1" w:styleId="WW8Num31z3">
    <w:name w:val="WW8Num31z3"/>
    <w:rsid w:val="006035BF"/>
  </w:style>
  <w:style w:type="character" w:customStyle="1" w:styleId="WW8Num31z4">
    <w:name w:val="WW8Num31z4"/>
    <w:rsid w:val="006035BF"/>
  </w:style>
  <w:style w:type="character" w:customStyle="1" w:styleId="WW8Num31z5">
    <w:name w:val="WW8Num31z5"/>
    <w:rsid w:val="006035BF"/>
  </w:style>
  <w:style w:type="character" w:customStyle="1" w:styleId="WW8Num31z6">
    <w:name w:val="WW8Num31z6"/>
    <w:rsid w:val="006035BF"/>
  </w:style>
  <w:style w:type="character" w:customStyle="1" w:styleId="WW8Num31z7">
    <w:name w:val="WW8Num31z7"/>
    <w:rsid w:val="006035BF"/>
  </w:style>
  <w:style w:type="character" w:customStyle="1" w:styleId="WW8Num31z8">
    <w:name w:val="WW8Num31z8"/>
    <w:rsid w:val="006035BF"/>
  </w:style>
  <w:style w:type="character" w:customStyle="1" w:styleId="WW8Num32z0">
    <w:name w:val="WW8Num32z0"/>
    <w:rsid w:val="006035BF"/>
    <w:rPr>
      <w:rFonts w:hint="default"/>
    </w:rPr>
  </w:style>
  <w:style w:type="character" w:customStyle="1" w:styleId="WW8Num32z1">
    <w:name w:val="WW8Num32z1"/>
    <w:rsid w:val="006035BF"/>
  </w:style>
  <w:style w:type="character" w:customStyle="1" w:styleId="WW8Num32z2">
    <w:name w:val="WW8Num32z2"/>
    <w:rsid w:val="006035BF"/>
  </w:style>
  <w:style w:type="character" w:customStyle="1" w:styleId="WW8Num32z3">
    <w:name w:val="WW8Num32z3"/>
    <w:rsid w:val="006035BF"/>
  </w:style>
  <w:style w:type="character" w:customStyle="1" w:styleId="WW8Num32z4">
    <w:name w:val="WW8Num32z4"/>
    <w:rsid w:val="006035BF"/>
  </w:style>
  <w:style w:type="character" w:customStyle="1" w:styleId="WW8Num32z5">
    <w:name w:val="WW8Num32z5"/>
    <w:rsid w:val="006035BF"/>
  </w:style>
  <w:style w:type="character" w:customStyle="1" w:styleId="WW8Num32z6">
    <w:name w:val="WW8Num32z6"/>
    <w:rsid w:val="006035BF"/>
  </w:style>
  <w:style w:type="character" w:customStyle="1" w:styleId="WW8Num32z7">
    <w:name w:val="WW8Num32z7"/>
    <w:rsid w:val="006035BF"/>
  </w:style>
  <w:style w:type="character" w:customStyle="1" w:styleId="WW8Num32z8">
    <w:name w:val="WW8Num32z8"/>
    <w:rsid w:val="006035BF"/>
  </w:style>
  <w:style w:type="character" w:customStyle="1" w:styleId="WW8Num33z0">
    <w:name w:val="WW8Num33z0"/>
    <w:rsid w:val="006035BF"/>
    <w:rPr>
      <w:b w:val="0"/>
      <w:i w:val="0"/>
      <w:strike w:val="0"/>
      <w:dstrike w:val="0"/>
    </w:rPr>
  </w:style>
  <w:style w:type="character" w:customStyle="1" w:styleId="WW8Num33z1">
    <w:name w:val="WW8Num33z1"/>
    <w:rsid w:val="006035BF"/>
    <w:rPr>
      <w:rFonts w:hint="default"/>
    </w:rPr>
  </w:style>
  <w:style w:type="character" w:customStyle="1" w:styleId="WW8Num34z0">
    <w:name w:val="WW8Num34z0"/>
    <w:rsid w:val="006035BF"/>
    <w:rPr>
      <w:rFonts w:ascii="Times New Roman" w:eastAsia="Times New Roman" w:hAnsi="Times New Roman" w:cs="Times New Roman"/>
    </w:rPr>
  </w:style>
  <w:style w:type="character" w:customStyle="1" w:styleId="WW8Num34z1">
    <w:name w:val="WW8Num34z1"/>
    <w:rsid w:val="006035BF"/>
  </w:style>
  <w:style w:type="character" w:customStyle="1" w:styleId="WW8Num34z2">
    <w:name w:val="WW8Num34z2"/>
    <w:rsid w:val="006035BF"/>
  </w:style>
  <w:style w:type="character" w:customStyle="1" w:styleId="WW8Num34z3">
    <w:name w:val="WW8Num34z3"/>
    <w:rsid w:val="006035BF"/>
  </w:style>
  <w:style w:type="character" w:customStyle="1" w:styleId="WW8Num34z4">
    <w:name w:val="WW8Num34z4"/>
    <w:rsid w:val="006035BF"/>
  </w:style>
  <w:style w:type="character" w:customStyle="1" w:styleId="WW8Num34z5">
    <w:name w:val="WW8Num34z5"/>
    <w:rsid w:val="006035BF"/>
  </w:style>
  <w:style w:type="character" w:customStyle="1" w:styleId="WW8Num34z6">
    <w:name w:val="WW8Num34z6"/>
    <w:rsid w:val="006035BF"/>
  </w:style>
  <w:style w:type="character" w:customStyle="1" w:styleId="WW8Num34z7">
    <w:name w:val="WW8Num34z7"/>
    <w:rsid w:val="006035BF"/>
  </w:style>
  <w:style w:type="character" w:customStyle="1" w:styleId="WW8Num34z8">
    <w:name w:val="WW8Num34z8"/>
    <w:rsid w:val="006035BF"/>
  </w:style>
  <w:style w:type="character" w:customStyle="1" w:styleId="Domylnaczcionkaakapitu1">
    <w:name w:val="Domyślna czcionka akapitu1"/>
    <w:rsid w:val="006035BF"/>
  </w:style>
  <w:style w:type="character" w:customStyle="1" w:styleId="paragrafZnak">
    <w:name w:val="paragraf Znak"/>
    <w:rsid w:val="006035BF"/>
    <w:rPr>
      <w:rFonts w:eastAsia="Arial"/>
      <w:sz w:val="24"/>
      <w:lang w:val="pl-PL" w:bidi="ar-SA"/>
    </w:rPr>
  </w:style>
  <w:style w:type="character" w:customStyle="1" w:styleId="ustZnak2">
    <w:name w:val="ust. Znak2"/>
    <w:rsid w:val="006035BF"/>
    <w:rPr>
      <w:rFonts w:eastAsia="Arial"/>
      <w:sz w:val="24"/>
      <w:lang w:val="pl-PL" w:bidi="ar-SA"/>
    </w:rPr>
  </w:style>
  <w:style w:type="character" w:customStyle="1" w:styleId="pktZnak1">
    <w:name w:val="pkt Znak1"/>
    <w:rsid w:val="006035BF"/>
    <w:rPr>
      <w:rFonts w:eastAsia="Arial"/>
      <w:b/>
      <w:color w:val="FF0000"/>
      <w:sz w:val="26"/>
      <w:szCs w:val="26"/>
      <w:lang w:val="pl-PL" w:bidi="ar-SA"/>
    </w:rPr>
  </w:style>
  <w:style w:type="character" w:customStyle="1" w:styleId="litZnak3">
    <w:name w:val="lit Znak3"/>
    <w:rsid w:val="006035BF"/>
    <w:rPr>
      <w:rFonts w:eastAsia="Arial"/>
      <w:sz w:val="24"/>
      <w:lang w:val="pl-PL" w:bidi="ar-SA"/>
    </w:rPr>
  </w:style>
  <w:style w:type="character" w:customStyle="1" w:styleId="pktZnak">
    <w:name w:val="pkt Znak"/>
    <w:rsid w:val="006035BF"/>
    <w:rPr>
      <w:color w:val="000000"/>
      <w:sz w:val="26"/>
      <w:szCs w:val="26"/>
      <w:lang w:val="pl-PL" w:bidi="ar-SA"/>
    </w:rPr>
  </w:style>
  <w:style w:type="character" w:customStyle="1" w:styleId="paragrafZnak1">
    <w:name w:val="paragraf Znak1"/>
    <w:rsid w:val="006035BF"/>
    <w:rPr>
      <w:sz w:val="24"/>
      <w:lang w:val="pl-PL" w:eastAsia="pl-PL" w:bidi="ar-SA"/>
    </w:rPr>
  </w:style>
  <w:style w:type="paragraph" w:customStyle="1" w:styleId="Nagwek10">
    <w:name w:val="Nagłówek1"/>
    <w:basedOn w:val="Normalny"/>
    <w:next w:val="Tekstpodstawowy"/>
    <w:rsid w:val="006035BF"/>
    <w:pPr>
      <w:keepNext/>
      <w:spacing w:before="240" w:after="120" w:line="240" w:lineRule="auto"/>
    </w:pPr>
    <w:rPr>
      <w:rFonts w:ascii="Liberation Sans" w:eastAsia="Microsoft YaHei" w:hAnsi="Liberation Sans" w:cs="Arial"/>
      <w:sz w:val="28"/>
      <w:szCs w:val="28"/>
      <w:lang w:eastAsia="zh-CN"/>
    </w:rPr>
  </w:style>
  <w:style w:type="paragraph" w:styleId="Tekstpodstawowy">
    <w:name w:val="Body Text"/>
    <w:basedOn w:val="Normalny"/>
    <w:link w:val="TekstpodstawowyZnak"/>
    <w:rsid w:val="006035BF"/>
    <w:pPr>
      <w:spacing w:after="120" w:line="240" w:lineRule="auto"/>
    </w:pPr>
    <w:rPr>
      <w:rFonts w:ascii="Times New Roman" w:eastAsia="Times New Roman" w:hAnsi="Times New Roman" w:cs="Times New Roman"/>
      <w:sz w:val="24"/>
      <w:szCs w:val="20"/>
      <w:lang w:eastAsia="zh-CN"/>
    </w:rPr>
  </w:style>
  <w:style w:type="character" w:customStyle="1" w:styleId="TekstpodstawowyZnak">
    <w:name w:val="Tekst podstawowy Znak"/>
    <w:basedOn w:val="Domylnaczcionkaakapitu"/>
    <w:link w:val="Tekstpodstawowy"/>
    <w:rsid w:val="006035BF"/>
    <w:rPr>
      <w:rFonts w:ascii="Times New Roman" w:eastAsia="Times New Roman" w:hAnsi="Times New Roman" w:cs="Times New Roman"/>
      <w:sz w:val="24"/>
      <w:szCs w:val="20"/>
      <w:lang w:eastAsia="zh-CN"/>
    </w:rPr>
  </w:style>
  <w:style w:type="paragraph" w:styleId="Lista">
    <w:name w:val="List"/>
    <w:basedOn w:val="Normalny"/>
    <w:rsid w:val="006035BF"/>
    <w:pPr>
      <w:spacing w:after="0" w:line="240" w:lineRule="auto"/>
      <w:ind w:left="283" w:hanging="283"/>
    </w:pPr>
    <w:rPr>
      <w:rFonts w:ascii="Times New Roman" w:eastAsia="Times New Roman" w:hAnsi="Times New Roman" w:cs="Times New Roman"/>
      <w:sz w:val="20"/>
      <w:szCs w:val="20"/>
      <w:lang w:eastAsia="zh-CN"/>
    </w:rPr>
  </w:style>
  <w:style w:type="paragraph" w:customStyle="1" w:styleId="Indeks">
    <w:name w:val="Indeks"/>
    <w:basedOn w:val="Normalny"/>
    <w:rsid w:val="006035BF"/>
    <w:pPr>
      <w:suppressLineNumbers/>
      <w:spacing w:after="0" w:line="240" w:lineRule="auto"/>
    </w:pPr>
    <w:rPr>
      <w:rFonts w:ascii="Times New Roman" w:eastAsia="Times New Roman" w:hAnsi="Times New Roman" w:cs="Arial"/>
      <w:sz w:val="20"/>
      <w:szCs w:val="20"/>
      <w:lang w:eastAsia="zh-CN"/>
    </w:rPr>
  </w:style>
  <w:style w:type="paragraph" w:customStyle="1" w:styleId="wsprawie">
    <w:name w:val="w sprawie"/>
    <w:basedOn w:val="Normalny"/>
    <w:rsid w:val="006035BF"/>
    <w:pPr>
      <w:numPr>
        <w:numId w:val="13"/>
      </w:numPr>
      <w:spacing w:line="240" w:lineRule="auto"/>
      <w:jc w:val="center"/>
    </w:pPr>
    <w:rPr>
      <w:rFonts w:ascii="Times New Roman" w:eastAsia="Times New Roman" w:hAnsi="Times New Roman" w:cs="Times New Roman"/>
      <w:b/>
      <w:sz w:val="24"/>
      <w:szCs w:val="20"/>
      <w:lang w:eastAsia="zh-CN"/>
    </w:rPr>
  </w:style>
  <w:style w:type="paragraph" w:customStyle="1" w:styleId="Tytuaktu">
    <w:name w:val="Tytuł aktu"/>
    <w:rsid w:val="006035BF"/>
    <w:pPr>
      <w:tabs>
        <w:tab w:val="num" w:pos="0"/>
      </w:tabs>
      <w:suppressAutoHyphens/>
      <w:spacing w:after="120" w:line="240" w:lineRule="auto"/>
      <w:ind w:firstLine="288"/>
      <w:jc w:val="center"/>
    </w:pPr>
    <w:rPr>
      <w:rFonts w:ascii="Times New Roman" w:eastAsia="Arial" w:hAnsi="Times New Roman" w:cs="Times New Roman"/>
      <w:b/>
      <w:caps/>
      <w:sz w:val="24"/>
      <w:szCs w:val="20"/>
      <w:lang w:eastAsia="zh-CN"/>
    </w:rPr>
  </w:style>
  <w:style w:type="paragraph" w:customStyle="1" w:styleId="zdnia">
    <w:name w:val="z dnia"/>
    <w:rsid w:val="006035BF"/>
    <w:pPr>
      <w:tabs>
        <w:tab w:val="num" w:pos="0"/>
      </w:tabs>
      <w:suppressAutoHyphens/>
      <w:spacing w:before="80" w:line="240" w:lineRule="auto"/>
      <w:ind w:firstLine="288"/>
      <w:jc w:val="center"/>
    </w:pPr>
    <w:rPr>
      <w:rFonts w:ascii="Times New Roman" w:eastAsia="Arial" w:hAnsi="Times New Roman" w:cs="Times New Roman"/>
      <w:sz w:val="24"/>
      <w:szCs w:val="20"/>
      <w:lang w:eastAsia="zh-CN"/>
    </w:rPr>
  </w:style>
  <w:style w:type="paragraph" w:customStyle="1" w:styleId="podstawa">
    <w:name w:val="podstawa"/>
    <w:rsid w:val="006035BF"/>
    <w:pPr>
      <w:tabs>
        <w:tab w:val="num" w:pos="0"/>
      </w:tabs>
      <w:suppressAutoHyphens/>
      <w:spacing w:before="80" w:after="240" w:line="240" w:lineRule="auto"/>
      <w:ind w:firstLine="288"/>
      <w:jc w:val="both"/>
    </w:pPr>
    <w:rPr>
      <w:rFonts w:ascii="Times New Roman" w:eastAsia="Arial" w:hAnsi="Times New Roman" w:cs="Times New Roman"/>
      <w:sz w:val="24"/>
      <w:szCs w:val="20"/>
      <w:lang w:eastAsia="zh-CN"/>
    </w:rPr>
  </w:style>
  <w:style w:type="paragraph" w:customStyle="1" w:styleId="paragraf">
    <w:name w:val="paragraf"/>
    <w:basedOn w:val="podstawa"/>
    <w:rsid w:val="006035BF"/>
  </w:style>
  <w:style w:type="paragraph" w:customStyle="1" w:styleId="ust">
    <w:name w:val="ust."/>
    <w:rsid w:val="006035BF"/>
    <w:pPr>
      <w:tabs>
        <w:tab w:val="num" w:pos="0"/>
      </w:tabs>
      <w:suppressAutoHyphens/>
      <w:spacing w:line="240" w:lineRule="auto"/>
      <w:ind w:firstLine="288"/>
      <w:jc w:val="both"/>
    </w:pPr>
    <w:rPr>
      <w:rFonts w:ascii="Times New Roman" w:eastAsia="Arial" w:hAnsi="Times New Roman" w:cs="Times New Roman"/>
      <w:sz w:val="24"/>
      <w:szCs w:val="20"/>
      <w:lang w:eastAsia="zh-CN"/>
    </w:rPr>
  </w:style>
  <w:style w:type="paragraph" w:customStyle="1" w:styleId="pkt">
    <w:name w:val="pkt"/>
    <w:rsid w:val="006035BF"/>
    <w:pPr>
      <w:tabs>
        <w:tab w:val="num" w:pos="0"/>
      </w:tabs>
      <w:suppressAutoHyphens/>
      <w:spacing w:line="240" w:lineRule="auto"/>
      <w:ind w:firstLine="288"/>
      <w:jc w:val="both"/>
    </w:pPr>
    <w:rPr>
      <w:rFonts w:ascii="Times New Roman" w:eastAsia="Arial" w:hAnsi="Times New Roman" w:cs="Times New Roman"/>
      <w:b/>
      <w:color w:val="FF0000"/>
      <w:sz w:val="26"/>
      <w:szCs w:val="26"/>
      <w:lang w:eastAsia="zh-CN"/>
    </w:rPr>
  </w:style>
  <w:style w:type="paragraph" w:customStyle="1" w:styleId="lit">
    <w:name w:val="lit"/>
    <w:rsid w:val="006035BF"/>
    <w:pPr>
      <w:tabs>
        <w:tab w:val="num" w:pos="0"/>
      </w:tabs>
      <w:suppressAutoHyphens/>
      <w:spacing w:after="120" w:line="240" w:lineRule="auto"/>
      <w:ind w:firstLine="288"/>
      <w:jc w:val="both"/>
    </w:pPr>
    <w:rPr>
      <w:rFonts w:ascii="Times New Roman" w:eastAsia="Arial" w:hAnsi="Times New Roman" w:cs="Times New Roman"/>
      <w:sz w:val="24"/>
      <w:szCs w:val="20"/>
      <w:lang w:eastAsia="zh-CN"/>
    </w:rPr>
  </w:style>
  <w:style w:type="paragraph" w:customStyle="1" w:styleId="tiret">
    <w:name w:val="tiret"/>
    <w:rsid w:val="006035BF"/>
    <w:pPr>
      <w:tabs>
        <w:tab w:val="num" w:pos="0"/>
      </w:tabs>
      <w:suppressAutoHyphens/>
      <w:spacing w:after="80" w:line="240" w:lineRule="auto"/>
      <w:ind w:firstLine="288"/>
      <w:jc w:val="both"/>
    </w:pPr>
    <w:rPr>
      <w:rFonts w:ascii="Times New Roman" w:eastAsia="Arial" w:hAnsi="Times New Roman" w:cs="Times New Roman"/>
      <w:sz w:val="24"/>
      <w:szCs w:val="20"/>
      <w:lang w:eastAsia="zh-CN"/>
    </w:rPr>
  </w:style>
  <w:style w:type="paragraph" w:customStyle="1" w:styleId="za">
    <w:name w:val="zał"/>
    <w:basedOn w:val="Nagwek1"/>
    <w:rsid w:val="006035BF"/>
    <w:pPr>
      <w:numPr>
        <w:numId w:val="0"/>
      </w:numPr>
      <w:tabs>
        <w:tab w:val="num" w:pos="0"/>
      </w:tabs>
      <w:spacing w:before="0" w:after="120"/>
      <w:ind w:firstLine="288"/>
      <w:jc w:val="right"/>
    </w:pPr>
    <w:rPr>
      <w:rFonts w:ascii="Times New Roman" w:hAnsi="Times New Roman" w:cs="Times New Roman"/>
      <w:bCs w:val="0"/>
      <w:sz w:val="24"/>
      <w:szCs w:val="20"/>
    </w:rPr>
  </w:style>
  <w:style w:type="paragraph" w:customStyle="1" w:styleId="za1">
    <w:name w:val="zał_1"/>
    <w:basedOn w:val="za"/>
    <w:rsid w:val="006035BF"/>
    <w:pPr>
      <w:jc w:val="left"/>
    </w:pPr>
    <w:rPr>
      <w:b w:val="0"/>
    </w:rPr>
  </w:style>
  <w:style w:type="paragraph" w:customStyle="1" w:styleId="2ust">
    <w:name w:val="2_ust"/>
    <w:basedOn w:val="Normalny"/>
    <w:rsid w:val="006035BF"/>
    <w:pPr>
      <w:tabs>
        <w:tab w:val="num" w:pos="0"/>
      </w:tabs>
      <w:spacing w:line="240" w:lineRule="auto"/>
      <w:ind w:firstLine="288"/>
      <w:jc w:val="both"/>
    </w:pPr>
    <w:rPr>
      <w:rFonts w:ascii="Times New Roman" w:eastAsia="Times New Roman" w:hAnsi="Times New Roman" w:cs="Times New Roman"/>
      <w:sz w:val="24"/>
      <w:szCs w:val="20"/>
      <w:lang w:eastAsia="zh-CN"/>
    </w:rPr>
  </w:style>
  <w:style w:type="paragraph" w:customStyle="1" w:styleId="rozdzia">
    <w:name w:val="rozdział"/>
    <w:basedOn w:val="Normalny"/>
    <w:rsid w:val="006035BF"/>
    <w:pPr>
      <w:numPr>
        <w:numId w:val="15"/>
      </w:numPr>
      <w:spacing w:after="120" w:line="240" w:lineRule="auto"/>
      <w:jc w:val="center"/>
    </w:pPr>
    <w:rPr>
      <w:rFonts w:ascii="Times New Roman" w:eastAsia="Times New Roman" w:hAnsi="Times New Roman" w:cs="Times New Roman"/>
      <w:b/>
      <w:smallCaps/>
      <w:sz w:val="24"/>
      <w:szCs w:val="20"/>
      <w:lang w:eastAsia="zh-CN"/>
    </w:rPr>
  </w:style>
  <w:style w:type="paragraph" w:customStyle="1" w:styleId="podrozdzia">
    <w:name w:val="podrozdział"/>
    <w:basedOn w:val="rozdzia"/>
    <w:rsid w:val="006035BF"/>
    <w:rPr>
      <w:smallCaps w:val="0"/>
    </w:rPr>
  </w:style>
  <w:style w:type="paragraph" w:customStyle="1" w:styleId="1pkt">
    <w:name w:val="1_pkt"/>
    <w:basedOn w:val="pkt"/>
    <w:rsid w:val="006035BF"/>
    <w:pPr>
      <w:tabs>
        <w:tab w:val="clear" w:pos="0"/>
      </w:tabs>
      <w:suppressAutoHyphens w:val="0"/>
      <w:spacing w:after="120"/>
      <w:ind w:left="-284" w:hanging="113"/>
    </w:pPr>
    <w:rPr>
      <w:rFonts w:eastAsia="Times New Roman"/>
      <w:b w:val="0"/>
      <w:color w:val="auto"/>
      <w:lang w:eastAsia="pl-PL"/>
    </w:rPr>
  </w:style>
  <w:style w:type="paragraph" w:customStyle="1" w:styleId="alit">
    <w:name w:val="a_lit"/>
    <w:basedOn w:val="lit"/>
    <w:rsid w:val="006035BF"/>
    <w:pPr>
      <w:tabs>
        <w:tab w:val="clear" w:pos="0"/>
      </w:tabs>
      <w:suppressAutoHyphens w:val="0"/>
      <w:ind w:left="-57" w:hanging="113"/>
    </w:pPr>
    <w:rPr>
      <w:rFonts w:eastAsia="Times New Roman"/>
      <w:lang w:eastAsia="pl-PL"/>
    </w:rPr>
  </w:style>
  <w:style w:type="paragraph" w:customStyle="1" w:styleId="AKT">
    <w:name w:val="AKT"/>
    <w:basedOn w:val="Normalny"/>
    <w:rsid w:val="006035BF"/>
    <w:pPr>
      <w:spacing w:after="120" w:line="240" w:lineRule="auto"/>
      <w:jc w:val="center"/>
    </w:pPr>
    <w:rPr>
      <w:rFonts w:ascii="Times New Roman" w:eastAsia="Times New Roman" w:hAnsi="Times New Roman" w:cs="Times New Roman"/>
      <w:b/>
      <w:sz w:val="24"/>
      <w:szCs w:val="20"/>
      <w:lang w:eastAsia="zh-CN"/>
    </w:rPr>
  </w:style>
  <w:style w:type="paragraph" w:customStyle="1" w:styleId="tire">
    <w:name w:val="tire"/>
    <w:basedOn w:val="Normalny"/>
    <w:rsid w:val="006035BF"/>
    <w:pPr>
      <w:spacing w:after="0" w:line="240" w:lineRule="auto"/>
      <w:jc w:val="both"/>
    </w:pPr>
    <w:rPr>
      <w:rFonts w:ascii="Times New Roman" w:eastAsia="Times New Roman" w:hAnsi="Times New Roman" w:cs="Times New Roman"/>
      <w:sz w:val="16"/>
      <w:szCs w:val="16"/>
      <w:lang w:eastAsia="zh-CN"/>
    </w:rPr>
  </w:style>
  <w:style w:type="paragraph" w:customStyle="1" w:styleId="Gwkaistopka">
    <w:name w:val="Główka i stopka"/>
    <w:basedOn w:val="Normalny"/>
    <w:rsid w:val="006035BF"/>
    <w:pPr>
      <w:suppressLineNumbers/>
      <w:tabs>
        <w:tab w:val="center" w:pos="4819"/>
        <w:tab w:val="right" w:pos="9638"/>
      </w:tabs>
      <w:spacing w:after="0" w:line="240" w:lineRule="auto"/>
    </w:pPr>
    <w:rPr>
      <w:rFonts w:ascii="Times New Roman" w:eastAsia="Times New Roman" w:hAnsi="Times New Roman" w:cs="Times New Roman"/>
      <w:sz w:val="20"/>
      <w:szCs w:val="20"/>
      <w:lang w:eastAsia="zh-CN"/>
    </w:rPr>
  </w:style>
  <w:style w:type="paragraph" w:styleId="Nagwek">
    <w:name w:val="header"/>
    <w:basedOn w:val="Normalny"/>
    <w:link w:val="NagwekZnak"/>
    <w:rsid w:val="006035BF"/>
    <w:pPr>
      <w:tabs>
        <w:tab w:val="center" w:pos="4536"/>
        <w:tab w:val="right" w:pos="9072"/>
      </w:tabs>
      <w:spacing w:after="0" w:line="240" w:lineRule="auto"/>
    </w:pPr>
    <w:rPr>
      <w:rFonts w:ascii="Times New Roman" w:eastAsia="Times New Roman" w:hAnsi="Times New Roman" w:cs="Times New Roman"/>
      <w:sz w:val="24"/>
      <w:szCs w:val="20"/>
      <w:lang w:eastAsia="zh-CN"/>
    </w:rPr>
  </w:style>
  <w:style w:type="character" w:customStyle="1" w:styleId="NagwekZnak">
    <w:name w:val="Nagłówek Znak"/>
    <w:basedOn w:val="Domylnaczcionkaakapitu"/>
    <w:link w:val="Nagwek"/>
    <w:rsid w:val="006035BF"/>
    <w:rPr>
      <w:rFonts w:ascii="Times New Roman" w:eastAsia="Times New Roman" w:hAnsi="Times New Roman" w:cs="Times New Roman"/>
      <w:sz w:val="24"/>
      <w:szCs w:val="20"/>
      <w:lang w:eastAsia="zh-CN"/>
    </w:rPr>
  </w:style>
  <w:style w:type="paragraph" w:customStyle="1" w:styleId="Tekstpodstawowy21">
    <w:name w:val="Tekst podstawowy 21"/>
    <w:basedOn w:val="Normalny"/>
    <w:rsid w:val="006035BF"/>
    <w:pPr>
      <w:spacing w:after="0" w:line="240" w:lineRule="auto"/>
      <w:jc w:val="both"/>
    </w:pPr>
    <w:rPr>
      <w:rFonts w:ascii="Times New Roman" w:eastAsia="Times New Roman" w:hAnsi="Times New Roman" w:cs="Times New Roman"/>
      <w:sz w:val="24"/>
      <w:szCs w:val="20"/>
      <w:lang w:eastAsia="zh-CN"/>
    </w:rPr>
  </w:style>
  <w:style w:type="paragraph" w:customStyle="1" w:styleId="zmwpktp">
    <w:name w:val="zm_w_§_pkt_p"/>
    <w:basedOn w:val="Normalny"/>
    <w:rsid w:val="006035BF"/>
    <w:pPr>
      <w:numPr>
        <w:numId w:val="14"/>
      </w:numPr>
      <w:spacing w:after="0" w:line="240" w:lineRule="auto"/>
      <w:jc w:val="both"/>
    </w:pPr>
    <w:rPr>
      <w:rFonts w:ascii="Times New Roman" w:eastAsia="Times New Roman" w:hAnsi="Times New Roman" w:cs="Times New Roman"/>
      <w:sz w:val="24"/>
      <w:szCs w:val="20"/>
      <w:lang w:eastAsia="zh-CN"/>
    </w:rPr>
  </w:style>
  <w:style w:type="paragraph" w:customStyle="1" w:styleId="zmwpktp1">
    <w:name w:val="zm_w_§_pkt_p_1"/>
    <w:basedOn w:val="zmwpktp"/>
    <w:rsid w:val="006035BF"/>
  </w:style>
  <w:style w:type="paragraph" w:customStyle="1" w:styleId="zmwpktl">
    <w:name w:val="zm_w_§_pkt_l"/>
    <w:basedOn w:val="zmwpktp1"/>
    <w:rsid w:val="006035BF"/>
  </w:style>
  <w:style w:type="paragraph" w:customStyle="1" w:styleId="zmwpktt">
    <w:name w:val="zm_w_§_pkt_t"/>
    <w:basedOn w:val="zmwpktl"/>
    <w:rsid w:val="006035BF"/>
  </w:style>
  <w:style w:type="paragraph" w:customStyle="1" w:styleId="Tekstpodstawowy31">
    <w:name w:val="Tekst podstawowy 31"/>
    <w:basedOn w:val="Normalny"/>
    <w:rsid w:val="006035BF"/>
    <w:pPr>
      <w:widowControl w:val="0"/>
      <w:spacing w:after="0" w:line="360" w:lineRule="auto"/>
      <w:jc w:val="both"/>
    </w:pPr>
    <w:rPr>
      <w:rFonts w:ascii="Times New Roman" w:eastAsia="Times New Roman" w:hAnsi="Times New Roman" w:cs="Times New Roman"/>
      <w:sz w:val="24"/>
      <w:szCs w:val="20"/>
      <w:lang w:eastAsia="zh-CN"/>
    </w:rPr>
  </w:style>
  <w:style w:type="paragraph" w:customStyle="1" w:styleId="Tekstpodstawowywcity21">
    <w:name w:val="Tekst podstawowy wcięty 21"/>
    <w:basedOn w:val="Normalny"/>
    <w:rsid w:val="006035BF"/>
    <w:pPr>
      <w:spacing w:after="120" w:line="480" w:lineRule="auto"/>
      <w:ind w:left="283"/>
    </w:pPr>
    <w:rPr>
      <w:rFonts w:ascii="Times New Roman" w:eastAsia="Times New Roman" w:hAnsi="Times New Roman" w:cs="Times New Roman"/>
      <w:sz w:val="20"/>
      <w:szCs w:val="20"/>
      <w:lang w:eastAsia="zh-CN"/>
    </w:rPr>
  </w:style>
  <w:style w:type="paragraph" w:customStyle="1" w:styleId="Zawartotabeli">
    <w:name w:val="Zawartość tabeli"/>
    <w:basedOn w:val="Normalny"/>
    <w:rsid w:val="006035BF"/>
    <w:pPr>
      <w:suppressLineNumbers/>
      <w:spacing w:after="0" w:line="240" w:lineRule="auto"/>
    </w:pPr>
    <w:rPr>
      <w:rFonts w:ascii="Times New Roman" w:eastAsia="Times New Roman" w:hAnsi="Times New Roman" w:cs="Times New Roman"/>
      <w:sz w:val="20"/>
      <w:szCs w:val="20"/>
      <w:lang w:eastAsia="zh-CN"/>
    </w:rPr>
  </w:style>
  <w:style w:type="paragraph" w:customStyle="1" w:styleId="Nagwektabeli">
    <w:name w:val="Nagłówek tabeli"/>
    <w:basedOn w:val="Zawartotabeli"/>
    <w:rsid w:val="006035BF"/>
    <w:pPr>
      <w:jc w:val="center"/>
    </w:pPr>
    <w:rPr>
      <w:b/>
      <w:bCs/>
    </w:rPr>
  </w:style>
  <w:style w:type="paragraph" w:customStyle="1" w:styleId="Zawartoramki">
    <w:name w:val="Zawartość ramki"/>
    <w:basedOn w:val="Normalny"/>
    <w:rsid w:val="006035BF"/>
    <w:pPr>
      <w:spacing w:after="0" w:line="240" w:lineRule="auto"/>
    </w:pPr>
    <w:rPr>
      <w:rFonts w:ascii="Times New Roman" w:eastAsia="Times New Roman" w:hAnsi="Times New Roman" w:cs="Times New Roman"/>
      <w:sz w:val="20"/>
      <w:szCs w:val="20"/>
      <w:lang w:eastAsia="zh-CN"/>
    </w:rPr>
  </w:style>
  <w:style w:type="paragraph" w:customStyle="1" w:styleId="Akapitzlist1">
    <w:name w:val="Akapit z listą1"/>
    <w:basedOn w:val="Normalny"/>
    <w:rsid w:val="006035BF"/>
    <w:pPr>
      <w:spacing w:after="200" w:line="240" w:lineRule="auto"/>
      <w:ind w:left="720"/>
      <w:contextualSpacing/>
    </w:pPr>
    <w:rPr>
      <w:rFonts w:ascii="Times New Roman" w:eastAsia="Times New Roman" w:hAnsi="Times New Roman" w:cs="Times New Roman"/>
      <w:sz w:val="20"/>
      <w:szCs w:val="20"/>
      <w:lang w:eastAsia="zh-CN"/>
    </w:rPr>
  </w:style>
  <w:style w:type="paragraph" w:styleId="Tekstprzypisukocowego">
    <w:name w:val="endnote text"/>
    <w:basedOn w:val="Normalny"/>
    <w:link w:val="TekstprzypisukocowegoZnak"/>
    <w:uiPriority w:val="99"/>
    <w:semiHidden/>
    <w:unhideWhenUsed/>
    <w:rsid w:val="006035BF"/>
    <w:pPr>
      <w:spacing w:after="0" w:line="240" w:lineRule="auto"/>
    </w:pPr>
    <w:rPr>
      <w:rFonts w:ascii="Times New Roman" w:eastAsia="Times New Roman" w:hAnsi="Times New Roman" w:cs="Times New Roman"/>
      <w:sz w:val="20"/>
      <w:szCs w:val="20"/>
      <w:lang w:eastAsia="zh-CN"/>
    </w:rPr>
  </w:style>
  <w:style w:type="character" w:customStyle="1" w:styleId="TekstprzypisukocowegoZnak">
    <w:name w:val="Tekst przypisu końcowego Znak"/>
    <w:basedOn w:val="Domylnaczcionkaakapitu"/>
    <w:link w:val="Tekstprzypisukocowego"/>
    <w:uiPriority w:val="99"/>
    <w:semiHidden/>
    <w:rsid w:val="006035BF"/>
    <w:rPr>
      <w:rFonts w:ascii="Times New Roman" w:eastAsia="Times New Roman" w:hAnsi="Times New Roman" w:cs="Times New Roman"/>
      <w:sz w:val="20"/>
      <w:szCs w:val="20"/>
      <w:lang w:eastAsia="zh-CN"/>
    </w:rPr>
  </w:style>
  <w:style w:type="character" w:styleId="Odwoanieprzypisukocowego">
    <w:name w:val="endnote reference"/>
    <w:uiPriority w:val="99"/>
    <w:semiHidden/>
    <w:unhideWhenUsed/>
    <w:rsid w:val="006035BF"/>
    <w:rPr>
      <w:vertAlign w:val="superscript"/>
    </w:rPr>
  </w:style>
  <w:style w:type="paragraph" w:styleId="Tekstprzypisudolnego">
    <w:name w:val="footnote text"/>
    <w:basedOn w:val="Normalny"/>
    <w:link w:val="TekstprzypisudolnegoZnak"/>
    <w:uiPriority w:val="99"/>
    <w:unhideWhenUsed/>
    <w:rsid w:val="006035BF"/>
    <w:pPr>
      <w:spacing w:after="0" w:line="240" w:lineRule="auto"/>
    </w:pPr>
    <w:rPr>
      <w:rFonts w:ascii="Times New Roman" w:eastAsia="Times New Roman" w:hAnsi="Times New Roman" w:cs="Times New Roman"/>
      <w:sz w:val="20"/>
      <w:szCs w:val="20"/>
      <w:lang w:eastAsia="zh-CN"/>
    </w:rPr>
  </w:style>
  <w:style w:type="character" w:customStyle="1" w:styleId="TekstprzypisudolnegoZnak">
    <w:name w:val="Tekst przypisu dolnego Znak"/>
    <w:basedOn w:val="Domylnaczcionkaakapitu"/>
    <w:link w:val="Tekstprzypisudolnego"/>
    <w:uiPriority w:val="99"/>
    <w:rsid w:val="006035BF"/>
    <w:rPr>
      <w:rFonts w:ascii="Times New Roman" w:eastAsia="Times New Roman" w:hAnsi="Times New Roman" w:cs="Times New Roman"/>
      <w:sz w:val="20"/>
      <w:szCs w:val="20"/>
      <w:lang w:eastAsia="zh-CN"/>
    </w:rPr>
  </w:style>
  <w:style w:type="character" w:styleId="Odwoanieprzypisudolnego">
    <w:name w:val="footnote reference"/>
    <w:uiPriority w:val="99"/>
    <w:unhideWhenUsed/>
    <w:rsid w:val="006035BF"/>
    <w:rPr>
      <w:vertAlign w:val="superscript"/>
    </w:rPr>
  </w:style>
  <w:style w:type="table" w:styleId="Tabela-Siatka">
    <w:name w:val="Table Grid"/>
    <w:basedOn w:val="Standardowy"/>
    <w:uiPriority w:val="59"/>
    <w:rsid w:val="006035B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6035BF"/>
    <w:pPr>
      <w:spacing w:after="0" w:line="240" w:lineRule="auto"/>
    </w:pPr>
    <w:rPr>
      <w:rFonts w:ascii="Times New Roman" w:eastAsia="Times New Roman" w:hAnsi="Times New Roman" w:cs="Times New Roman"/>
      <w:sz w:val="20"/>
      <w:szCs w:val="20"/>
      <w:lang w:eastAsia="zh-CN"/>
    </w:rPr>
  </w:style>
  <w:style w:type="paragraph" w:customStyle="1" w:styleId="Default">
    <w:name w:val="Default"/>
    <w:rsid w:val="006035BF"/>
    <w:pPr>
      <w:autoSpaceDE w:val="0"/>
      <w:autoSpaceDN w:val="0"/>
      <w:adjustRightInd w:val="0"/>
      <w:spacing w:after="0" w:line="240" w:lineRule="auto"/>
    </w:pPr>
    <w:rPr>
      <w:rFonts w:ascii="Calibri" w:eastAsia="Times New Roman" w:hAnsi="Calibri" w:cs="Calibri"/>
      <w:color w:val="000000"/>
      <w:sz w:val="24"/>
      <w:szCs w:val="24"/>
      <w:lang w:eastAsia="pl-PL"/>
    </w:rPr>
  </w:style>
  <w:style w:type="character" w:styleId="Pogrubienie">
    <w:name w:val="Strong"/>
    <w:uiPriority w:val="22"/>
    <w:qFormat/>
    <w:rsid w:val="006035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895107">
      <w:bodyDiv w:val="1"/>
      <w:marLeft w:val="0"/>
      <w:marRight w:val="0"/>
      <w:marTop w:val="0"/>
      <w:marBottom w:val="0"/>
      <w:divBdr>
        <w:top w:val="none" w:sz="0" w:space="0" w:color="auto"/>
        <w:left w:val="none" w:sz="0" w:space="0" w:color="auto"/>
        <w:bottom w:val="none" w:sz="0" w:space="0" w:color="auto"/>
        <w:right w:val="none" w:sz="0" w:space="0" w:color="auto"/>
      </w:divBdr>
    </w:div>
    <w:div w:id="155157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u@um.bialystok.pl"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yperlink" Target="https://experience.arcgis.com/experience/32f93040b2d647a8ad12c240799c4a98"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bialystok.pl/rozwoj_gminy/zagospodarowanie-przestrzenne/plan-ogolny-miasta-bialystok.html"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http://www.bialystok.pl"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du@um.bialystok.pl"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894D2-C781-4EA3-94E5-E98A43849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73</Pages>
  <Words>32248</Words>
  <Characters>193491</Characters>
  <Application>Microsoft Office Word</Application>
  <DocSecurity>0</DocSecurity>
  <Lines>1612</Lines>
  <Paragraphs>450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Użytkownik systemu Windows</cp:lastModifiedBy>
  <cp:revision>2</cp:revision>
  <cp:lastPrinted>2026-06-18T08:47:00Z</cp:lastPrinted>
  <dcterms:created xsi:type="dcterms:W3CDTF">2026-06-15T11:58:00Z</dcterms:created>
  <dcterms:modified xsi:type="dcterms:W3CDTF">2026-06-23T06:55:00Z</dcterms:modified>
</cp:coreProperties>
</file>