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3" w:rsidRPr="00E8739E" w:rsidRDefault="00132DC0" w:rsidP="00132DC0">
      <w:pPr>
        <w:tabs>
          <w:tab w:val="left" w:pos="6795"/>
        </w:tabs>
        <w:jc w:val="both"/>
        <w:rPr>
          <w:rFonts w:asciiTheme="minorHAnsi" w:hAnsiTheme="minorHAnsi"/>
          <w:iCs/>
          <w:lang w:val="pl-PL"/>
        </w:rPr>
      </w:pPr>
      <w:r>
        <w:rPr>
          <w:rFonts w:asciiTheme="minorHAnsi" w:hAnsiTheme="minorHAnsi"/>
          <w:iCs/>
          <w:sz w:val="20"/>
          <w:szCs w:val="20"/>
          <w:lang w:val="pl-PL"/>
        </w:rPr>
        <w:tab/>
      </w:r>
      <w:r w:rsidR="00E8739E" w:rsidRPr="00E8739E">
        <w:rPr>
          <w:rFonts w:asciiTheme="minorHAnsi" w:hAnsiTheme="minorHAnsi"/>
          <w:iCs/>
          <w:lang w:val="pl-PL"/>
        </w:rPr>
        <w:t xml:space="preserve">                   </w:t>
      </w:r>
      <w:r w:rsidRPr="00E8739E">
        <w:rPr>
          <w:rFonts w:asciiTheme="minorHAnsi" w:hAnsiTheme="minorHAnsi"/>
          <w:iCs/>
          <w:lang w:val="pl-PL"/>
        </w:rPr>
        <w:t xml:space="preserve"> Załącznik nr 3</w:t>
      </w:r>
    </w:p>
    <w:p w:rsidR="00792833" w:rsidRDefault="00792833">
      <w:pPr>
        <w:tabs>
          <w:tab w:val="left" w:pos="6903"/>
        </w:tabs>
        <w:ind w:left="139"/>
        <w:jc w:val="both"/>
        <w:rPr>
          <w:rFonts w:asciiTheme="minorHAnsi" w:hAnsiTheme="minorHAnsi"/>
          <w:iCs/>
          <w:sz w:val="20"/>
          <w:szCs w:val="20"/>
          <w:lang w:val="pl-PL"/>
        </w:rPr>
      </w:pPr>
    </w:p>
    <w:p w:rsidR="00792833" w:rsidRDefault="00CB73E3">
      <w:pPr>
        <w:pStyle w:val="centra"/>
        <w:framePr w:wrap="au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Theme="minorHAnsi" w:eastAsia="Tahoma Bold" w:hAnsi="Tahoma Bold" w:cs="Tahoma Bold"/>
          <w:sz w:val="24"/>
          <w:szCs w:val="24"/>
        </w:rPr>
      </w:pPr>
      <w:r>
        <w:rPr>
          <w:rFonts w:asciiTheme="minorHAnsi" w:hAnsi="Tahoma Bold"/>
          <w:sz w:val="24"/>
          <w:szCs w:val="24"/>
        </w:rPr>
        <w:t xml:space="preserve">UMOWA - </w:t>
      </w:r>
      <w:r w:rsidRPr="00263CED">
        <w:rPr>
          <w:rFonts w:asciiTheme="minorHAnsi" w:hAnsiTheme="minorHAnsi" w:cstheme="minorHAnsi"/>
          <w:sz w:val="24"/>
          <w:szCs w:val="24"/>
        </w:rPr>
        <w:t>wzór</w:t>
      </w:r>
    </w:p>
    <w:p w:rsidR="00792833" w:rsidRDefault="00792833">
      <w:pPr>
        <w:pStyle w:val="bodybez"/>
        <w:framePr w:wrap="au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jc w:val="center"/>
        <w:rPr>
          <w:rFonts w:asciiTheme="minorHAnsi" w:eastAsia="Tahoma Bold" w:hAnsi="Tahoma Bold" w:cs="Tahoma Bold"/>
          <w:sz w:val="24"/>
          <w:szCs w:val="24"/>
        </w:rPr>
      </w:pPr>
    </w:p>
    <w:p w:rsidR="00792833" w:rsidRPr="00CB73E3" w:rsidRDefault="009A4D61">
      <w:pPr>
        <w:pStyle w:val="bodybez"/>
        <w:framePr w:wrap="au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rPr>
          <w:rFonts w:asciiTheme="minorHAnsi" w:eastAsia="Tahoma" w:hAnsiTheme="minorHAnsi" w:cstheme="minorHAnsi"/>
          <w:sz w:val="24"/>
          <w:szCs w:val="24"/>
        </w:rPr>
      </w:pPr>
      <w:r w:rsidRPr="00CB73E3">
        <w:rPr>
          <w:rFonts w:asciiTheme="minorHAnsi" w:hAnsiTheme="minorHAnsi" w:cstheme="minorHAnsi"/>
          <w:sz w:val="24"/>
          <w:szCs w:val="24"/>
        </w:rPr>
        <w:t>zawarta w dniu ………………….. w Białymstoku pomi</w:t>
      </w:r>
      <w:r w:rsidR="00B32D46" w:rsidRPr="00CB73E3">
        <w:rPr>
          <w:rFonts w:asciiTheme="minorHAnsi" w:hAnsiTheme="minorHAnsi" w:cstheme="minorHAnsi"/>
          <w:sz w:val="24"/>
          <w:szCs w:val="24"/>
        </w:rPr>
        <w:t>ę</w:t>
      </w:r>
      <w:r w:rsidRPr="00CB73E3">
        <w:rPr>
          <w:rFonts w:asciiTheme="minorHAnsi" w:hAnsiTheme="minorHAnsi" w:cstheme="minorHAnsi"/>
          <w:sz w:val="24"/>
          <w:szCs w:val="24"/>
        </w:rPr>
        <w:t>dzy:</w:t>
      </w:r>
    </w:p>
    <w:p w:rsidR="00792833" w:rsidRPr="00CB73E3" w:rsidRDefault="00CB73E3">
      <w:pPr>
        <w:spacing w:line="300" w:lineRule="exact"/>
        <w:jc w:val="both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bookmarkStart w:id="0" w:name="_Hlk36958677"/>
      <w:proofErr w:type="spellStart"/>
      <w:r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>Miastem</w:t>
      </w:r>
      <w:proofErr w:type="spellEnd"/>
      <w:r w:rsidR="009A4D61"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9A4D61"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>Białystok</w:t>
      </w:r>
      <w:proofErr w:type="spellEnd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ul</w:t>
      </w:r>
      <w:proofErr w:type="spellEnd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. </w:t>
      </w:r>
      <w:proofErr w:type="spellStart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Słonimska</w:t>
      </w:r>
      <w:proofErr w:type="spellEnd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1, 15 – 950 </w:t>
      </w:r>
      <w:proofErr w:type="spellStart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Białystok</w:t>
      </w:r>
      <w:proofErr w:type="spellEnd"/>
      <w:r w:rsidR="009A4D61"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, NIP 9662117220</w:t>
      </w:r>
    </w:p>
    <w:p w:rsidR="00CB73E3" w:rsidRDefault="009A4D61" w:rsidP="00CB73E3">
      <w:pPr>
        <w:spacing w:line="300" w:lineRule="exact"/>
        <w:jc w:val="both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proofErr w:type="spellStart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>Zespołem</w:t>
      </w:r>
      <w:proofErr w:type="spellEnd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>Szkół</w:t>
      </w:r>
      <w:proofErr w:type="spellEnd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>Rolniczych</w:t>
      </w:r>
      <w:proofErr w:type="spellEnd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 xml:space="preserve"> w </w:t>
      </w:r>
      <w:proofErr w:type="spellStart"/>
      <w:r w:rsidRPr="00CB73E3">
        <w:rPr>
          <w:rFonts w:asciiTheme="minorHAnsi" w:hAnsiTheme="minorHAnsi" w:cstheme="minorHAnsi"/>
          <w:b/>
          <w:kern w:val="1"/>
          <w:sz w:val="24"/>
          <w:szCs w:val="24"/>
          <w:lang w:eastAsia="hi-IN" w:bidi="hi-IN"/>
        </w:rPr>
        <w:t>Białymstoku</w:t>
      </w:r>
      <w:proofErr w:type="spellEnd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ul</w:t>
      </w:r>
      <w:proofErr w:type="spellEnd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. Ks. St. </w:t>
      </w:r>
      <w:proofErr w:type="spellStart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Suchowolca</w:t>
      </w:r>
      <w:proofErr w:type="spellEnd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26,15-567 </w:t>
      </w:r>
      <w:proofErr w:type="spellStart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Białystok</w:t>
      </w:r>
      <w:bookmarkEnd w:id="0"/>
      <w:proofErr w:type="spellEnd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reprezentowanym</w:t>
      </w:r>
      <w:proofErr w:type="spellEnd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przez</w:t>
      </w:r>
      <w:proofErr w:type="spellEnd"/>
      <w:r w:rsidRPr="00CB73E3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:</w:t>
      </w:r>
    </w:p>
    <w:p w:rsidR="00CB73E3" w:rsidRDefault="00CB73E3" w:rsidP="00CB73E3">
      <w:pPr>
        <w:spacing w:line="300" w:lineRule="exact"/>
        <w:jc w:val="both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</w:p>
    <w:p w:rsidR="00CB73E3" w:rsidRPr="00CB73E3" w:rsidRDefault="00CB73E3" w:rsidP="00CB73E3">
      <w:pPr>
        <w:spacing w:line="300" w:lineRule="exact"/>
        <w:jc w:val="both"/>
        <w:rPr>
          <w:rStyle w:val="normaltextrun"/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mgr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inż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. Andrzeja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Kamińskiego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Dyrektora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Zespołu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Szkół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Rolniczych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Białymstoku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działającego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na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podstawie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pełnomocnictwa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zarządzenia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nr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785/20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Prezyde</w:t>
      </w:r>
      <w:r>
        <w:rPr>
          <w:rStyle w:val="normaltextrun"/>
          <w:rFonts w:asciiTheme="minorHAnsi" w:hAnsiTheme="minorHAnsi" w:cstheme="minorHAnsi"/>
          <w:sz w:val="24"/>
          <w:szCs w:val="24"/>
        </w:rPr>
        <w:t>nta</w:t>
      </w:r>
      <w:proofErr w:type="spellEnd"/>
      <w:r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4"/>
          <w:szCs w:val="24"/>
        </w:rPr>
        <w:t>Miasta</w:t>
      </w:r>
      <w:proofErr w:type="spellEnd"/>
      <w:r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4"/>
          <w:szCs w:val="24"/>
        </w:rPr>
        <w:t>Białegostoku</w:t>
      </w:r>
      <w:proofErr w:type="spellEnd"/>
      <w:r>
        <w:rPr>
          <w:rStyle w:val="normaltextrun"/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>
        <w:rPr>
          <w:rStyle w:val="normaltextrun"/>
          <w:rFonts w:asciiTheme="minorHAnsi" w:hAnsiTheme="minorHAnsi" w:cstheme="minorHAnsi"/>
          <w:sz w:val="24"/>
          <w:szCs w:val="24"/>
        </w:rPr>
        <w:t>dnia</w:t>
      </w:r>
      <w:proofErr w:type="spellEnd"/>
      <w:r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26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sierpnia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2020 r.,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przy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kontrasygnacie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Głównej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Księgowej</w:t>
      </w:r>
      <w:proofErr w:type="spellEnd"/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 xml:space="preserve">, </w:t>
      </w:r>
    </w:p>
    <w:p w:rsidR="00CB73E3" w:rsidRPr="00CB73E3" w:rsidRDefault="00CB73E3" w:rsidP="00CB73E3">
      <w:pPr>
        <w:spacing w:line="276" w:lineRule="auto"/>
        <w:jc w:val="both"/>
        <w:rPr>
          <w:rStyle w:val="normaltextrun"/>
          <w:rFonts w:asciiTheme="minorHAnsi" w:hAnsiTheme="minorHAnsi" w:cstheme="minorHAnsi"/>
          <w:sz w:val="24"/>
          <w:szCs w:val="24"/>
        </w:rPr>
      </w:pPr>
      <w:r w:rsidRPr="00CB73E3">
        <w:rPr>
          <w:rStyle w:val="normaltextrun"/>
          <w:rFonts w:asciiTheme="minorHAnsi" w:hAnsiTheme="minorHAnsi" w:cstheme="minorHAnsi"/>
          <w:sz w:val="24"/>
          <w:szCs w:val="24"/>
        </w:rPr>
        <w:t>a</w:t>
      </w:r>
    </w:p>
    <w:p w:rsidR="00792833" w:rsidRPr="00B32D46" w:rsidRDefault="00792833">
      <w:pPr>
        <w:pStyle w:val="Default"/>
        <w:framePr w:wrap="auto"/>
        <w:jc w:val="both"/>
        <w:rPr>
          <w:rFonts w:asciiTheme="minorHAnsi" w:eastAsia="Tahoma" w:hAnsiTheme="minorHAnsi" w:cstheme="minorHAnsi"/>
        </w:rPr>
      </w:pPr>
    </w:p>
    <w:p w:rsidR="00792833" w:rsidRDefault="009A4D61">
      <w:pPr>
        <w:pStyle w:val="Default"/>
        <w:framePr w:wrap="auto"/>
        <w:jc w:val="both"/>
        <w:rPr>
          <w:rFonts w:ascii="Calibri" w:eastAsia="Tahoma" w:hAnsi="Calibri" w:cs="Calibri"/>
        </w:rPr>
      </w:pPr>
      <w:r>
        <w:rPr>
          <w:rFonts w:ascii="Calibri" w:hAnsi="Calibri" w:cs="Calibri"/>
        </w:rPr>
        <w:t>……………………………………………………………………..</w:t>
      </w:r>
    </w:p>
    <w:p w:rsidR="00792833" w:rsidRDefault="009A4D61">
      <w:pPr>
        <w:pStyle w:val="Default"/>
        <w:framePr w:wrap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„Wykonawcą”</w:t>
      </w:r>
    </w:p>
    <w:p w:rsidR="00792833" w:rsidRPr="00E8739E" w:rsidRDefault="009A4D61" w:rsidP="00E8739E">
      <w:pPr>
        <w:pStyle w:val="Default"/>
        <w:framePr w:wrap="auto"/>
        <w:spacing w:line="276" w:lineRule="auto"/>
        <w:ind w:left="284" w:hanging="284"/>
        <w:jc w:val="center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Preambuła</w:t>
      </w:r>
    </w:p>
    <w:p w:rsidR="00E8739E" w:rsidRPr="00E8739E" w:rsidRDefault="00E8739E" w:rsidP="00E8739E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</w:pPr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1.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Umowa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zawarta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jest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na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skutek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oferty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złożonej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przez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Wykonawcę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stanowiącej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bCs/>
          <w:spacing w:val="-2"/>
          <w:kern w:val="1"/>
          <w:sz w:val="24"/>
          <w:szCs w:val="24"/>
          <w:lang w:eastAsia="hi-IN" w:bidi="hi-IN"/>
        </w:rPr>
        <w:t>załącznik</w:t>
      </w:r>
      <w:proofErr w:type="spellEnd"/>
      <w:r w:rsidRPr="00E8739E">
        <w:rPr>
          <w:rFonts w:asciiTheme="minorHAnsi" w:hAnsiTheme="minorHAnsi" w:cstheme="minorHAnsi"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z w:val="24"/>
          <w:szCs w:val="24"/>
        </w:rPr>
        <w:t>nr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> 1</w:t>
      </w:r>
      <w:r w:rsidRPr="00E8739E">
        <w:rPr>
          <w:rFonts w:asciiTheme="minorHAnsi" w:hAnsiTheme="minorHAnsi" w:cstheme="minorHAnsi"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do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Umowy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, w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odpowiedzi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na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Zaproszenie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do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składania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ofert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z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dnia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23.02.2021 r.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dotyczące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:</w:t>
      </w:r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Zakupu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wraz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dostawą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odzieży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obuwia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roboczego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Zespołu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Szkół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Rolniczych</w:t>
      </w:r>
      <w:proofErr w:type="spellEnd"/>
      <w:r w:rsidRPr="00E8739E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proofErr w:type="spellStart"/>
      <w:r w:rsidRPr="00E8739E">
        <w:rPr>
          <w:rFonts w:asciiTheme="minorHAnsi" w:hAnsiTheme="minorHAnsi" w:cstheme="minorHAnsi"/>
          <w:b/>
          <w:bCs/>
          <w:sz w:val="24"/>
          <w:szCs w:val="24"/>
        </w:rPr>
        <w:t>Białymstoku</w:t>
      </w:r>
      <w:proofErr w:type="spellEnd"/>
      <w:r w:rsidRPr="00E8739E">
        <w:rPr>
          <w:rFonts w:asciiTheme="minorHAnsi" w:hAnsiTheme="minorHAnsi" w:cstheme="minorHAnsi"/>
          <w:b/>
          <w:bCs/>
        </w:rPr>
        <w:t>.</w:t>
      </w:r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Oferta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Wykonawcy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stanowi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pacing w:val="-2"/>
          <w:kern w:val="1"/>
          <w:sz w:val="24"/>
          <w:szCs w:val="24"/>
          <w:lang w:eastAsia="hi-IN" w:bidi="hi-IN"/>
        </w:rPr>
        <w:t>załącznik</w:t>
      </w:r>
      <w:proofErr w:type="spellEnd"/>
      <w:r w:rsidRPr="00E8739E">
        <w:rPr>
          <w:rFonts w:asciiTheme="minorHAnsi" w:hAnsiTheme="minorHAnsi" w:cstheme="minorHAnsi"/>
          <w:b/>
          <w:bCs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b/>
          <w:bCs/>
          <w:spacing w:val="-2"/>
          <w:kern w:val="1"/>
          <w:sz w:val="24"/>
          <w:szCs w:val="24"/>
          <w:lang w:eastAsia="hi-IN" w:bidi="hi-IN"/>
        </w:rPr>
        <w:t>nr</w:t>
      </w:r>
      <w:proofErr w:type="spellEnd"/>
      <w:r w:rsidRPr="00E8739E">
        <w:rPr>
          <w:rFonts w:asciiTheme="minorHAnsi" w:hAnsiTheme="minorHAnsi" w:cstheme="minorHAnsi"/>
          <w:b/>
          <w:bCs/>
          <w:spacing w:val="-2"/>
          <w:kern w:val="1"/>
          <w:sz w:val="24"/>
          <w:szCs w:val="24"/>
          <w:lang w:eastAsia="hi-IN" w:bidi="hi-IN"/>
        </w:rPr>
        <w:t xml:space="preserve"> 1</w:t>
      </w:r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do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Umowy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.</w:t>
      </w:r>
    </w:p>
    <w:p w:rsidR="00E8739E" w:rsidRPr="00E8739E" w:rsidRDefault="00E8739E" w:rsidP="00E8739E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2. Do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Umowy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nie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ma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zastosowania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ustawa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z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dnia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11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września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2019 r.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Prawo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zamówień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publicznych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z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uwagi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na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dyspozycję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art. 2 ust.1 pkt.1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przedmiotowej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ustawy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oraz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fakt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iż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wartość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zamówienia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nie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przekracza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130 000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zł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netto</w:t>
      </w:r>
      <w:proofErr w:type="spellEnd"/>
      <w:r w:rsidRPr="00E8739E">
        <w:rPr>
          <w:rFonts w:asciiTheme="minorHAnsi" w:hAnsiTheme="minorHAnsi" w:cstheme="minorHAnsi"/>
          <w:spacing w:val="-2"/>
          <w:kern w:val="1"/>
          <w:sz w:val="24"/>
          <w:szCs w:val="24"/>
          <w:lang w:eastAsia="hi-IN" w:bidi="hi-IN"/>
        </w:rPr>
        <w:t>.</w:t>
      </w:r>
    </w:p>
    <w:p w:rsidR="00792833" w:rsidRPr="00E8739E" w:rsidRDefault="00E8739E" w:rsidP="00E8739E">
      <w:pPr>
        <w:spacing w:before="60"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3.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Wykonawca</w:t>
      </w:r>
      <w:proofErr w:type="spellEnd"/>
      <w:r w:rsidRPr="00E8739E">
        <w:rPr>
          <w:rFonts w:asciiTheme="minorHAnsi" w:hAnsiTheme="minorHAnsi" w:cstheme="minorHAnsi"/>
          <w:b/>
          <w:spacing w:val="-2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oświadcza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że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posiada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odpowiednie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uprawnienia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wiedzę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i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doświadczenie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do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wykonania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przedmiotu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>Umowy</w:t>
      </w:r>
      <w:proofErr w:type="spellEnd"/>
      <w:r w:rsidRPr="00E8739E"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  <w:t xml:space="preserve">. </w:t>
      </w:r>
    </w:p>
    <w:p w:rsidR="000D0C5E" w:rsidRPr="00E8739E" w:rsidRDefault="000D0C5E">
      <w:pPr>
        <w:pStyle w:val="Normalny1"/>
        <w:framePr w:wrap="auto"/>
        <w:widowControl w:val="0"/>
        <w:spacing w:line="320" w:lineRule="exact"/>
        <w:jc w:val="center"/>
        <w:rPr>
          <w:rFonts w:asciiTheme="minorHAnsi" w:hAnsiTheme="minorHAnsi" w:cstheme="minorHAnsi"/>
        </w:rPr>
      </w:pPr>
    </w:p>
    <w:p w:rsidR="00792833" w:rsidRDefault="009A4D61">
      <w:pPr>
        <w:pStyle w:val="Normalny1"/>
        <w:framePr w:wrap="auto"/>
        <w:widowControl w:val="0"/>
        <w:spacing w:line="320" w:lineRule="exact"/>
        <w:jc w:val="center"/>
        <w:rPr>
          <w:rFonts w:ascii="Calibri" w:eastAsia="Tahoma Bold" w:hAnsi="Calibri" w:cs="Calibri"/>
        </w:rPr>
      </w:pPr>
      <w:r>
        <w:rPr>
          <w:rFonts w:ascii="Calibri" w:hAnsi="Calibri" w:cs="Calibri"/>
        </w:rPr>
        <w:t>§ 1</w:t>
      </w:r>
    </w:p>
    <w:p w:rsidR="00792833" w:rsidRPr="00E8739E" w:rsidRDefault="009A4D61">
      <w:pPr>
        <w:pStyle w:val="Normalny1"/>
        <w:framePr w:wrap="auto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 xml:space="preserve">Wykonawca zobowiązuje się do dostarczenia </w:t>
      </w:r>
      <w:r w:rsidR="0060299D" w:rsidRPr="00E8739E">
        <w:rPr>
          <w:rStyle w:val="Numerstrony1"/>
          <w:rFonts w:asciiTheme="minorHAnsi" w:hAnsiTheme="minorHAnsi" w:cstheme="minorHAnsi"/>
        </w:rPr>
        <w:t xml:space="preserve">odzieży i obuwia roboczego do </w:t>
      </w:r>
      <w:r w:rsidRPr="00E8739E">
        <w:rPr>
          <w:rStyle w:val="Numerstrony1"/>
          <w:rFonts w:asciiTheme="minorHAnsi" w:hAnsiTheme="minorHAnsi" w:cstheme="minorHAnsi"/>
        </w:rPr>
        <w:t>Zespołu Szkól Rolniczych w Białymstoku zgodnie z ofertą Wykonawcy w miejscu, wskazanym przez Zamawiającego.</w:t>
      </w:r>
    </w:p>
    <w:p w:rsidR="00792833" w:rsidRPr="00E8739E" w:rsidRDefault="009A4D61">
      <w:pPr>
        <w:pStyle w:val="Normalny1"/>
        <w:framePr w:wrap="auto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>W ramach dostawy przedmiotu zamówienia wykonawca zapewnia transport we wskazane miejsce według wytycznych określonych w zapytaniu ofertowym.</w:t>
      </w:r>
    </w:p>
    <w:p w:rsidR="00792833" w:rsidRPr="00E8739E" w:rsidRDefault="009A4D61">
      <w:pPr>
        <w:pStyle w:val="Normalny1"/>
        <w:framePr w:wrap="auto"/>
        <w:tabs>
          <w:tab w:val="left" w:pos="284"/>
          <w:tab w:val="left" w:pos="426"/>
        </w:tabs>
        <w:spacing w:line="320" w:lineRule="exact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3. Integralną częścią umowy jest oferta Wykonawcy oraz zapytanie ofertowe.</w:t>
      </w:r>
    </w:p>
    <w:p w:rsidR="00792833" w:rsidRPr="00E8739E" w:rsidRDefault="00792833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 Bold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§ 2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1. Wykonawca oświadcza, iż:</w:t>
      </w:r>
    </w:p>
    <w:p w:rsidR="00792833" w:rsidRPr="00E8739E" w:rsidRDefault="009A4D61" w:rsidP="000D0C5E">
      <w:pPr>
        <w:pStyle w:val="Normalny1"/>
        <w:framePr w:wrap="auto"/>
        <w:widowControl w:val="0"/>
        <w:numPr>
          <w:ilvl w:val="0"/>
          <w:numId w:val="6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>posiada uprawnienia do dostawy przedmiotu umowy;</w:t>
      </w:r>
    </w:p>
    <w:p w:rsidR="00792833" w:rsidRPr="00E8739E" w:rsidRDefault="009A4D61" w:rsidP="000D0C5E">
      <w:pPr>
        <w:pStyle w:val="Normalny1"/>
        <w:framePr w:wrap="auto"/>
        <w:widowControl w:val="0"/>
        <w:numPr>
          <w:ilvl w:val="0"/>
          <w:numId w:val="6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 xml:space="preserve">posiada wiedzę </w:t>
      </w:r>
      <w:r w:rsidRPr="00E8739E">
        <w:rPr>
          <w:rStyle w:val="Numerstrony1"/>
          <w:rFonts w:asciiTheme="minorHAnsi" w:hAnsiTheme="minorHAnsi" w:cstheme="minorHAnsi"/>
          <w:lang w:val="it-IT"/>
        </w:rPr>
        <w:t>i do</w:t>
      </w:r>
      <w:r w:rsidRPr="00E8739E">
        <w:rPr>
          <w:rStyle w:val="Numerstrony1"/>
          <w:rFonts w:asciiTheme="minorHAnsi" w:hAnsiTheme="minorHAnsi" w:cstheme="minorHAnsi"/>
        </w:rPr>
        <w:t>świadczenie oraz dysponuje potencjałem technicznym i osobami zdolnymi do należytego wykonywania przedmiotu umowy;</w:t>
      </w:r>
    </w:p>
    <w:p w:rsidR="00792833" w:rsidRPr="00E8739E" w:rsidRDefault="009A4D61" w:rsidP="000D0C5E">
      <w:pPr>
        <w:pStyle w:val="Normalny1"/>
        <w:framePr w:wrap="auto"/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>znajduje się w sytuacji ekonomicznej i finansowej zapewniającej należyte wykonanie przedmiotu umowy;</w:t>
      </w:r>
    </w:p>
    <w:p w:rsidR="00792833" w:rsidRPr="00E8739E" w:rsidRDefault="009A4D61" w:rsidP="000D0C5E">
      <w:pPr>
        <w:pStyle w:val="Normalny1"/>
        <w:framePr w:wrap="auto"/>
        <w:widowControl w:val="0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>nie istnieją żadne okoliczności faktyczne lub prawne, które uniemożliwiałyby lub utrudniały należyte wykonanie przedmiotu umowy.</w:t>
      </w:r>
    </w:p>
    <w:p w:rsidR="00BE3BFC" w:rsidRDefault="00BE3BFC">
      <w:pPr>
        <w:pStyle w:val="Normalny1"/>
        <w:framePr w:wrap="auto"/>
        <w:widowControl w:val="0"/>
        <w:tabs>
          <w:tab w:val="left" w:pos="142"/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="Calibri" w:hAnsi="Calibri" w:cs="Calibr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142"/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2.</w:t>
      </w:r>
      <w:r w:rsidRPr="00E8739E">
        <w:rPr>
          <w:rFonts w:asciiTheme="minorHAnsi" w:hAnsiTheme="minorHAnsi" w:cstheme="minorHAnsi"/>
        </w:rPr>
        <w:tab/>
        <w:t>Wykonawca zobowiązany jest informować niezwłocznie Zamawiającego                                                              w toku wykonywania umowy w formie pisemnej o każdorazowej zmianie okoliczności o których mowa w ust. 1.</w:t>
      </w:r>
    </w:p>
    <w:p w:rsidR="00792833" w:rsidRPr="00E8739E" w:rsidRDefault="00792833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 Bold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§ 3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Umowa</w:t>
      </w:r>
      <w:r w:rsidR="00741806" w:rsidRPr="00E8739E">
        <w:rPr>
          <w:rFonts w:asciiTheme="minorHAnsi" w:hAnsiTheme="minorHAnsi" w:cstheme="minorHAnsi"/>
        </w:rPr>
        <w:t xml:space="preserve"> zo</w:t>
      </w:r>
      <w:r w:rsidR="00835C07" w:rsidRPr="00E8739E">
        <w:rPr>
          <w:rFonts w:asciiTheme="minorHAnsi" w:hAnsiTheme="minorHAnsi" w:cstheme="minorHAnsi"/>
        </w:rPr>
        <w:t>stanie</w:t>
      </w:r>
      <w:r w:rsidR="00B32D46" w:rsidRPr="00E8739E">
        <w:rPr>
          <w:rFonts w:asciiTheme="minorHAnsi" w:hAnsiTheme="minorHAnsi" w:cstheme="minorHAnsi"/>
        </w:rPr>
        <w:t xml:space="preserve"> w</w:t>
      </w:r>
      <w:r w:rsidR="00DE69F8">
        <w:rPr>
          <w:rFonts w:asciiTheme="minorHAnsi" w:hAnsiTheme="minorHAnsi" w:cstheme="minorHAnsi"/>
        </w:rPr>
        <w:t>ykonana w terminie od 29.11.2021r. do 13</w:t>
      </w:r>
      <w:bookmarkStart w:id="1" w:name="_GoBack"/>
      <w:bookmarkEnd w:id="1"/>
      <w:r w:rsidR="000D0C5E" w:rsidRPr="00E8739E">
        <w:rPr>
          <w:rFonts w:asciiTheme="minorHAnsi" w:hAnsiTheme="minorHAnsi" w:cstheme="minorHAnsi"/>
        </w:rPr>
        <w:t>.12.2021</w:t>
      </w:r>
      <w:r w:rsidR="00B32D46" w:rsidRPr="00E8739E">
        <w:rPr>
          <w:rFonts w:asciiTheme="minorHAnsi" w:hAnsiTheme="minorHAnsi" w:cstheme="minorHAnsi"/>
        </w:rPr>
        <w:t>r.</w:t>
      </w:r>
      <w:r w:rsidR="00741806" w:rsidRPr="00E8739E">
        <w:rPr>
          <w:rFonts w:asciiTheme="minorHAnsi" w:hAnsiTheme="minorHAnsi" w:cstheme="minorHAnsi"/>
        </w:rPr>
        <w:t xml:space="preserve"> </w:t>
      </w:r>
    </w:p>
    <w:p w:rsidR="000D0C5E" w:rsidRPr="00E8739E" w:rsidRDefault="000D0C5E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§ 4</w:t>
      </w:r>
    </w:p>
    <w:p w:rsidR="00792833" w:rsidRPr="00E8739E" w:rsidRDefault="009A4D61">
      <w:pPr>
        <w:pStyle w:val="Normalny1"/>
        <w:framePr w:wrap="auto"/>
        <w:spacing w:line="320" w:lineRule="exact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Wykonawca dostarczy przedmiot umowy na swó</w:t>
      </w:r>
      <w:r w:rsidR="00AB63BF" w:rsidRPr="00E8739E">
        <w:rPr>
          <w:rFonts w:asciiTheme="minorHAnsi" w:hAnsiTheme="minorHAnsi" w:cstheme="minorHAnsi"/>
        </w:rPr>
        <w:t>j koszt dostarczając odzież do siedziby</w:t>
      </w:r>
      <w:r w:rsidR="00806BFB" w:rsidRPr="00E8739E">
        <w:rPr>
          <w:rFonts w:asciiTheme="minorHAnsi" w:hAnsiTheme="minorHAnsi" w:cstheme="minorHAnsi"/>
        </w:rPr>
        <w:t xml:space="preserve"> </w:t>
      </w:r>
      <w:r w:rsidRPr="00E8739E">
        <w:rPr>
          <w:rFonts w:asciiTheme="minorHAnsi" w:hAnsiTheme="minorHAnsi" w:cstheme="minorHAnsi"/>
          <w:lang w:eastAsia="hi-IN"/>
        </w:rPr>
        <w:t xml:space="preserve">Zespołu Szkół Rolniczych w Białymstoku ul. Ks. St. </w:t>
      </w:r>
      <w:proofErr w:type="spellStart"/>
      <w:r w:rsidRPr="00E8739E">
        <w:rPr>
          <w:rFonts w:asciiTheme="minorHAnsi" w:hAnsiTheme="minorHAnsi" w:cstheme="minorHAnsi"/>
          <w:lang w:eastAsia="hi-IN"/>
        </w:rPr>
        <w:t>Suchowolca</w:t>
      </w:r>
      <w:proofErr w:type="spellEnd"/>
      <w:r w:rsidRPr="00E8739E">
        <w:rPr>
          <w:rFonts w:asciiTheme="minorHAnsi" w:hAnsiTheme="minorHAnsi" w:cstheme="minorHAnsi"/>
          <w:lang w:eastAsia="hi-IN"/>
        </w:rPr>
        <w:t xml:space="preserve"> 26,15-567 Białystok </w:t>
      </w:r>
    </w:p>
    <w:p w:rsidR="0060299D" w:rsidRPr="00E8739E" w:rsidRDefault="0060299D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eastAsia="Tahoma Bold" w:hAnsiTheme="minorHAnsi" w:cstheme="minorHAnsi"/>
          <w:color w:val="FF0000"/>
          <w:u w:color="FF0000"/>
        </w:rPr>
      </w:pPr>
      <w:r w:rsidRPr="00E8739E">
        <w:rPr>
          <w:rFonts w:asciiTheme="minorHAnsi" w:hAnsiTheme="minorHAnsi" w:cstheme="minorHAnsi"/>
        </w:rPr>
        <w:t>§ 5</w:t>
      </w:r>
    </w:p>
    <w:p w:rsidR="00792833" w:rsidRPr="00E8739E" w:rsidRDefault="009A4D61" w:rsidP="005F0887">
      <w:pPr>
        <w:pStyle w:val="Normalny1"/>
        <w:framePr w:wrap="auto"/>
        <w:numPr>
          <w:ilvl w:val="0"/>
          <w:numId w:val="4"/>
        </w:numPr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>W zakresie wskazanym w ofercie Wykonawca jest uprawniony do powierzenia osobom</w:t>
      </w:r>
      <w:r w:rsidR="00806BFB" w:rsidRPr="00E8739E">
        <w:rPr>
          <w:rStyle w:val="Numerstrony1"/>
          <w:rFonts w:asciiTheme="minorHAnsi" w:hAnsiTheme="minorHAnsi" w:cstheme="minorHAnsi"/>
        </w:rPr>
        <w:t xml:space="preserve"> </w:t>
      </w:r>
      <w:r w:rsidRPr="00E8739E">
        <w:rPr>
          <w:rStyle w:val="Numerstrony1"/>
          <w:rFonts w:asciiTheme="minorHAnsi" w:hAnsiTheme="minorHAnsi" w:cstheme="minorHAnsi"/>
        </w:rPr>
        <w:t>trzecim wykonania części zamówienia.</w:t>
      </w:r>
    </w:p>
    <w:p w:rsidR="00792833" w:rsidRPr="00E8739E" w:rsidRDefault="009A4D61" w:rsidP="005F0887">
      <w:pPr>
        <w:pStyle w:val="Normalny1"/>
        <w:framePr w:wrap="auto"/>
        <w:numPr>
          <w:ilvl w:val="0"/>
          <w:numId w:val="4"/>
        </w:numPr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>Wykonawca ponosi wobec Zamawiającego pełną odpowiedzialność za działania, które wykonuje przy pomocy osób trzecich, jak za działania własne.</w:t>
      </w:r>
    </w:p>
    <w:p w:rsidR="00792833" w:rsidRPr="00E8739E" w:rsidRDefault="00792833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 Bold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§ 6</w:t>
      </w:r>
    </w:p>
    <w:p w:rsidR="00792833" w:rsidRPr="00E8739E" w:rsidRDefault="009A4D61" w:rsidP="005F0887">
      <w:pPr>
        <w:pStyle w:val="Normalny1"/>
        <w:framePr w:wrap="auto"/>
        <w:widowControl w:val="0"/>
        <w:numPr>
          <w:ilvl w:val="0"/>
          <w:numId w:val="5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 xml:space="preserve">Z tytułu wykonania przedmiotu umowy określonego w § 1 Wykonawcy przysługuje wynagrodzenie ryczałtowe w kwocie …………………. netto powiększone o podatek VAT w kwocie  ………………….., tj. wynagrodzenie ryczałtowe w kwocie </w:t>
      </w:r>
      <w:r w:rsidRPr="00E8739E">
        <w:rPr>
          <w:rFonts w:asciiTheme="minorHAnsi" w:hAnsiTheme="minorHAnsi" w:cstheme="minorHAnsi"/>
        </w:rPr>
        <w:t>……………</w:t>
      </w:r>
      <w:r w:rsidRPr="00E8739E">
        <w:rPr>
          <w:rFonts w:asciiTheme="minorHAnsi" w:hAnsiTheme="minorHAnsi" w:cstheme="minorHAnsi"/>
          <w:lang w:val="it-IT"/>
        </w:rPr>
        <w:t>.. brutto</w:t>
      </w:r>
      <w:r w:rsidRPr="00E8739E">
        <w:rPr>
          <w:rStyle w:val="Numerstrony1"/>
          <w:rFonts w:asciiTheme="minorHAnsi" w:hAnsiTheme="minorHAnsi" w:cstheme="minorHAnsi"/>
        </w:rPr>
        <w:t>.</w:t>
      </w:r>
    </w:p>
    <w:p w:rsidR="00792833" w:rsidRPr="00E8739E" w:rsidRDefault="009A4D61" w:rsidP="005F0887">
      <w:pPr>
        <w:numPr>
          <w:ilvl w:val="0"/>
          <w:numId w:val="5"/>
        </w:numPr>
        <w:tabs>
          <w:tab w:val="left" w:pos="0"/>
        </w:tabs>
        <w:spacing w:before="60" w:line="30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Zamawiający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zapłaci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Wykonawcy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wynagrodzenie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określone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ust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. 1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na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rachunek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bankowy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r w:rsidRPr="00E8739E">
        <w:rPr>
          <w:rStyle w:val="Numerstrony1"/>
          <w:rFonts w:asciiTheme="minorHAnsi" w:hAnsiTheme="minorHAnsi" w:cstheme="minorHAnsi"/>
          <w:sz w:val="24"/>
          <w:szCs w:val="24"/>
          <w:lang w:val="pl-PL"/>
        </w:rPr>
        <w:t>nr.....................................................................</w:t>
      </w:r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po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wykonaniu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przedmiotu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umowy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– w 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terminie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do 7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dni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od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daty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otrzymania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prawidłowo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wystawionej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>faktury</w:t>
      </w:r>
      <w:proofErr w:type="spellEnd"/>
      <w:r w:rsidRPr="00E8739E">
        <w:rPr>
          <w:rStyle w:val="Numerstrony1"/>
          <w:rFonts w:asciiTheme="minorHAnsi" w:hAnsiTheme="minorHAnsi" w:cstheme="minorHAnsi"/>
          <w:sz w:val="24"/>
          <w:szCs w:val="24"/>
        </w:rPr>
        <w:t xml:space="preserve"> VAT.</w:t>
      </w:r>
    </w:p>
    <w:p w:rsidR="00792833" w:rsidRPr="00E8739E" w:rsidRDefault="009A4D61" w:rsidP="005F0887">
      <w:pPr>
        <w:numPr>
          <w:ilvl w:val="0"/>
          <w:numId w:val="5"/>
        </w:numPr>
        <w:tabs>
          <w:tab w:val="left" w:pos="0"/>
        </w:tabs>
        <w:spacing w:before="60" w:line="30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8739E">
        <w:rPr>
          <w:rFonts w:asciiTheme="minorHAnsi" w:hAnsiTheme="minorHAnsi" w:cstheme="minorHAnsi"/>
          <w:sz w:val="24"/>
          <w:szCs w:val="24"/>
        </w:rPr>
        <w:t>Faktury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sz w:val="24"/>
          <w:szCs w:val="24"/>
        </w:rPr>
        <w:t>należy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sz w:val="24"/>
          <w:szCs w:val="24"/>
        </w:rPr>
        <w:t>wystawiać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sz w:val="24"/>
          <w:szCs w:val="24"/>
        </w:rPr>
        <w:t>poniższe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739E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E8739E">
        <w:rPr>
          <w:rFonts w:asciiTheme="minorHAnsi" w:hAnsiTheme="minorHAnsi" w:cstheme="minorHAnsi"/>
          <w:sz w:val="24"/>
          <w:szCs w:val="24"/>
        </w:rPr>
        <w:t>:</w:t>
      </w:r>
    </w:p>
    <w:p w:rsidR="005F0887" w:rsidRPr="00E8739E" w:rsidRDefault="005F0887" w:rsidP="005F0887">
      <w:pPr>
        <w:tabs>
          <w:tab w:val="left" w:pos="0"/>
        </w:tabs>
        <w:spacing w:before="60"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  <w:i/>
          <w:u w:val="single"/>
        </w:rPr>
      </w:pPr>
      <w:r w:rsidRPr="00E8739E">
        <w:rPr>
          <w:rFonts w:asciiTheme="minorHAnsi" w:hAnsiTheme="minorHAnsi" w:cstheme="minorHAnsi"/>
          <w:i/>
          <w:u w:val="single"/>
        </w:rPr>
        <w:t>Nabywca: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MIASTO BIAŁYSTOK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ul. Słonimska 1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15 – 950 Białystok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NIP: 9662117220</w:t>
      </w:r>
    </w:p>
    <w:p w:rsidR="005F0887" w:rsidRPr="00E8739E" w:rsidRDefault="005F0887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  <w:i/>
          <w:u w:val="single"/>
        </w:rPr>
      </w:pPr>
      <w:r w:rsidRPr="00E8739E">
        <w:rPr>
          <w:rFonts w:asciiTheme="minorHAnsi" w:hAnsiTheme="minorHAnsi" w:cstheme="minorHAnsi"/>
          <w:i/>
          <w:u w:val="single"/>
        </w:rPr>
        <w:t>Odbiorca/Adres do korespondencji: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Zespół Szkół Rolniczych w Białymstoku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 xml:space="preserve">ul. Ks. Stanisława </w:t>
      </w:r>
      <w:proofErr w:type="spellStart"/>
      <w:r w:rsidRPr="00E8739E">
        <w:rPr>
          <w:rFonts w:asciiTheme="minorHAnsi" w:hAnsiTheme="minorHAnsi" w:cstheme="minorHAnsi"/>
        </w:rPr>
        <w:t>Suchowolca</w:t>
      </w:r>
      <w:proofErr w:type="spellEnd"/>
      <w:r w:rsidRPr="00E8739E">
        <w:rPr>
          <w:rFonts w:asciiTheme="minorHAnsi" w:hAnsiTheme="minorHAnsi" w:cstheme="minorHAnsi"/>
        </w:rPr>
        <w:t xml:space="preserve"> 26</w:t>
      </w:r>
    </w:p>
    <w:p w:rsidR="00792833" w:rsidRPr="00E8739E" w:rsidRDefault="009A4D61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  <w:r w:rsidRPr="00E8739E">
        <w:rPr>
          <w:rFonts w:asciiTheme="minorHAnsi" w:hAnsiTheme="minorHAnsi" w:cstheme="minorHAnsi"/>
        </w:rPr>
        <w:t>15 – 567 Białystok</w:t>
      </w:r>
    </w:p>
    <w:p w:rsidR="00806BFB" w:rsidRPr="00E8739E" w:rsidRDefault="00806BFB">
      <w:pPr>
        <w:pStyle w:val="Normalny1"/>
        <w:framePr w:wrap="aut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hAnsiTheme="minorHAnsi" w:cstheme="minorHAnsi"/>
        </w:rPr>
      </w:pPr>
    </w:p>
    <w:p w:rsidR="00792833" w:rsidRPr="00E8739E" w:rsidRDefault="009A4D61" w:rsidP="005F0887">
      <w:pPr>
        <w:pStyle w:val="Normalny1"/>
        <w:framePr w:wrap="auto"/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E8739E">
        <w:rPr>
          <w:rStyle w:val="Numerstrony1"/>
          <w:rFonts w:asciiTheme="minorHAnsi" w:hAnsiTheme="minorHAnsi" w:cstheme="minorHAnsi"/>
        </w:rPr>
        <w:t xml:space="preserve">Za dzień zapłaty uznaje się </w:t>
      </w:r>
      <w:r w:rsidRPr="00E8739E">
        <w:rPr>
          <w:rStyle w:val="Numerstrony1"/>
          <w:rFonts w:asciiTheme="minorHAnsi" w:hAnsiTheme="minorHAnsi" w:cstheme="minorHAnsi"/>
          <w:lang w:val="nl-NL"/>
        </w:rPr>
        <w:t>dat</w:t>
      </w:r>
      <w:r w:rsidRPr="00E8739E">
        <w:rPr>
          <w:rStyle w:val="Numerstrony1"/>
          <w:rFonts w:asciiTheme="minorHAnsi" w:hAnsiTheme="minorHAnsi" w:cstheme="minorHAnsi"/>
        </w:rPr>
        <w:t>ę obciążenia rachunku bankowego Zamawiającego.</w:t>
      </w:r>
    </w:p>
    <w:p w:rsidR="00792833" w:rsidRPr="00E8739E" w:rsidRDefault="009A4D61" w:rsidP="005F0887">
      <w:pPr>
        <w:pStyle w:val="Normalny1"/>
        <w:framePr w:wrap="auto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Ustalone wynagrodzenie jest niezmienne, obejmuje wszelkie koszty, narzuty                                                              i dodatki Wykonawcy</w:t>
      </w:r>
      <w:r w:rsidR="00EC0770" w:rsidRPr="00E8739E">
        <w:rPr>
          <w:rFonts w:asciiTheme="minorHAnsi" w:hAnsiTheme="minorHAnsi" w:cstheme="minorHAnsi"/>
        </w:rPr>
        <w:t>,</w:t>
      </w:r>
      <w:r w:rsidRPr="00E8739E">
        <w:rPr>
          <w:rFonts w:asciiTheme="minorHAnsi" w:hAnsiTheme="minorHAnsi" w:cstheme="minorHAnsi"/>
        </w:rPr>
        <w:t xml:space="preserve"> oraz wszystkie koszty towarzyszące przygotowaniu</w:t>
      </w:r>
      <w:r w:rsidR="00EC0770" w:rsidRPr="00E8739E">
        <w:rPr>
          <w:rFonts w:asciiTheme="minorHAnsi" w:hAnsiTheme="minorHAnsi" w:cstheme="minorHAnsi"/>
        </w:rPr>
        <w:t>,</w:t>
      </w:r>
      <w:r w:rsidRPr="00E8739E">
        <w:rPr>
          <w:rFonts w:asciiTheme="minorHAnsi" w:hAnsiTheme="minorHAnsi" w:cstheme="minorHAnsi"/>
        </w:rPr>
        <w:t xml:space="preserve"> realizacji</w:t>
      </w:r>
      <w:r w:rsidR="00EC0770" w:rsidRPr="00E8739E">
        <w:rPr>
          <w:rFonts w:asciiTheme="minorHAnsi" w:hAnsiTheme="minorHAnsi" w:cstheme="minorHAnsi"/>
        </w:rPr>
        <w:t>, dostawy przedmiotu umowy i</w:t>
      </w:r>
      <w:r w:rsidRPr="00E8739E">
        <w:rPr>
          <w:rFonts w:asciiTheme="minorHAnsi" w:hAnsiTheme="minorHAnsi" w:cstheme="minorHAnsi"/>
        </w:rPr>
        <w:t xml:space="preserve"> nie będzie podlegało żadnym zmianom.</w:t>
      </w:r>
    </w:p>
    <w:p w:rsidR="00792833" w:rsidRPr="00E8739E" w:rsidRDefault="00792833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" w:hAnsiTheme="minorHAnsi" w:cstheme="minorHAnsi"/>
        </w:rPr>
      </w:pPr>
    </w:p>
    <w:p w:rsidR="00792833" w:rsidRPr="00E8739E" w:rsidRDefault="009A4D61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lastRenderedPageBreak/>
        <w:t>§ 7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3"/>
          <w:numId w:val="9"/>
        </w:numPr>
        <w:tabs>
          <w:tab w:val="left" w:pos="426"/>
          <w:tab w:val="left" w:pos="72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Z tytułu odstąpienia od umowy przez Zamawiającego z przyczyn leżących po stronie Wykonawcy, Wykonawca zapłaci karę umowną w wysokości 10% wynagrodzenia brutto określonego w §6 ust. 1  umowy.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0"/>
          <w:numId w:val="9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Z tytułu</w:t>
      </w:r>
      <w:r w:rsidR="00806BFB" w:rsidRPr="00E8739E">
        <w:rPr>
          <w:rFonts w:asciiTheme="minorHAnsi" w:hAnsiTheme="minorHAnsi" w:cstheme="minorHAnsi"/>
        </w:rPr>
        <w:t xml:space="preserve"> </w:t>
      </w:r>
      <w:r w:rsidRPr="00E8739E">
        <w:rPr>
          <w:rFonts w:asciiTheme="minorHAnsi" w:hAnsiTheme="minorHAnsi" w:cstheme="minorHAnsi"/>
        </w:rPr>
        <w:t xml:space="preserve">opóźnienia w wykonaniu przedmiotu umowy przez Wykonawcę zapłaci on Zamawiającemu karę umowną w wysokości 1% wynagrodzenia brutto określonego </w:t>
      </w:r>
      <w:r w:rsidRPr="00E8739E">
        <w:rPr>
          <w:rFonts w:asciiTheme="minorHAnsi" w:eastAsia="Tahoma" w:hAnsiTheme="minorHAnsi" w:cstheme="minorHAnsi"/>
        </w:rPr>
        <w:br/>
      </w:r>
      <w:r w:rsidRPr="00E8739E">
        <w:rPr>
          <w:rFonts w:asciiTheme="minorHAnsi" w:hAnsiTheme="minorHAnsi" w:cstheme="minorHAnsi"/>
        </w:rPr>
        <w:t>w §</w:t>
      </w:r>
      <w:r w:rsidR="005F0887" w:rsidRPr="00E8739E">
        <w:rPr>
          <w:rFonts w:asciiTheme="minorHAnsi" w:hAnsiTheme="minorHAnsi" w:cstheme="minorHAnsi"/>
        </w:rPr>
        <w:t xml:space="preserve"> </w:t>
      </w:r>
      <w:r w:rsidRPr="00E8739E">
        <w:rPr>
          <w:rFonts w:asciiTheme="minorHAnsi" w:hAnsiTheme="minorHAnsi" w:cstheme="minorHAnsi"/>
        </w:rPr>
        <w:t>6 ust. 1 umowy za każdy dzień opóźnienia.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Z tytułu opóźnienia w usunięciu wad stwierdzonych przy odbiorze albo w okres gwarancji lub rękojmi Wykonawca zapłaci Zamawiającemu karę umowną w wysokości 0,5% wynagrodzenia brutto określonego w §</w:t>
      </w:r>
      <w:r w:rsidR="00EC0770" w:rsidRPr="00E8739E">
        <w:rPr>
          <w:rFonts w:asciiTheme="minorHAnsi" w:hAnsiTheme="minorHAnsi" w:cstheme="minorHAnsi"/>
        </w:rPr>
        <w:t xml:space="preserve"> </w:t>
      </w:r>
      <w:r w:rsidRPr="00E8739E">
        <w:rPr>
          <w:rFonts w:asciiTheme="minorHAnsi" w:hAnsiTheme="minorHAnsi" w:cstheme="minorHAnsi"/>
        </w:rPr>
        <w:t>6 ust. 1 umowy za każdy dzień opóźnienia.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Zamawiający ma prawo potrącenia kar umownych z wynagrodzenia Wykonawcy.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0"/>
          <w:numId w:val="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Zamawiającemu</w:t>
      </w:r>
      <w:r w:rsidR="00806BFB" w:rsidRPr="00E8739E">
        <w:rPr>
          <w:rFonts w:asciiTheme="minorHAnsi" w:hAnsiTheme="minorHAnsi" w:cstheme="minorHAnsi"/>
        </w:rPr>
        <w:t xml:space="preserve"> </w:t>
      </w:r>
      <w:r w:rsidRPr="00E8739E">
        <w:rPr>
          <w:rFonts w:asciiTheme="minorHAnsi" w:hAnsiTheme="minorHAnsi" w:cstheme="minorHAnsi"/>
        </w:rPr>
        <w:t>przysługuje uprawnienie do dochodzenia</w:t>
      </w:r>
      <w:r w:rsidR="00806BFB" w:rsidRPr="00E8739E">
        <w:rPr>
          <w:rFonts w:asciiTheme="minorHAnsi" w:hAnsiTheme="minorHAnsi" w:cstheme="minorHAnsi"/>
        </w:rPr>
        <w:t xml:space="preserve"> </w:t>
      </w:r>
      <w:r w:rsidRPr="00E8739E">
        <w:rPr>
          <w:rFonts w:asciiTheme="minorHAnsi" w:hAnsiTheme="minorHAnsi" w:cstheme="minorHAnsi"/>
        </w:rPr>
        <w:t>odszkodowania przewyższającego wysokość zastrzeżonych kar umownych do wysokości poniesionej szkody.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0"/>
          <w:numId w:val="9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Kary umowne mogą być kumulowane.</w:t>
      </w:r>
    </w:p>
    <w:p w:rsidR="00792833" w:rsidRPr="00E8739E" w:rsidRDefault="009A4D61" w:rsidP="00EC0770">
      <w:pPr>
        <w:pStyle w:val="Normalny1"/>
        <w:framePr w:wrap="auto"/>
        <w:widowControl w:val="0"/>
        <w:numPr>
          <w:ilvl w:val="0"/>
          <w:numId w:val="9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Odstąpienie od umowy nie stanowi przeszkody do naliczenia kar umownych wynikłych z okoliczności zaistniałych przed dniem odstąpienia.</w:t>
      </w: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 Bold" w:hAnsiTheme="minorHAnsi" w:cstheme="minorHAnsi"/>
        </w:rPr>
      </w:pPr>
    </w:p>
    <w:p w:rsidR="00792833" w:rsidRPr="00E8739E" w:rsidRDefault="009A4D61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§ 8</w:t>
      </w:r>
    </w:p>
    <w:p w:rsidR="00792833" w:rsidRPr="00E8739E" w:rsidRDefault="009A4D61" w:rsidP="00EC0770">
      <w:pPr>
        <w:pStyle w:val="Normalny1"/>
        <w:framePr w:wrap="auto"/>
        <w:shd w:val="clear" w:color="auto" w:fill="FFFFFF"/>
        <w:tabs>
          <w:tab w:val="left" w:pos="426"/>
        </w:tabs>
        <w:spacing w:line="320" w:lineRule="exact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Wykonawca udziela Zamawiającemu na przedmiot umow</w:t>
      </w:r>
      <w:r w:rsidR="005F0887" w:rsidRPr="00E8739E">
        <w:rPr>
          <w:rFonts w:asciiTheme="minorHAnsi" w:hAnsiTheme="minorHAnsi" w:cstheme="minorHAnsi"/>
        </w:rPr>
        <w:t xml:space="preserve">y gwarancji, zapewniając o jego </w:t>
      </w:r>
      <w:r w:rsidRPr="00E8739E">
        <w:rPr>
          <w:rFonts w:asciiTheme="minorHAnsi" w:hAnsiTheme="minorHAnsi" w:cstheme="minorHAnsi"/>
        </w:rPr>
        <w:t>należytej jakości.</w:t>
      </w:r>
    </w:p>
    <w:p w:rsidR="00792833" w:rsidRPr="00E8739E" w:rsidRDefault="00792833" w:rsidP="00EC0770">
      <w:pPr>
        <w:pStyle w:val="Normalny1"/>
        <w:framePr w:wrap="auto"/>
        <w:shd w:val="clear" w:color="auto" w:fill="FFFFFF"/>
        <w:tabs>
          <w:tab w:val="left" w:pos="355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BE3BFC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center"/>
        <w:rPr>
          <w:rFonts w:asciiTheme="minorHAnsi" w:eastAsia="Tahoma Bold" w:hAnsiTheme="minorHAnsi" w:cstheme="minorHAnsi"/>
        </w:rPr>
      </w:pPr>
      <w:r w:rsidRPr="00E8739E">
        <w:rPr>
          <w:rFonts w:asciiTheme="minorHAnsi" w:hAnsiTheme="minorHAnsi" w:cstheme="minorHAnsi"/>
        </w:rPr>
        <w:t>§ 9</w:t>
      </w:r>
    </w:p>
    <w:p w:rsidR="00792833" w:rsidRPr="00E8739E" w:rsidRDefault="005F0887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Umowę sporządzono w dwóch</w:t>
      </w:r>
      <w:r w:rsidR="009A4D61" w:rsidRPr="00E8739E">
        <w:rPr>
          <w:rFonts w:asciiTheme="minorHAnsi" w:hAnsiTheme="minorHAnsi" w:cstheme="minorHAnsi"/>
        </w:rPr>
        <w:t xml:space="preserve"> jednobrzmiący</w:t>
      </w:r>
      <w:r w:rsidRPr="00E8739E">
        <w:rPr>
          <w:rFonts w:asciiTheme="minorHAnsi" w:hAnsiTheme="minorHAnsi" w:cstheme="minorHAnsi"/>
        </w:rPr>
        <w:t>ch egzemplarzach, z  których jeden</w:t>
      </w:r>
      <w:r w:rsidR="00EC0770" w:rsidRPr="00E8739E">
        <w:rPr>
          <w:rFonts w:asciiTheme="minorHAnsi" w:hAnsiTheme="minorHAnsi" w:cstheme="minorHAnsi"/>
        </w:rPr>
        <w:t xml:space="preserve"> otrzymuje Zamawiający, zaś drugi </w:t>
      </w:r>
      <w:r w:rsidR="009A4D61" w:rsidRPr="00E8739E">
        <w:rPr>
          <w:rFonts w:asciiTheme="minorHAnsi" w:hAnsiTheme="minorHAnsi" w:cstheme="minorHAnsi"/>
        </w:rPr>
        <w:t xml:space="preserve"> – Wykonawca.</w:t>
      </w: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792833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</w:p>
    <w:p w:rsidR="00792833" w:rsidRPr="00E8739E" w:rsidRDefault="009A4D61" w:rsidP="00EC0770">
      <w:pPr>
        <w:pStyle w:val="Normalny1"/>
        <w:framePr w:wrap="aut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20" w:lineRule="exact"/>
        <w:ind w:left="284" w:hanging="284"/>
        <w:jc w:val="both"/>
        <w:rPr>
          <w:rFonts w:asciiTheme="minorHAnsi" w:eastAsia="Tahoma" w:hAnsiTheme="minorHAnsi" w:cstheme="minorHAnsi"/>
        </w:rPr>
      </w:pPr>
      <w:r w:rsidRPr="00E8739E">
        <w:rPr>
          <w:rFonts w:asciiTheme="minorHAnsi" w:hAnsiTheme="minorHAnsi" w:cstheme="minorHAnsi"/>
        </w:rPr>
        <w:t>........................................</w:t>
      </w:r>
      <w:r w:rsidR="00806BFB" w:rsidRPr="00E8739E">
        <w:rPr>
          <w:rFonts w:asciiTheme="minorHAnsi" w:hAnsiTheme="minorHAnsi" w:cstheme="minorHAnsi"/>
        </w:rPr>
        <w:t xml:space="preserve">                                                 </w:t>
      </w:r>
      <w:r w:rsidR="00EC0770" w:rsidRPr="00E8739E">
        <w:rPr>
          <w:rFonts w:asciiTheme="minorHAnsi" w:hAnsiTheme="minorHAnsi" w:cstheme="minorHAnsi"/>
        </w:rPr>
        <w:t xml:space="preserve">                   </w:t>
      </w:r>
      <w:r w:rsidR="00806BFB" w:rsidRPr="00E8739E">
        <w:rPr>
          <w:rFonts w:asciiTheme="minorHAnsi" w:hAnsiTheme="minorHAnsi" w:cstheme="minorHAnsi"/>
        </w:rPr>
        <w:t xml:space="preserve">      …………………………………….</w:t>
      </w:r>
    </w:p>
    <w:p w:rsidR="00792833" w:rsidRPr="00E8739E" w:rsidRDefault="00806BFB" w:rsidP="00EC0770">
      <w:pPr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739E">
        <w:rPr>
          <w:rFonts w:asciiTheme="minorHAnsi" w:hAnsiTheme="minorHAnsi" w:cstheme="minorHAnsi"/>
          <w:sz w:val="24"/>
          <w:szCs w:val="24"/>
        </w:rPr>
        <w:t xml:space="preserve"> </w:t>
      </w:r>
      <w:r w:rsidR="00EC0770" w:rsidRPr="00E8739E">
        <w:rPr>
          <w:rFonts w:asciiTheme="minorHAnsi" w:hAnsiTheme="minorHAnsi" w:cstheme="minorHAnsi"/>
          <w:sz w:val="24"/>
          <w:szCs w:val="24"/>
        </w:rPr>
        <w:t xml:space="preserve">   </w:t>
      </w:r>
      <w:r w:rsidRPr="00E8739E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="009A4D61" w:rsidRPr="00E8739E">
        <w:rPr>
          <w:rFonts w:asciiTheme="minorHAnsi" w:hAnsiTheme="minorHAnsi" w:cstheme="minorHAnsi"/>
          <w:sz w:val="24"/>
          <w:szCs w:val="24"/>
        </w:rPr>
        <w:t>Zamawiający</w:t>
      </w:r>
      <w:proofErr w:type="spellEnd"/>
      <w:r w:rsidR="009A4D61" w:rsidRPr="00E8739E">
        <w:rPr>
          <w:rFonts w:asciiTheme="minorHAnsi" w:hAnsiTheme="minorHAnsi" w:cstheme="minorHAnsi"/>
          <w:sz w:val="24"/>
          <w:szCs w:val="24"/>
        </w:rPr>
        <w:t xml:space="preserve"> </w:t>
      </w:r>
      <w:r w:rsidR="009A4D61" w:rsidRPr="00E8739E">
        <w:rPr>
          <w:rFonts w:asciiTheme="minorHAnsi" w:hAnsiTheme="minorHAnsi" w:cstheme="minorHAnsi"/>
          <w:sz w:val="24"/>
          <w:szCs w:val="24"/>
        </w:rPr>
        <w:tab/>
      </w:r>
      <w:r w:rsidR="009A4D61" w:rsidRPr="00E8739E">
        <w:rPr>
          <w:rFonts w:asciiTheme="minorHAnsi" w:hAnsiTheme="minorHAnsi" w:cstheme="minorHAnsi"/>
          <w:sz w:val="24"/>
          <w:szCs w:val="24"/>
        </w:rPr>
        <w:tab/>
      </w:r>
      <w:r w:rsidR="009A4D61" w:rsidRPr="00E8739E">
        <w:rPr>
          <w:rFonts w:asciiTheme="minorHAnsi" w:hAnsiTheme="minorHAnsi" w:cstheme="minorHAnsi"/>
          <w:sz w:val="24"/>
          <w:szCs w:val="24"/>
        </w:rPr>
        <w:tab/>
      </w:r>
      <w:r w:rsidR="009A4D61" w:rsidRPr="00E8739E">
        <w:rPr>
          <w:rFonts w:asciiTheme="minorHAnsi" w:hAnsiTheme="minorHAnsi" w:cstheme="minorHAnsi"/>
          <w:sz w:val="24"/>
          <w:szCs w:val="24"/>
        </w:rPr>
        <w:tab/>
      </w:r>
      <w:r w:rsidRPr="00E8739E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           </w:t>
      </w:r>
      <w:r w:rsidR="00EC0770" w:rsidRPr="00E8739E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</w:t>
      </w:r>
      <w:r w:rsidRPr="00E8739E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proofErr w:type="spellStart"/>
      <w:r w:rsidR="009A4D61" w:rsidRPr="00E8739E">
        <w:rPr>
          <w:rFonts w:asciiTheme="minorHAnsi" w:hAnsiTheme="minorHAnsi" w:cstheme="minorHAnsi"/>
          <w:sz w:val="24"/>
          <w:szCs w:val="24"/>
        </w:rPr>
        <w:t>Wykonawca</w:t>
      </w:r>
      <w:proofErr w:type="spellEnd"/>
    </w:p>
    <w:p w:rsidR="00792833" w:rsidRPr="00E8739E" w:rsidRDefault="00792833" w:rsidP="00EC0770">
      <w:pPr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</w:p>
    <w:sectPr w:rsidR="00792833" w:rsidRPr="00E8739E" w:rsidSect="00EC0770">
      <w:headerReference w:type="default" r:id="rId8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69" w:rsidRDefault="004D5C69" w:rsidP="00792833">
      <w:r>
        <w:separator/>
      </w:r>
    </w:p>
  </w:endnote>
  <w:endnote w:type="continuationSeparator" w:id="0">
    <w:p w:rsidR="004D5C69" w:rsidRDefault="004D5C69" w:rsidP="0079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Segoe Print"/>
    <w:charset w:val="00"/>
    <w:family w:val="roman"/>
    <w:pitch w:val="default"/>
  </w:font>
  <w:font w:name="Helvetica Neue">
    <w:altName w:val="Segoe Print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 Bold">
    <w:altName w:val="Tahom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69" w:rsidRDefault="004D5C69" w:rsidP="00792833">
      <w:r>
        <w:separator/>
      </w:r>
    </w:p>
  </w:footnote>
  <w:footnote w:type="continuationSeparator" w:id="0">
    <w:p w:rsidR="004D5C69" w:rsidRDefault="004D5C69" w:rsidP="0079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46" w:rsidRDefault="00B32D46">
    <w:pPr>
      <w:pStyle w:val="Nagwek"/>
      <w:rPr>
        <w:rFonts w:asciiTheme="minorHAnsi"/>
        <w:lang w:val="pl-PL"/>
      </w:rPr>
    </w:pPr>
  </w:p>
  <w:p w:rsidR="00FB1367" w:rsidRPr="00263CED" w:rsidRDefault="00263CED">
    <w:pPr>
      <w:pStyle w:val="Nagwek"/>
      <w:rPr>
        <w:rFonts w:asciiTheme="minorHAnsi"/>
        <w:sz w:val="22"/>
        <w:szCs w:val="22"/>
        <w:lang w:val="pl-PL"/>
      </w:rPr>
    </w:pPr>
    <w:r w:rsidRPr="00263CED">
      <w:rPr>
        <w:rFonts w:asciiTheme="minorHAnsi"/>
        <w:sz w:val="22"/>
        <w:szCs w:val="22"/>
        <w:lang w:val="pl-PL"/>
      </w:rPr>
      <w:t>SR -I- 26.2.6.2021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703947"/>
    <w:multiLevelType w:val="singleLevel"/>
    <w:tmpl w:val="B970394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2695514"/>
    <w:multiLevelType w:val="multilevel"/>
    <w:tmpl w:val="22695514"/>
    <w:lvl w:ilvl="0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>
      <w:numFmt w:val="bullet"/>
      <w:lvlText w:val="•"/>
      <w:lvlJc w:val="left"/>
      <w:pPr>
        <w:ind w:left="1864" w:hanging="360"/>
      </w:pPr>
      <w:rPr>
        <w:rFonts w:hint="defaul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</w:rPr>
    </w:lvl>
    <w:lvl w:ilvl="5"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numFmt w:val="bullet"/>
      <w:lvlText w:val="•"/>
      <w:lvlJc w:val="left"/>
      <w:pPr>
        <w:ind w:left="6886" w:hanging="360"/>
      </w:pPr>
      <w:rPr>
        <w:rFonts w:hint="default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" w15:restartNumberingAfterBreak="0">
    <w:nsid w:val="391D3C6D"/>
    <w:multiLevelType w:val="multilevel"/>
    <w:tmpl w:val="391D3C6D"/>
    <w:lvl w:ilvl="0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>
      <w:numFmt w:val="bullet"/>
      <w:lvlText w:val="•"/>
      <w:lvlJc w:val="left"/>
      <w:pPr>
        <w:ind w:left="2287" w:hanging="360"/>
      </w:pPr>
      <w:rPr>
        <w:rFonts w:hint="default"/>
      </w:rPr>
    </w:lvl>
    <w:lvl w:ilvl="4">
      <w:numFmt w:val="bullet"/>
      <w:lvlText w:val="•"/>
      <w:lvlJc w:val="left"/>
      <w:pPr>
        <w:ind w:left="3375" w:hanging="360"/>
      </w:pPr>
      <w:rPr>
        <w:rFonts w:hint="default"/>
      </w:rPr>
    </w:lvl>
    <w:lvl w:ilvl="5">
      <w:numFmt w:val="bullet"/>
      <w:lvlText w:val="•"/>
      <w:lvlJc w:val="left"/>
      <w:pPr>
        <w:ind w:left="4462" w:hanging="360"/>
      </w:pPr>
      <w:rPr>
        <w:rFonts w:hint="default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</w:rPr>
    </w:lvl>
    <w:lvl w:ilvl="8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3" w15:restartNumberingAfterBreak="0">
    <w:nsid w:val="401F2C9B"/>
    <w:multiLevelType w:val="hybridMultilevel"/>
    <w:tmpl w:val="0310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3ED5"/>
    <w:multiLevelType w:val="hybridMultilevel"/>
    <w:tmpl w:val="6F72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698"/>
    <w:multiLevelType w:val="hybridMultilevel"/>
    <w:tmpl w:val="EF1A8048"/>
    <w:lvl w:ilvl="0" w:tplc="E0606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1028B"/>
    <w:multiLevelType w:val="hybridMultilevel"/>
    <w:tmpl w:val="A0926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B348C"/>
    <w:multiLevelType w:val="singleLevel"/>
    <w:tmpl w:val="6B6B348C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061972"/>
    <w:rsid w:val="000D0C5E"/>
    <w:rsid w:val="000E0BFA"/>
    <w:rsid w:val="001172E5"/>
    <w:rsid w:val="00132DC0"/>
    <w:rsid w:val="0014484F"/>
    <w:rsid w:val="00263CED"/>
    <w:rsid w:val="002B6918"/>
    <w:rsid w:val="002F68BE"/>
    <w:rsid w:val="003922D0"/>
    <w:rsid w:val="00397CAD"/>
    <w:rsid w:val="003C64C1"/>
    <w:rsid w:val="004D5C69"/>
    <w:rsid w:val="005F0887"/>
    <w:rsid w:val="0060299D"/>
    <w:rsid w:val="00691FD6"/>
    <w:rsid w:val="00741806"/>
    <w:rsid w:val="007422D9"/>
    <w:rsid w:val="00792833"/>
    <w:rsid w:val="0079789A"/>
    <w:rsid w:val="007B51F4"/>
    <w:rsid w:val="00806BFB"/>
    <w:rsid w:val="00807051"/>
    <w:rsid w:val="008338D1"/>
    <w:rsid w:val="00835C07"/>
    <w:rsid w:val="0085641C"/>
    <w:rsid w:val="00873882"/>
    <w:rsid w:val="0093452D"/>
    <w:rsid w:val="0099130D"/>
    <w:rsid w:val="009A4D61"/>
    <w:rsid w:val="009E1528"/>
    <w:rsid w:val="009E5853"/>
    <w:rsid w:val="00A105AC"/>
    <w:rsid w:val="00A83E67"/>
    <w:rsid w:val="00AB63BF"/>
    <w:rsid w:val="00AC3507"/>
    <w:rsid w:val="00B32D46"/>
    <w:rsid w:val="00B80867"/>
    <w:rsid w:val="00B87725"/>
    <w:rsid w:val="00BC22D2"/>
    <w:rsid w:val="00BE3BFC"/>
    <w:rsid w:val="00C2067D"/>
    <w:rsid w:val="00C328CA"/>
    <w:rsid w:val="00C913F5"/>
    <w:rsid w:val="00CB46C0"/>
    <w:rsid w:val="00CB73E3"/>
    <w:rsid w:val="00CD0E40"/>
    <w:rsid w:val="00CD28E6"/>
    <w:rsid w:val="00DE69F8"/>
    <w:rsid w:val="00E05FCC"/>
    <w:rsid w:val="00E849FA"/>
    <w:rsid w:val="00E860F7"/>
    <w:rsid w:val="00E8739E"/>
    <w:rsid w:val="00EC0770"/>
    <w:rsid w:val="00F3150B"/>
    <w:rsid w:val="00F93D99"/>
    <w:rsid w:val="00FB1367"/>
    <w:rsid w:val="00FD068F"/>
    <w:rsid w:val="013441D0"/>
    <w:rsid w:val="18630A9F"/>
    <w:rsid w:val="33577D66"/>
    <w:rsid w:val="42272F43"/>
    <w:rsid w:val="42BD6924"/>
    <w:rsid w:val="4D916079"/>
    <w:rsid w:val="655E787D"/>
    <w:rsid w:val="69DD0111"/>
    <w:rsid w:val="6C94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BC3B-89FB-4B22-B64F-B2E27D4D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9283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92833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792833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92833"/>
    <w:rPr>
      <w:rFonts w:ascii="Arial" w:eastAsia="Arial" w:hAnsi="Arial" w:cs="Arial"/>
    </w:rPr>
  </w:style>
  <w:style w:type="paragraph" w:styleId="Stopka">
    <w:name w:val="footer"/>
    <w:basedOn w:val="Normalny"/>
    <w:uiPriority w:val="99"/>
    <w:unhideWhenUsed/>
    <w:rsid w:val="007928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unhideWhenUsed/>
    <w:qFormat/>
    <w:rsid w:val="007928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79283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79283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792833"/>
    <w:rPr>
      <w:rFonts w:ascii="Arial" w:eastAsia="Arial" w:hAnsi="Arial" w:cs="Arial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79283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92833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792833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792833"/>
  </w:style>
  <w:style w:type="paragraph" w:customStyle="1" w:styleId="Normalny1">
    <w:name w:val="Normalny1"/>
    <w:qFormat/>
    <w:rsid w:val="00792833"/>
    <w:pPr>
      <w:framePr w:wrap="around" w:hAnchor="text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entra">
    <w:name w:val="centra"/>
    <w:qFormat/>
    <w:rsid w:val="00792833"/>
    <w:pPr>
      <w:framePr w:wrap="around" w:hAnchor="tex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Univers-PL" w:hAnsi="Univers-PL" w:cs="Univers-PL"/>
      <w:color w:val="000000"/>
      <w:sz w:val="19"/>
      <w:szCs w:val="19"/>
      <w:u w:color="000000"/>
    </w:rPr>
  </w:style>
  <w:style w:type="paragraph" w:customStyle="1" w:styleId="bodybez">
    <w:name w:val="body bez"/>
    <w:qFormat/>
    <w:rsid w:val="00792833"/>
    <w:pPr>
      <w:framePr w:wrap="around" w:hAnchor="text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eastAsia="Univers-PL" w:hAnsi="Univers-PL" w:cs="Univers-PL"/>
      <w:color w:val="000000"/>
      <w:sz w:val="19"/>
      <w:szCs w:val="19"/>
      <w:u w:color="000000"/>
    </w:rPr>
  </w:style>
  <w:style w:type="paragraph" w:customStyle="1" w:styleId="Default">
    <w:name w:val="Default"/>
    <w:qFormat/>
    <w:rsid w:val="00792833"/>
    <w:pPr>
      <w:framePr w:wrap="around" w:hAnchor="text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umerstrony1">
    <w:name w:val="Numer strony1"/>
    <w:qFormat/>
    <w:rsid w:val="00792833"/>
  </w:style>
  <w:style w:type="paragraph" w:customStyle="1" w:styleId="Nagwekistopka">
    <w:name w:val="Nagłówek i stopka"/>
    <w:qFormat/>
    <w:rsid w:val="00792833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opka1">
    <w:name w:val="Stopka1"/>
    <w:qFormat/>
    <w:rsid w:val="00792833"/>
    <w:pPr>
      <w:framePr w:wrap="around" w:hAnchor="text"/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andardowy1">
    <w:name w:val="Standardowy1"/>
    <w:qFormat/>
    <w:rsid w:val="00792833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Zawartotabeli">
    <w:name w:val="Zawartość tabeli"/>
    <w:basedOn w:val="Normalny"/>
    <w:rsid w:val="0014484F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B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Budzik</dc:creator>
  <cp:lastModifiedBy>Piotr</cp:lastModifiedBy>
  <cp:revision>4</cp:revision>
  <cp:lastPrinted>2020-12-22T13:20:00Z</cp:lastPrinted>
  <dcterms:created xsi:type="dcterms:W3CDTF">2021-11-16T11:35:00Z</dcterms:created>
  <dcterms:modified xsi:type="dcterms:W3CDTF">2021-11-16T11:50:00Z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