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E5" w:rsidRPr="001E34E5" w:rsidRDefault="001E34E5" w:rsidP="001E34E5">
      <w:pPr>
        <w:keepNext/>
        <w:spacing w:before="240" w:after="240" w:line="240" w:lineRule="auto"/>
        <w:jc w:val="center"/>
        <w:outlineLvl w:val="0"/>
        <w:rPr>
          <w:rFonts w:ascii="Times New Roman" w:eastAsia="Times New Roman" w:hAnsi="Times New Roman" w:cs="Times New Roman"/>
          <w:b/>
          <w:bCs/>
          <w:kern w:val="32"/>
          <w:sz w:val="32"/>
          <w:szCs w:val="32"/>
          <w:lang w:eastAsia="pl-PL"/>
        </w:rPr>
      </w:pPr>
      <w:r w:rsidRPr="001E34E5">
        <w:rPr>
          <w:rFonts w:ascii="Times New Roman" w:eastAsia="Times New Roman" w:hAnsi="Times New Roman" w:cs="Times New Roman"/>
          <w:b/>
          <w:bCs/>
          <w:kern w:val="32"/>
          <w:sz w:val="32"/>
          <w:szCs w:val="32"/>
          <w:lang w:eastAsia="pl-PL"/>
        </w:rPr>
        <w:t xml:space="preserve">Ogłoszenie Nr </w:t>
      </w:r>
      <w:r w:rsidR="007C1C46">
        <w:rPr>
          <w:rFonts w:ascii="Times New Roman" w:eastAsia="Times New Roman" w:hAnsi="Times New Roman" w:cs="Times New Roman"/>
          <w:b/>
          <w:bCs/>
          <w:kern w:val="32"/>
          <w:sz w:val="32"/>
          <w:szCs w:val="32"/>
          <w:lang w:eastAsia="pl-PL"/>
        </w:rPr>
        <w:t>10</w:t>
      </w:r>
      <w:r w:rsidRPr="001E34E5">
        <w:rPr>
          <w:rFonts w:ascii="Times New Roman" w:eastAsia="Times New Roman" w:hAnsi="Times New Roman" w:cs="Times New Roman"/>
          <w:b/>
          <w:bCs/>
          <w:kern w:val="32"/>
          <w:sz w:val="32"/>
          <w:szCs w:val="32"/>
          <w:lang w:eastAsia="pl-PL"/>
        </w:rPr>
        <w:t>/21</w:t>
      </w:r>
    </w:p>
    <w:p w:rsidR="001E34E5" w:rsidRPr="001E34E5" w:rsidRDefault="001E34E5" w:rsidP="001E34E5">
      <w:pPr>
        <w:spacing w:after="0" w:line="276" w:lineRule="auto"/>
        <w:jc w:val="center"/>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b/>
          <w:bCs/>
          <w:sz w:val="24"/>
          <w:szCs w:val="24"/>
          <w:lang w:eastAsia="pl-PL"/>
        </w:rPr>
        <w:t xml:space="preserve">Dyrektor Centrum Usług Informatycznych w Białymstoku </w:t>
      </w:r>
    </w:p>
    <w:p w:rsidR="001E34E5" w:rsidRPr="001E34E5" w:rsidRDefault="001E34E5" w:rsidP="001E34E5">
      <w:pPr>
        <w:spacing w:after="0" w:line="276" w:lineRule="auto"/>
        <w:jc w:val="center"/>
        <w:rPr>
          <w:rFonts w:ascii="Times New Roman" w:eastAsia="Times New Roman" w:hAnsi="Times New Roman" w:cs="Times New Roman"/>
          <w:sz w:val="24"/>
          <w:szCs w:val="24"/>
          <w:lang w:eastAsia="pl-PL"/>
        </w:rPr>
      </w:pPr>
      <w:r w:rsidRPr="001E34E5">
        <w:rPr>
          <w:rFonts w:ascii="Times New Roman" w:eastAsia="Times New Roman" w:hAnsi="Times New Roman" w:cs="Times New Roman"/>
          <w:b/>
          <w:bCs/>
          <w:sz w:val="24"/>
          <w:szCs w:val="24"/>
          <w:lang w:eastAsia="pl-PL"/>
        </w:rPr>
        <w:t>ogłasza nabór na stanowisko</w:t>
      </w:r>
      <w:r w:rsidRPr="001E34E5">
        <w:rPr>
          <w:rFonts w:ascii="Times New Roman" w:eastAsia="Times New Roman" w:hAnsi="Times New Roman" w:cs="Times New Roman"/>
          <w:sz w:val="24"/>
          <w:szCs w:val="24"/>
          <w:lang w:eastAsia="pl-PL"/>
        </w:rPr>
        <w:t>:</w:t>
      </w:r>
    </w:p>
    <w:p w:rsidR="001E34E5" w:rsidRPr="001E34E5" w:rsidRDefault="001E34E5" w:rsidP="001E34E5">
      <w:pPr>
        <w:spacing w:after="0" w:line="276" w:lineRule="auto"/>
        <w:jc w:val="center"/>
        <w:rPr>
          <w:rFonts w:ascii="Times New Roman" w:eastAsia="Times New Roman" w:hAnsi="Times New Roman" w:cs="Times New Roman"/>
          <w:sz w:val="24"/>
          <w:szCs w:val="24"/>
          <w:lang w:eastAsia="pl-PL"/>
        </w:rPr>
      </w:pPr>
      <w:r w:rsidRPr="0061410D">
        <w:rPr>
          <w:rFonts w:ascii="Times New Roman" w:eastAsia="Times New Roman" w:hAnsi="Times New Roman" w:cs="Times New Roman"/>
          <w:b/>
          <w:sz w:val="24"/>
          <w:szCs w:val="24"/>
          <w:lang w:eastAsia="pl-PL"/>
        </w:rPr>
        <w:t>inspektora</w:t>
      </w:r>
      <w:r w:rsidRPr="001E34E5">
        <w:rPr>
          <w:rFonts w:ascii="Times New Roman" w:eastAsia="Times New Roman" w:hAnsi="Times New Roman" w:cs="Times New Roman"/>
          <w:b/>
          <w:color w:val="00B050"/>
          <w:sz w:val="24"/>
          <w:szCs w:val="24"/>
          <w:lang w:eastAsia="pl-PL"/>
        </w:rPr>
        <w:t xml:space="preserve"> </w:t>
      </w:r>
      <w:r w:rsidRPr="001E34E5">
        <w:rPr>
          <w:rFonts w:ascii="Times New Roman" w:eastAsia="Times New Roman" w:hAnsi="Times New Roman" w:cs="Times New Roman"/>
          <w:sz w:val="24"/>
          <w:szCs w:val="24"/>
          <w:lang w:eastAsia="pl-PL"/>
        </w:rPr>
        <w:t>w Zespole ds. Finansowo - Księgowych,</w:t>
      </w:r>
    </w:p>
    <w:p w:rsidR="001E34E5" w:rsidRPr="001E34E5" w:rsidRDefault="001E34E5" w:rsidP="001E34E5">
      <w:pPr>
        <w:spacing w:after="0" w:line="276" w:lineRule="auto"/>
        <w:jc w:val="center"/>
        <w:rPr>
          <w:rFonts w:ascii="Times New Roman" w:eastAsia="Times New Roman" w:hAnsi="Times New Roman" w:cs="Times New Roman"/>
          <w:b/>
          <w:sz w:val="24"/>
          <w:szCs w:val="24"/>
          <w:lang w:eastAsia="pl-PL"/>
        </w:rPr>
      </w:pPr>
      <w:r w:rsidRPr="001E34E5">
        <w:rPr>
          <w:rFonts w:ascii="Times New Roman" w:eastAsia="Times New Roman" w:hAnsi="Times New Roman" w:cs="Times New Roman"/>
          <w:bCs/>
          <w:sz w:val="24"/>
          <w:szCs w:val="24"/>
          <w:lang w:eastAsia="pl-PL"/>
        </w:rPr>
        <w:t xml:space="preserve">Centrum Usług Informatycznych w Białymstoku,  ul. </w:t>
      </w:r>
      <w:r w:rsidRPr="001E34E5">
        <w:rPr>
          <w:rFonts w:ascii="Times New Roman" w:eastAsia="Times New Roman" w:hAnsi="Times New Roman" w:cs="Times New Roman"/>
          <w:sz w:val="24"/>
          <w:szCs w:val="24"/>
          <w:lang w:eastAsia="pl-PL"/>
        </w:rPr>
        <w:t>Warszawska 13 lok.7U</w:t>
      </w:r>
    </w:p>
    <w:p w:rsidR="001E34E5" w:rsidRPr="001E34E5" w:rsidRDefault="001E34E5" w:rsidP="001E34E5">
      <w:pPr>
        <w:spacing w:after="0" w:line="276" w:lineRule="auto"/>
        <w:jc w:val="center"/>
        <w:rPr>
          <w:rFonts w:ascii="Times New Roman" w:eastAsia="Times New Roman" w:hAnsi="Times New Roman" w:cs="Times New Roman"/>
          <w:b/>
          <w:sz w:val="24"/>
          <w:szCs w:val="24"/>
          <w:lang w:eastAsia="pl-PL"/>
        </w:rPr>
      </w:pPr>
    </w:p>
    <w:p w:rsidR="001E34E5" w:rsidRPr="001E34E5" w:rsidRDefault="001E34E5" w:rsidP="001E34E5">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b/>
          <w:bCs/>
          <w:sz w:val="24"/>
          <w:szCs w:val="24"/>
          <w:u w:val="single"/>
          <w:lang w:eastAsia="pl-PL"/>
        </w:rPr>
        <w:t>Funkcje podstawowe wykonywane na stanowisku</w:t>
      </w:r>
      <w:r w:rsidRPr="001E34E5">
        <w:rPr>
          <w:rFonts w:ascii="Times New Roman" w:eastAsia="Times New Roman" w:hAnsi="Times New Roman" w:cs="Times New Roman"/>
          <w:sz w:val="24"/>
          <w:szCs w:val="24"/>
          <w:lang w:eastAsia="pl-PL"/>
        </w:rPr>
        <w:t>:</w:t>
      </w:r>
    </w:p>
    <w:p w:rsidR="001E34E5" w:rsidRPr="0061410D" w:rsidRDefault="001E34E5" w:rsidP="001E34E5">
      <w:pPr>
        <w:spacing w:after="0" w:line="276" w:lineRule="auto"/>
        <w:ind w:left="426"/>
        <w:contextualSpacing/>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 xml:space="preserve">Zgodne z obowiązującymi przepisami i zasadami rachunkowości oraz innymi regulacjami prawnymi, z wykorzystaniem programu finansowo – księgowego  Enova365: </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prowadzenie rozliczeń podatku od towarów i usług oraz przekazywanie pliku JPK               przy użyciu programu KSAT,</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b/>
          <w:sz w:val="24"/>
          <w:szCs w:val="24"/>
          <w:lang w:eastAsia="pl-PL"/>
        </w:rPr>
      </w:pPr>
      <w:r w:rsidRPr="0061410D">
        <w:rPr>
          <w:rFonts w:ascii="Times New Roman" w:eastAsia="Times New Roman" w:hAnsi="Times New Roman" w:cs="Times New Roman"/>
          <w:sz w:val="24"/>
          <w:szCs w:val="24"/>
          <w:lang w:eastAsia="pl-PL"/>
        </w:rPr>
        <w:t>współpraca z referatem merytorycznym Urzędu w zakresie prawidłowości przedmiotu opodatkowania oraz dokonywanych rozliczeń z tytułu VAT należnego i naliczonego,</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sporządzanie przelewów w formie elektronicznej oraz import wyciągów z programu bankowego do programu finansowo – księgowego Enova365,</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b/>
          <w:sz w:val="24"/>
          <w:szCs w:val="24"/>
          <w:lang w:eastAsia="pl-PL"/>
        </w:rPr>
      </w:pPr>
      <w:r w:rsidRPr="0061410D">
        <w:rPr>
          <w:rFonts w:ascii="Times New Roman" w:eastAsia="Times New Roman" w:hAnsi="Times New Roman" w:cs="Times New Roman"/>
          <w:sz w:val="24"/>
          <w:szCs w:val="24"/>
          <w:lang w:eastAsia="pl-PL"/>
        </w:rPr>
        <w:t>naliczanie wynagrodzeń i zas</w:t>
      </w:r>
      <w:r w:rsidR="000133F7" w:rsidRPr="0061410D">
        <w:rPr>
          <w:rFonts w:ascii="Times New Roman" w:eastAsia="Times New Roman" w:hAnsi="Times New Roman" w:cs="Times New Roman"/>
          <w:sz w:val="24"/>
          <w:szCs w:val="24"/>
          <w:lang w:eastAsia="pl-PL"/>
        </w:rPr>
        <w:t xml:space="preserve">iłków płatnych z ubezpieczenia </w:t>
      </w:r>
      <w:r w:rsidRPr="0061410D">
        <w:rPr>
          <w:rFonts w:ascii="Times New Roman" w:eastAsia="Times New Roman" w:hAnsi="Times New Roman" w:cs="Times New Roman"/>
          <w:sz w:val="24"/>
          <w:szCs w:val="24"/>
          <w:lang w:eastAsia="pl-PL"/>
        </w:rPr>
        <w:t>społecznego oraz prowadzenie kart wynagrodzeń i kart zasiłkowych pracowników,</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b/>
          <w:sz w:val="24"/>
          <w:szCs w:val="24"/>
          <w:lang w:eastAsia="pl-PL"/>
        </w:rPr>
      </w:pPr>
      <w:r w:rsidRPr="0061410D">
        <w:rPr>
          <w:rFonts w:ascii="Times New Roman" w:eastAsia="Times New Roman" w:hAnsi="Times New Roman" w:cs="Times New Roman"/>
          <w:sz w:val="24"/>
          <w:szCs w:val="24"/>
          <w:lang w:eastAsia="pl-PL"/>
        </w:rPr>
        <w:t>prowadzenie niezbędnej dokumentacji finansowej z zakresu wynagrodzeń wynikających ze stosunku pracy, umów zlecenia, umów o dzieło, z zakresu nagród, świadczeń z ZFŚS oraz pozostałych wydatków na rzecz osób fizycznych,</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b/>
          <w:sz w:val="24"/>
          <w:szCs w:val="24"/>
          <w:lang w:eastAsia="pl-PL"/>
        </w:rPr>
      </w:pPr>
      <w:r w:rsidRPr="0061410D">
        <w:rPr>
          <w:rFonts w:ascii="Times New Roman" w:eastAsia="Times New Roman" w:hAnsi="Times New Roman" w:cs="Times New Roman"/>
          <w:sz w:val="24"/>
          <w:szCs w:val="24"/>
          <w:lang w:eastAsia="pl-PL"/>
        </w:rPr>
        <w:t xml:space="preserve"> spor</w:t>
      </w:r>
      <w:r w:rsidR="000133F7" w:rsidRPr="0061410D">
        <w:rPr>
          <w:rFonts w:ascii="Times New Roman" w:eastAsia="Times New Roman" w:hAnsi="Times New Roman" w:cs="Times New Roman"/>
          <w:sz w:val="24"/>
          <w:szCs w:val="24"/>
          <w:lang w:eastAsia="pl-PL"/>
        </w:rPr>
        <w:t>ządzanie deklaracji i</w:t>
      </w:r>
      <w:r w:rsidRPr="0061410D">
        <w:rPr>
          <w:rFonts w:ascii="Times New Roman" w:eastAsia="Times New Roman" w:hAnsi="Times New Roman" w:cs="Times New Roman"/>
          <w:sz w:val="24"/>
          <w:szCs w:val="24"/>
          <w:lang w:eastAsia="pl-PL"/>
        </w:rPr>
        <w:t xml:space="preserve"> rozliczanie składek z tytułu ubezpieczeń społecznych, ubezpieczenia zdrowotnego i FP oraz  zaliczek na podatek dochodowy,</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sporządzanie dokumentacji finansowo-płacowej w sposób zapewniający: właściwy przebieg operacji gospodarczych, sporządzanie kalkulacji z zakresu wykonywanych zadań, sporządzanie sprawozdań i informacji z zakresu prowadzonych spraw,</w:t>
      </w:r>
    </w:p>
    <w:p w:rsidR="001E34E5" w:rsidRPr="0061410D" w:rsidRDefault="001E34E5" w:rsidP="001E34E5">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prowadzenie ewidencji środków trwałych oraz wartości niematerialnych i prawnych o wartości pow. 10 000 zł w programie finansowo – księgowym Enova365,</w:t>
      </w:r>
    </w:p>
    <w:p w:rsidR="001E34E5" w:rsidRPr="0061410D" w:rsidRDefault="001E34E5" w:rsidP="001E34E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 xml:space="preserve">wystawianie dowodów księgowych dotyczących ruchu środków trwałych: OT, ZMŚT, PT, LT, </w:t>
      </w:r>
    </w:p>
    <w:p w:rsidR="001E34E5" w:rsidRPr="0061410D" w:rsidRDefault="001E34E5" w:rsidP="001E34E5">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1410D">
        <w:rPr>
          <w:rFonts w:ascii="Times New Roman" w:eastAsia="Times New Roman" w:hAnsi="Times New Roman" w:cs="Times New Roman"/>
          <w:sz w:val="24"/>
          <w:szCs w:val="24"/>
          <w:lang w:eastAsia="pl-PL"/>
        </w:rPr>
        <w:t>wykonywanie innych niezbędnych zadań zleconych przez przełożonych.</w:t>
      </w:r>
    </w:p>
    <w:p w:rsidR="001E34E5" w:rsidRPr="001E34E5" w:rsidRDefault="001E34E5" w:rsidP="00D84BF1">
      <w:pPr>
        <w:widowControl w:val="0"/>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p>
    <w:p w:rsidR="001E34E5" w:rsidRPr="001E34E5" w:rsidRDefault="001E34E5" w:rsidP="001E34E5">
      <w:pPr>
        <w:pStyle w:val="Akapitzlist"/>
        <w:numPr>
          <w:ilvl w:val="0"/>
          <w:numId w:val="7"/>
        </w:numPr>
        <w:spacing w:after="0" w:line="240" w:lineRule="auto"/>
        <w:ind w:left="426" w:hanging="426"/>
        <w:jc w:val="both"/>
        <w:rPr>
          <w:rFonts w:ascii="Times New Roman" w:eastAsia="Times New Roman" w:hAnsi="Times New Roman" w:cs="Times New Roman"/>
          <w:sz w:val="24"/>
          <w:szCs w:val="24"/>
          <w:u w:val="single"/>
          <w:lang w:eastAsia="pl-PL"/>
        </w:rPr>
      </w:pPr>
      <w:r w:rsidRPr="001E34E5">
        <w:rPr>
          <w:rFonts w:ascii="Times New Roman" w:eastAsia="Times New Roman" w:hAnsi="Times New Roman" w:cs="Times New Roman"/>
          <w:b/>
          <w:bCs/>
          <w:sz w:val="24"/>
          <w:szCs w:val="24"/>
          <w:u w:val="single"/>
          <w:lang w:eastAsia="pl-PL"/>
        </w:rPr>
        <w:t>Wymagania niezbędne</w:t>
      </w:r>
      <w:r w:rsidRPr="001E34E5">
        <w:rPr>
          <w:rFonts w:ascii="Times New Roman" w:eastAsia="Times New Roman" w:hAnsi="Times New Roman" w:cs="Times New Roman"/>
          <w:bCs/>
          <w:sz w:val="24"/>
          <w:szCs w:val="24"/>
          <w:u w:val="single"/>
          <w:lang w:eastAsia="pl-PL"/>
        </w:rPr>
        <w:t>:</w:t>
      </w:r>
    </w:p>
    <w:p w:rsidR="001E34E5" w:rsidRPr="001E34E5" w:rsidRDefault="001E34E5" w:rsidP="001E34E5">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obywatelstwo polskie,</w:t>
      </w:r>
    </w:p>
    <w:p w:rsidR="001E34E5" w:rsidRPr="0061410D" w:rsidRDefault="001E34E5" w:rsidP="001E34E5">
      <w:pPr>
        <w:numPr>
          <w:ilvl w:val="0"/>
          <w:numId w:val="1"/>
        </w:numPr>
        <w:spacing w:after="0" w:line="240" w:lineRule="auto"/>
        <w:ind w:left="714" w:hanging="357"/>
        <w:jc w:val="both"/>
        <w:rPr>
          <w:rFonts w:ascii="Times New Roman" w:eastAsia="Times New Roman" w:hAnsi="Times New Roman" w:cs="Times New Roman"/>
          <w:sz w:val="24"/>
          <w:szCs w:val="24"/>
          <w:u w:val="single"/>
          <w:lang w:eastAsia="pl-PL"/>
        </w:rPr>
      </w:pPr>
      <w:r w:rsidRPr="0061410D">
        <w:rPr>
          <w:rFonts w:ascii="Times New Roman" w:eastAsia="Times New Roman" w:hAnsi="Times New Roman" w:cs="Times New Roman"/>
          <w:sz w:val="24"/>
          <w:szCs w:val="24"/>
          <w:lang w:eastAsia="pl-PL"/>
        </w:rPr>
        <w:t xml:space="preserve">wykształcenie wyższe  administracyjne, ekonomiczne oraz </w:t>
      </w:r>
      <w:r w:rsidR="0061410D" w:rsidRPr="0061410D">
        <w:rPr>
          <w:rFonts w:ascii="Times New Roman" w:eastAsia="Times New Roman" w:hAnsi="Times New Roman" w:cs="Times New Roman"/>
          <w:sz w:val="24"/>
          <w:szCs w:val="24"/>
          <w:u w:val="single"/>
          <w:lang w:eastAsia="pl-PL"/>
        </w:rPr>
        <w:t xml:space="preserve">udokumentowany </w:t>
      </w:r>
      <w:r w:rsidR="0061410D">
        <w:rPr>
          <w:rFonts w:ascii="Times New Roman" w:eastAsia="Times New Roman" w:hAnsi="Times New Roman" w:cs="Times New Roman"/>
          <w:sz w:val="24"/>
          <w:szCs w:val="24"/>
          <w:u w:val="single"/>
          <w:lang w:eastAsia="pl-PL"/>
        </w:rPr>
        <w:t xml:space="preserve">                       </w:t>
      </w:r>
      <w:r w:rsidRPr="0061410D">
        <w:rPr>
          <w:rFonts w:ascii="Times New Roman" w:eastAsia="Times New Roman" w:hAnsi="Times New Roman" w:cs="Times New Roman"/>
          <w:sz w:val="24"/>
          <w:szCs w:val="24"/>
          <w:u w:val="single"/>
          <w:lang w:eastAsia="pl-PL"/>
        </w:rPr>
        <w:t>co najmniej trzyletni staż pracy w księgowości,</w:t>
      </w:r>
    </w:p>
    <w:p w:rsidR="001E34E5" w:rsidRPr="001E34E5" w:rsidRDefault="001E34E5" w:rsidP="001E34E5">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pełna zdolność do czynności prawnych oraz korzystanie z pełni praw publicznych,</w:t>
      </w:r>
    </w:p>
    <w:p w:rsidR="001E34E5" w:rsidRPr="001E34E5" w:rsidRDefault="001E34E5" w:rsidP="001E34E5">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niekaralność za przestępstwo ścigane z oskarżenia publicznego lub umyślne przestępstwo skarbowe.</w:t>
      </w:r>
    </w:p>
    <w:p w:rsidR="001E34E5" w:rsidRPr="001E34E5" w:rsidRDefault="001E34E5" w:rsidP="00D84BF1">
      <w:pPr>
        <w:spacing w:after="0" w:line="360" w:lineRule="auto"/>
        <w:ind w:left="720"/>
        <w:jc w:val="both"/>
        <w:rPr>
          <w:rFonts w:ascii="Times New Roman" w:eastAsia="Times New Roman" w:hAnsi="Times New Roman" w:cs="Times New Roman"/>
          <w:sz w:val="24"/>
          <w:szCs w:val="24"/>
          <w:lang w:eastAsia="pl-PL"/>
        </w:rPr>
      </w:pPr>
    </w:p>
    <w:p w:rsidR="001E34E5" w:rsidRPr="001E34E5" w:rsidRDefault="001E34E5" w:rsidP="001E34E5">
      <w:pPr>
        <w:pStyle w:val="Akapitzlist"/>
        <w:numPr>
          <w:ilvl w:val="0"/>
          <w:numId w:val="7"/>
        </w:numPr>
        <w:spacing w:after="0" w:line="240" w:lineRule="auto"/>
        <w:ind w:left="426" w:hanging="426"/>
        <w:jc w:val="both"/>
        <w:rPr>
          <w:rFonts w:ascii="Times New Roman" w:eastAsia="Times New Roman" w:hAnsi="Times New Roman" w:cs="Times New Roman"/>
          <w:bCs/>
          <w:sz w:val="24"/>
          <w:szCs w:val="24"/>
          <w:lang w:eastAsia="pl-PL"/>
        </w:rPr>
      </w:pPr>
      <w:r w:rsidRPr="001E34E5">
        <w:rPr>
          <w:rFonts w:ascii="Times New Roman" w:eastAsia="Times New Roman" w:hAnsi="Times New Roman" w:cs="Times New Roman"/>
          <w:b/>
          <w:bCs/>
          <w:sz w:val="24"/>
          <w:szCs w:val="24"/>
          <w:u w:val="single"/>
          <w:lang w:eastAsia="pl-PL"/>
        </w:rPr>
        <w:t>Wymagania dodatkowe</w:t>
      </w:r>
      <w:r w:rsidRPr="001E34E5">
        <w:rPr>
          <w:rFonts w:ascii="Times New Roman" w:eastAsia="Times New Roman" w:hAnsi="Times New Roman" w:cs="Times New Roman"/>
          <w:bCs/>
          <w:sz w:val="24"/>
          <w:szCs w:val="24"/>
          <w:lang w:eastAsia="pl-PL"/>
        </w:rPr>
        <w:t>:</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 xml:space="preserve">znajomość przepisów związanych z realizacją zadań wykonywanych na w/w stanowisku, a w szczególności przepisów ustaw: o finansach publicznych, </w:t>
      </w:r>
      <w:r w:rsidR="002C6C43">
        <w:rPr>
          <w:rFonts w:ascii="Times New Roman" w:eastAsia="Times New Roman" w:hAnsi="Times New Roman" w:cs="Times New Roman"/>
          <w:sz w:val="24"/>
          <w:szCs w:val="24"/>
          <w:lang w:eastAsia="pl-PL"/>
        </w:rPr>
        <w:t xml:space="preserve">                                  o </w:t>
      </w:r>
      <w:r w:rsidRPr="001E34E5">
        <w:rPr>
          <w:rFonts w:ascii="Times New Roman" w:eastAsia="Times New Roman" w:hAnsi="Times New Roman" w:cs="Times New Roman"/>
          <w:sz w:val="24"/>
          <w:szCs w:val="24"/>
          <w:lang w:eastAsia="pl-PL"/>
        </w:rPr>
        <w:t xml:space="preserve">rachunkowości, o dochodach jednostek samorządu terytorialnego, Ordynacja podatkowa, o pracownikach samorządowych, o podatku dochodowym od osób fizycznych, o ubezpieczeniach społecznych, o podatku dochodowym od towarów </w:t>
      </w:r>
      <w:r w:rsidR="002C6C43">
        <w:rPr>
          <w:rFonts w:ascii="Times New Roman" w:eastAsia="Times New Roman" w:hAnsi="Times New Roman" w:cs="Times New Roman"/>
          <w:sz w:val="24"/>
          <w:szCs w:val="24"/>
          <w:lang w:eastAsia="pl-PL"/>
        </w:rPr>
        <w:t xml:space="preserve">                      </w:t>
      </w:r>
      <w:r w:rsidRPr="001E34E5">
        <w:rPr>
          <w:rFonts w:ascii="Times New Roman" w:eastAsia="Times New Roman" w:hAnsi="Times New Roman" w:cs="Times New Roman"/>
          <w:sz w:val="24"/>
          <w:szCs w:val="24"/>
          <w:lang w:eastAsia="pl-PL"/>
        </w:rPr>
        <w:t xml:space="preserve">i usług, Kodeks Cywilny oraz rozporządzeń Ministra Finansów w sprawie: szczegółowej </w:t>
      </w:r>
      <w:r w:rsidRPr="001E34E5">
        <w:rPr>
          <w:rFonts w:ascii="Times New Roman" w:eastAsia="Times New Roman" w:hAnsi="Times New Roman" w:cs="Times New Roman"/>
          <w:sz w:val="24"/>
          <w:szCs w:val="24"/>
          <w:lang w:eastAsia="pl-PL"/>
        </w:rPr>
        <w:lastRenderedPageBreak/>
        <w:t>klasyfikacji dochodów i wydatków, przychodów i rozchodów oraz środków pochodzących ze źródeł zagranicznych; sprawozdawczości budżetowej; szczególnych zasad rachunkowości oraz planów kont dla budżetu państwa, budżetów jednostek samorządu terytorialnego oraz niektórych jednostek sektora finansów publicznych,</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udokumentowane doświadczenie zawodowe w rachunkowości ,</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 xml:space="preserve">umiejętność obsługi programów: Płace/Księgowość Enova365, Płatnik, PekaoBIZNES24 – elektroniczna obsługa bankowa, </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znajomość interpretacji przepisów,</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 xml:space="preserve">umiejętność obsługi urządzeń biurowych i komputera, </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umiejętność planowania i organizowania pracy własnej, umiejętność pracy zespołowej oraz rozwiązywania problemów,</w:t>
      </w:r>
    </w:p>
    <w:p w:rsidR="001E34E5" w:rsidRPr="001E34E5" w:rsidRDefault="001E34E5" w:rsidP="001E34E5">
      <w:pPr>
        <w:pStyle w:val="Akapitzlist"/>
        <w:numPr>
          <w:ilvl w:val="0"/>
          <w:numId w:val="10"/>
        </w:numPr>
        <w:spacing w:after="0" w:line="276" w:lineRule="auto"/>
        <w:ind w:left="709"/>
        <w:jc w:val="both"/>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sz w:val="24"/>
          <w:szCs w:val="24"/>
          <w:lang w:eastAsia="pl-PL"/>
        </w:rPr>
        <w:t>predyspozycje osobowościowe: odpowiedzialność, zaangażowanie, sumienność, komunikatywność,  rzetelność, uprzejmość.</w:t>
      </w:r>
    </w:p>
    <w:p w:rsidR="00845B7F" w:rsidRPr="00845B7F" w:rsidRDefault="00845B7F" w:rsidP="00D84BF1">
      <w:pPr>
        <w:pStyle w:val="Akapitzlist"/>
        <w:spacing w:after="0" w:line="360" w:lineRule="auto"/>
        <w:ind w:left="426"/>
        <w:jc w:val="both"/>
        <w:rPr>
          <w:rFonts w:ascii="Times New Roman" w:eastAsia="Times New Roman" w:hAnsi="Times New Roman" w:cs="Times New Roman"/>
          <w:sz w:val="24"/>
          <w:szCs w:val="24"/>
          <w:lang w:eastAsia="pl-PL"/>
        </w:rPr>
      </w:pPr>
    </w:p>
    <w:p w:rsidR="001E34E5" w:rsidRPr="001E34E5" w:rsidRDefault="001E34E5" w:rsidP="001E34E5">
      <w:pPr>
        <w:pStyle w:val="Akapitzlist"/>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b/>
          <w:bCs/>
          <w:sz w:val="24"/>
          <w:szCs w:val="24"/>
          <w:u w:val="single"/>
          <w:lang w:eastAsia="pl-PL"/>
        </w:rPr>
        <w:t>Wymagane dokumenty</w:t>
      </w:r>
      <w:r w:rsidRPr="001E34E5">
        <w:rPr>
          <w:rFonts w:ascii="Times New Roman" w:eastAsia="Times New Roman" w:hAnsi="Times New Roman" w:cs="Times New Roman"/>
          <w:sz w:val="24"/>
          <w:szCs w:val="24"/>
          <w:lang w:eastAsia="pl-PL"/>
        </w:rPr>
        <w:t xml:space="preserve">: </w:t>
      </w:r>
    </w:p>
    <w:p w:rsidR="001E34E5" w:rsidRPr="001E34E5" w:rsidRDefault="001E34E5" w:rsidP="001E34E5">
      <w:pPr>
        <w:spacing w:after="0"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list motywacyjny; kwestionariusz osobowy lub cv; </w:t>
      </w:r>
      <w:r w:rsidRPr="001E34E5">
        <w:rPr>
          <w:rFonts w:ascii="Times New Roman" w:eastAsia="Times New Roman" w:hAnsi="Times New Roman" w:cs="Times New Roman"/>
          <w:b/>
          <w:sz w:val="24"/>
          <w:szCs w:val="24"/>
          <w:lang w:eastAsia="pl-PL"/>
        </w:rPr>
        <w:t>oświadczenia</w:t>
      </w:r>
      <w:r w:rsidRPr="001E34E5">
        <w:rPr>
          <w:rFonts w:ascii="Times New Roman" w:eastAsia="Times New Roman" w:hAnsi="Times New Roman" w:cs="Times New Roman"/>
          <w:sz w:val="24"/>
          <w:szCs w:val="24"/>
          <w:lang w:eastAsia="pl-PL"/>
        </w:rPr>
        <w:t xml:space="preserve">: o posiadaniu obywatelstwa polskiego, oświadczenie o niekaralności za umyślne przestępstwo ścigane z oskarżenia publicznego lub  umyślne   przestępstwo   skarbowe, o  pełnej  zdolności  do  czynności  prawnych i korzystaniu z pełni praw publicznych, klauzula zgody kandydata na przetwarzanie danych do celów rekrutacji w brzmieniu: „Wyrażam zgodę na przetwarzanie moich danych przez Centrum Usług Informatycznych na potrzeby przeprowadzenia procedury naboru na stanowisko urzędnicze, zgodnie z obowiązującymi przepisami prawa” – </w:t>
      </w:r>
      <w:r w:rsidRPr="001E34E5">
        <w:rPr>
          <w:rFonts w:ascii="Times New Roman" w:eastAsia="Times New Roman" w:hAnsi="Times New Roman" w:cs="Times New Roman"/>
          <w:b/>
          <w:sz w:val="24"/>
          <w:szCs w:val="24"/>
          <w:lang w:eastAsia="pl-PL"/>
        </w:rPr>
        <w:t>złożone na druku dostępnym do pobrania na stronie internetowej Biuletynu Informacji Publicznej Centrum Usług Informatycznych w Białymstoku – w zakładce: „Nabór”</w:t>
      </w:r>
      <w:r w:rsidRPr="001E34E5">
        <w:rPr>
          <w:rFonts w:ascii="Times New Roman" w:eastAsia="Times New Roman" w:hAnsi="Times New Roman" w:cs="Times New Roman"/>
          <w:sz w:val="24"/>
          <w:szCs w:val="24"/>
          <w:lang w:eastAsia="pl-PL"/>
        </w:rPr>
        <w:t xml:space="preserve">; kserokopia dyplomu wyższej uczelni oraz kserokopie innych dokumentów potwierdzających posiadane umiejętności i wiedzę </w:t>
      </w:r>
      <w:r w:rsidRPr="001E34E5">
        <w:rPr>
          <w:rFonts w:ascii="Times New Roman" w:eastAsia="Times New Roman" w:hAnsi="Times New Roman" w:cs="Times New Roman"/>
          <w:sz w:val="24"/>
          <w:szCs w:val="24"/>
          <w:u w:val="single"/>
          <w:lang w:eastAsia="pl-PL"/>
        </w:rPr>
        <w:t>oraz staż pracy</w:t>
      </w:r>
      <w:r w:rsidRPr="001E34E5">
        <w:rPr>
          <w:rFonts w:ascii="Times New Roman" w:eastAsia="Times New Roman" w:hAnsi="Times New Roman" w:cs="Times New Roman"/>
          <w:sz w:val="24"/>
          <w:szCs w:val="24"/>
          <w:lang w:eastAsia="pl-PL"/>
        </w:rPr>
        <w:t>.</w:t>
      </w:r>
    </w:p>
    <w:p w:rsidR="001E34E5" w:rsidRPr="001E34E5" w:rsidRDefault="001E34E5" w:rsidP="001E34E5">
      <w:pPr>
        <w:spacing w:after="0" w:line="240" w:lineRule="auto"/>
        <w:jc w:val="both"/>
        <w:rPr>
          <w:rFonts w:ascii="Times New Roman" w:eastAsia="Times New Roman" w:hAnsi="Times New Roman" w:cs="Times New Roman"/>
          <w:b/>
          <w:sz w:val="24"/>
          <w:szCs w:val="24"/>
          <w:lang w:eastAsia="pl-PL"/>
        </w:rPr>
      </w:pPr>
      <w:r w:rsidRPr="001E34E5">
        <w:rPr>
          <w:rFonts w:ascii="Times New Roman" w:eastAsia="Times New Roman" w:hAnsi="Times New Roman" w:cs="Times New Roman"/>
          <w:b/>
          <w:sz w:val="24"/>
          <w:szCs w:val="24"/>
          <w:lang w:eastAsia="pl-PL"/>
        </w:rPr>
        <w:t xml:space="preserve">Uwaga! </w:t>
      </w:r>
      <w:r w:rsidRPr="001E34E5">
        <w:rPr>
          <w:rFonts w:ascii="Times New Roman" w:eastAsia="Times New Roman" w:hAnsi="Times New Roman" w:cs="Times New Roman"/>
          <w:sz w:val="24"/>
          <w:szCs w:val="24"/>
          <w:lang w:eastAsia="pl-PL"/>
        </w:rPr>
        <w:t>Kandydat, który zamierza skorzystać z uprawnienia, o którym mowa w art. 13a ust. 2 ustawy z dnia 21 listopada 2008 r. o pracownikach samorządowych (Dz. U. z 2019 r. poz. 1282) jest obowiązany do złożenia wraz z dokumentami kopii dokumentu potwierdzającego stopień niepełnosprawności.</w:t>
      </w:r>
    </w:p>
    <w:p w:rsidR="001E34E5" w:rsidRPr="001E34E5" w:rsidRDefault="001E34E5" w:rsidP="00D84BF1">
      <w:pPr>
        <w:spacing w:after="0" w:line="360" w:lineRule="auto"/>
        <w:jc w:val="center"/>
        <w:rPr>
          <w:rFonts w:ascii="Times New Roman" w:eastAsia="Times New Roman" w:hAnsi="Times New Roman" w:cs="Times New Roman"/>
          <w:sz w:val="24"/>
          <w:szCs w:val="24"/>
          <w:u w:val="single"/>
          <w:lang w:eastAsia="pl-PL"/>
        </w:rPr>
      </w:pPr>
    </w:p>
    <w:p w:rsidR="001E34E5" w:rsidRPr="001E34E5" w:rsidRDefault="001E34E5" w:rsidP="001E34E5">
      <w:pPr>
        <w:pStyle w:val="Akapitzlist"/>
        <w:numPr>
          <w:ilvl w:val="0"/>
          <w:numId w:val="7"/>
        </w:numPr>
        <w:spacing w:after="0" w:line="360" w:lineRule="auto"/>
        <w:ind w:left="426" w:hanging="426"/>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b/>
          <w:bCs/>
          <w:sz w:val="24"/>
          <w:szCs w:val="24"/>
          <w:u w:val="single"/>
          <w:lang w:eastAsia="pl-PL"/>
        </w:rPr>
        <w:t>Termin i miejsce składania dokumentów</w:t>
      </w:r>
      <w:r w:rsidRPr="001E34E5">
        <w:rPr>
          <w:rFonts w:ascii="Times New Roman" w:eastAsia="Times New Roman" w:hAnsi="Times New Roman" w:cs="Times New Roman"/>
          <w:sz w:val="24"/>
          <w:szCs w:val="24"/>
          <w:lang w:eastAsia="pl-PL"/>
        </w:rPr>
        <w:t>:</w:t>
      </w:r>
    </w:p>
    <w:p w:rsidR="001E34E5" w:rsidRPr="001E34E5" w:rsidRDefault="001E34E5" w:rsidP="001E34E5">
      <w:pPr>
        <w:spacing w:after="0"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Termin: do dnia </w:t>
      </w:r>
      <w:r w:rsidR="007C1C46" w:rsidRPr="007C1C46">
        <w:rPr>
          <w:rFonts w:ascii="Times New Roman" w:eastAsia="Times New Roman" w:hAnsi="Times New Roman" w:cs="Times New Roman"/>
          <w:b/>
          <w:sz w:val="24"/>
          <w:szCs w:val="24"/>
          <w:lang w:eastAsia="pl-PL"/>
        </w:rPr>
        <w:t>8</w:t>
      </w:r>
      <w:r w:rsidRPr="007C1C46">
        <w:rPr>
          <w:rFonts w:ascii="Times New Roman" w:eastAsia="Times New Roman" w:hAnsi="Times New Roman" w:cs="Times New Roman"/>
          <w:b/>
          <w:sz w:val="24"/>
          <w:szCs w:val="24"/>
          <w:lang w:eastAsia="pl-PL"/>
        </w:rPr>
        <w:t xml:space="preserve"> października </w:t>
      </w:r>
      <w:r w:rsidRPr="007C1C46">
        <w:rPr>
          <w:rFonts w:ascii="Times New Roman" w:eastAsia="Times New Roman" w:hAnsi="Times New Roman" w:cs="Times New Roman"/>
          <w:b/>
          <w:bCs/>
          <w:sz w:val="24"/>
          <w:szCs w:val="24"/>
          <w:lang w:eastAsia="pl-PL"/>
        </w:rPr>
        <w:t>2021 r.</w:t>
      </w:r>
    </w:p>
    <w:p w:rsidR="001E34E5" w:rsidRPr="00DA2C0D" w:rsidRDefault="00845B7F" w:rsidP="00DA2C0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Miejsce: </w:t>
      </w:r>
      <w:r w:rsidR="001E34E5" w:rsidRPr="001E34E5">
        <w:rPr>
          <w:rFonts w:ascii="Times New Roman" w:eastAsia="Times New Roman" w:hAnsi="Times New Roman" w:cs="Times New Roman"/>
          <w:sz w:val="24"/>
          <w:szCs w:val="24"/>
          <w:lang w:eastAsia="pl-PL"/>
        </w:rPr>
        <w:t>aplikacje należy składać</w:t>
      </w:r>
      <w:r w:rsidR="00DA2C0D">
        <w:rPr>
          <w:rFonts w:ascii="Times New Roman" w:eastAsia="Times New Roman" w:hAnsi="Times New Roman" w:cs="Times New Roman"/>
          <w:sz w:val="24"/>
          <w:szCs w:val="24"/>
          <w:lang w:eastAsia="pl-PL"/>
        </w:rPr>
        <w:t xml:space="preserve"> </w:t>
      </w:r>
      <w:r w:rsidRPr="00D84BF1">
        <w:rPr>
          <w:rFonts w:ascii="Times New Roman" w:eastAsia="Times New Roman" w:hAnsi="Times New Roman" w:cs="Times New Roman"/>
          <w:sz w:val="24"/>
          <w:szCs w:val="24"/>
          <w:u w:val="single"/>
          <w:lang w:eastAsia="pl-PL"/>
        </w:rPr>
        <w:t>osobiście</w:t>
      </w:r>
      <w:r>
        <w:rPr>
          <w:rFonts w:ascii="Times New Roman" w:eastAsia="Times New Roman" w:hAnsi="Times New Roman" w:cs="Times New Roman"/>
          <w:sz w:val="24"/>
          <w:szCs w:val="24"/>
          <w:lang w:eastAsia="pl-PL"/>
        </w:rPr>
        <w:t xml:space="preserve"> </w:t>
      </w:r>
      <w:r w:rsidR="0061410D" w:rsidRPr="0061410D">
        <w:rPr>
          <w:rFonts w:ascii="Times New Roman" w:eastAsia="Times New Roman" w:hAnsi="Times New Roman" w:cs="Times New Roman"/>
          <w:sz w:val="24"/>
          <w:szCs w:val="24"/>
          <w:lang w:eastAsia="pl-PL"/>
        </w:rPr>
        <w:t xml:space="preserve">w Centrum Usług Informatycznych </w:t>
      </w:r>
      <w:r w:rsidR="00DA2C0D">
        <w:rPr>
          <w:rFonts w:ascii="Times New Roman" w:eastAsia="Times New Roman" w:hAnsi="Times New Roman" w:cs="Times New Roman"/>
          <w:sz w:val="24"/>
          <w:szCs w:val="24"/>
          <w:lang w:eastAsia="pl-PL"/>
        </w:rPr>
        <w:t xml:space="preserve">w Białymstoku, </w:t>
      </w:r>
      <w:r w:rsidR="0061410D" w:rsidRPr="001E34E5">
        <w:rPr>
          <w:rFonts w:ascii="Times New Roman" w:eastAsia="Times New Roman" w:hAnsi="Times New Roman" w:cs="Times New Roman"/>
          <w:sz w:val="24"/>
          <w:szCs w:val="24"/>
          <w:lang w:eastAsia="pl-PL"/>
        </w:rPr>
        <w:t xml:space="preserve">z siedzibą przy ul. Warszawskiej 13 lok.7U (I piętro) </w:t>
      </w:r>
      <w:r w:rsidR="0061410D" w:rsidRPr="00D84BF1">
        <w:rPr>
          <w:rFonts w:ascii="Times New Roman" w:eastAsia="Times New Roman" w:hAnsi="Times New Roman" w:cs="Times New Roman"/>
          <w:sz w:val="24"/>
          <w:szCs w:val="24"/>
          <w:u w:val="single"/>
          <w:lang w:eastAsia="pl-PL"/>
        </w:rPr>
        <w:t>lub drogą pocztową</w:t>
      </w:r>
      <w:r w:rsidR="0061410D" w:rsidRPr="001E34E5">
        <w:rPr>
          <w:rFonts w:ascii="Times New Roman" w:eastAsia="Times New Roman" w:hAnsi="Times New Roman" w:cs="Times New Roman"/>
          <w:sz w:val="24"/>
          <w:szCs w:val="24"/>
          <w:lang w:eastAsia="pl-PL"/>
        </w:rPr>
        <w:t xml:space="preserve"> na adres: Centrum Usług Informatycznych w Białymstoku, ul. Warszawska</w:t>
      </w:r>
      <w:r w:rsidR="00A53A4A">
        <w:rPr>
          <w:rFonts w:ascii="Times New Roman" w:eastAsia="Times New Roman" w:hAnsi="Times New Roman" w:cs="Times New Roman"/>
          <w:sz w:val="24"/>
          <w:szCs w:val="24"/>
          <w:lang w:eastAsia="pl-PL"/>
        </w:rPr>
        <w:t xml:space="preserve"> 13 lok.7U, 15–062 Białystok </w:t>
      </w:r>
      <w:r w:rsidR="0061410D">
        <w:rPr>
          <w:rFonts w:ascii="Times New Roman" w:eastAsia="Times New Roman" w:hAnsi="Times New Roman" w:cs="Times New Roman"/>
          <w:sz w:val="24"/>
          <w:szCs w:val="24"/>
          <w:lang w:eastAsia="pl-PL"/>
        </w:rPr>
        <w:t xml:space="preserve">– </w:t>
      </w:r>
      <w:r w:rsidR="00A53A4A">
        <w:rPr>
          <w:rFonts w:ascii="Times New Roman" w:eastAsia="Times New Roman" w:hAnsi="Times New Roman" w:cs="Times New Roman"/>
          <w:sz w:val="24"/>
          <w:szCs w:val="24"/>
          <w:lang w:eastAsia="pl-PL"/>
        </w:rPr>
        <w:t xml:space="preserve">                         </w:t>
      </w:r>
      <w:r w:rsidR="0061410D" w:rsidRPr="001E34E5">
        <w:rPr>
          <w:rFonts w:ascii="Times New Roman" w:eastAsia="Times New Roman" w:hAnsi="Times New Roman" w:cs="Times New Roman"/>
          <w:b/>
          <w:sz w:val="24"/>
          <w:szCs w:val="24"/>
          <w:lang w:eastAsia="pl-PL"/>
        </w:rPr>
        <w:t>w zamkniętej kopercie</w:t>
      </w:r>
      <w:r w:rsidR="0061410D" w:rsidRPr="001E34E5">
        <w:rPr>
          <w:rFonts w:ascii="Times New Roman" w:eastAsia="Times New Roman" w:hAnsi="Times New Roman" w:cs="Times New Roman"/>
          <w:sz w:val="24"/>
          <w:szCs w:val="24"/>
          <w:lang w:eastAsia="pl-PL"/>
        </w:rPr>
        <w:t xml:space="preserve">, z oznaczeniem oferty sygnaturą: </w:t>
      </w:r>
      <w:r>
        <w:rPr>
          <w:rFonts w:ascii="Times New Roman" w:eastAsia="Times New Roman" w:hAnsi="Times New Roman" w:cs="Times New Roman"/>
          <w:sz w:val="24"/>
          <w:szCs w:val="24"/>
          <w:lang w:eastAsia="pl-PL"/>
        </w:rPr>
        <w:t xml:space="preserve"> </w:t>
      </w:r>
      <w:r w:rsidR="0061410D" w:rsidRPr="001E34E5">
        <w:rPr>
          <w:rFonts w:ascii="Times New Roman" w:eastAsia="Times New Roman" w:hAnsi="Times New Roman" w:cs="Times New Roman"/>
          <w:b/>
          <w:sz w:val="24"/>
          <w:szCs w:val="24"/>
          <w:lang w:eastAsia="pl-PL"/>
        </w:rPr>
        <w:t>CUI-VIII.21</w:t>
      </w:r>
      <w:r w:rsidR="0061410D">
        <w:rPr>
          <w:rFonts w:ascii="Times New Roman" w:eastAsia="Times New Roman" w:hAnsi="Times New Roman" w:cs="Times New Roman"/>
          <w:b/>
          <w:sz w:val="24"/>
          <w:szCs w:val="24"/>
          <w:lang w:eastAsia="pl-PL"/>
        </w:rPr>
        <w:t>0</w:t>
      </w:r>
      <w:r w:rsidR="0061410D" w:rsidRPr="001E34E5">
        <w:rPr>
          <w:rFonts w:ascii="Times New Roman" w:eastAsia="Times New Roman" w:hAnsi="Times New Roman" w:cs="Times New Roman"/>
          <w:b/>
          <w:sz w:val="24"/>
          <w:szCs w:val="24"/>
          <w:lang w:eastAsia="pl-PL"/>
        </w:rPr>
        <w:t>.</w:t>
      </w:r>
      <w:r w:rsidR="0061410D">
        <w:rPr>
          <w:rFonts w:ascii="Times New Roman" w:eastAsia="Times New Roman" w:hAnsi="Times New Roman" w:cs="Times New Roman"/>
          <w:b/>
          <w:sz w:val="24"/>
          <w:szCs w:val="24"/>
          <w:lang w:eastAsia="pl-PL"/>
        </w:rPr>
        <w:t>10</w:t>
      </w:r>
      <w:r w:rsidR="0061410D" w:rsidRPr="001E34E5">
        <w:rPr>
          <w:rFonts w:ascii="Times New Roman" w:eastAsia="Times New Roman" w:hAnsi="Times New Roman" w:cs="Times New Roman"/>
          <w:b/>
          <w:sz w:val="24"/>
          <w:szCs w:val="24"/>
          <w:lang w:eastAsia="pl-PL"/>
        </w:rPr>
        <w:t>.2021</w:t>
      </w:r>
      <w:r w:rsidR="0061410D" w:rsidRPr="001E34E5">
        <w:rPr>
          <w:rFonts w:ascii="Times New Roman" w:eastAsia="Times New Roman" w:hAnsi="Times New Roman" w:cs="Times New Roman"/>
          <w:sz w:val="24"/>
          <w:szCs w:val="24"/>
          <w:lang w:eastAsia="pl-PL"/>
        </w:rPr>
        <w:t xml:space="preserve"> </w:t>
      </w:r>
      <w:r w:rsidR="0061410D" w:rsidRPr="001E34E5">
        <w:rPr>
          <w:rFonts w:ascii="Times New Roman" w:eastAsia="Times New Roman" w:hAnsi="Times New Roman" w:cs="Times New Roman"/>
          <w:b/>
          <w:sz w:val="24"/>
          <w:szCs w:val="24"/>
          <w:lang w:eastAsia="pl-PL"/>
        </w:rPr>
        <w:t xml:space="preserve">oraz dopiskiem: „Nabór na stanowisko </w:t>
      </w:r>
      <w:r w:rsidR="0061410D" w:rsidRPr="002E7076">
        <w:rPr>
          <w:rFonts w:ascii="Times New Roman" w:eastAsia="Times New Roman" w:hAnsi="Times New Roman" w:cs="Times New Roman"/>
          <w:b/>
          <w:sz w:val="24"/>
          <w:szCs w:val="24"/>
          <w:lang w:eastAsia="pl-PL"/>
        </w:rPr>
        <w:t>inspektora</w:t>
      </w:r>
      <w:r w:rsidR="0061410D" w:rsidRPr="001E34E5">
        <w:rPr>
          <w:rFonts w:ascii="Times New Roman" w:eastAsia="Times New Roman" w:hAnsi="Times New Roman" w:cs="Times New Roman"/>
          <w:b/>
          <w:color w:val="00B050"/>
          <w:sz w:val="24"/>
          <w:szCs w:val="24"/>
          <w:lang w:eastAsia="pl-PL"/>
        </w:rPr>
        <w:t xml:space="preserve"> </w:t>
      </w:r>
      <w:r w:rsidR="0061410D" w:rsidRPr="001E34E5">
        <w:rPr>
          <w:rFonts w:ascii="Times New Roman" w:eastAsia="Times New Roman" w:hAnsi="Times New Roman" w:cs="Times New Roman"/>
          <w:b/>
          <w:sz w:val="24"/>
          <w:szCs w:val="24"/>
          <w:lang w:eastAsia="pl-PL"/>
        </w:rPr>
        <w:t xml:space="preserve">w Zespole ds. Finansowo - Księgowych, </w:t>
      </w:r>
      <w:r w:rsidR="0061410D" w:rsidRPr="001E34E5">
        <w:rPr>
          <w:rFonts w:ascii="Times New Roman" w:eastAsia="Times New Roman" w:hAnsi="Times New Roman" w:cs="Times New Roman"/>
          <w:b/>
          <w:bCs/>
          <w:sz w:val="24"/>
          <w:szCs w:val="24"/>
          <w:lang w:eastAsia="pl-PL"/>
        </w:rPr>
        <w:t>Centrum Usług Informatycznych w Białymstoku</w:t>
      </w:r>
      <w:r w:rsidR="0061410D" w:rsidRPr="001E34E5">
        <w:rPr>
          <w:rFonts w:ascii="Times New Roman" w:eastAsia="Times New Roman" w:hAnsi="Times New Roman" w:cs="Times New Roman"/>
          <w:b/>
          <w:sz w:val="24"/>
          <w:szCs w:val="24"/>
          <w:lang w:eastAsia="pl-PL"/>
        </w:rPr>
        <w:t>”</w:t>
      </w:r>
    </w:p>
    <w:p w:rsidR="00845B7F" w:rsidRPr="001E34E5" w:rsidRDefault="00845B7F" w:rsidP="00D84BF1">
      <w:pPr>
        <w:spacing w:after="0" w:line="360" w:lineRule="auto"/>
        <w:jc w:val="both"/>
        <w:rPr>
          <w:rFonts w:ascii="Times New Roman" w:eastAsia="Times New Roman" w:hAnsi="Times New Roman" w:cs="Times New Roman"/>
          <w:sz w:val="24"/>
          <w:szCs w:val="24"/>
          <w:lang w:eastAsia="pl-PL"/>
        </w:rPr>
      </w:pPr>
    </w:p>
    <w:p w:rsidR="001E34E5" w:rsidRPr="001E34E5" w:rsidRDefault="001E34E5" w:rsidP="001E34E5">
      <w:pPr>
        <w:pStyle w:val="Akapitzlist"/>
        <w:numPr>
          <w:ilvl w:val="0"/>
          <w:numId w:val="7"/>
        </w:numPr>
        <w:spacing w:after="0" w:line="360" w:lineRule="auto"/>
        <w:ind w:left="426" w:hanging="426"/>
        <w:jc w:val="both"/>
        <w:rPr>
          <w:rFonts w:ascii="Times New Roman" w:eastAsia="Times New Roman" w:hAnsi="Times New Roman" w:cs="Times New Roman"/>
          <w:b/>
          <w:sz w:val="24"/>
          <w:szCs w:val="24"/>
          <w:lang w:eastAsia="pl-PL"/>
        </w:rPr>
      </w:pPr>
      <w:r w:rsidRPr="001E34E5">
        <w:rPr>
          <w:rFonts w:ascii="Times New Roman" w:eastAsia="Times New Roman" w:hAnsi="Times New Roman" w:cs="Times New Roman"/>
          <w:b/>
          <w:sz w:val="24"/>
          <w:szCs w:val="24"/>
          <w:u w:val="single"/>
          <w:lang w:eastAsia="pl-PL"/>
        </w:rPr>
        <w:t>Warunki pracy na stanowisku</w:t>
      </w:r>
      <w:r w:rsidRPr="001E34E5">
        <w:rPr>
          <w:rFonts w:ascii="Times New Roman" w:eastAsia="Times New Roman" w:hAnsi="Times New Roman" w:cs="Times New Roman"/>
          <w:sz w:val="24"/>
          <w:szCs w:val="24"/>
          <w:lang w:eastAsia="pl-PL"/>
        </w:rPr>
        <w:t>:</w:t>
      </w:r>
      <w:r w:rsidRPr="001E34E5">
        <w:rPr>
          <w:rFonts w:ascii="Times New Roman" w:eastAsia="Times New Roman" w:hAnsi="Times New Roman" w:cs="Times New Roman"/>
          <w:b/>
          <w:sz w:val="24"/>
          <w:szCs w:val="24"/>
          <w:lang w:eastAsia="pl-PL"/>
        </w:rPr>
        <w:t xml:space="preserve"> </w:t>
      </w:r>
    </w:p>
    <w:p w:rsidR="001E34E5" w:rsidRPr="001E34E5" w:rsidRDefault="001E34E5" w:rsidP="001E34E5">
      <w:pPr>
        <w:spacing w:after="0"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Pierwsza umowa o pracę zawarta będzie na czas określony do trzech miesięcy z wynagrodzeniem zasadniczym brutto w przedziale </w:t>
      </w:r>
      <w:r w:rsidRPr="007D57F5">
        <w:rPr>
          <w:rFonts w:ascii="Times New Roman" w:eastAsia="Times New Roman" w:hAnsi="Times New Roman" w:cs="Times New Roman"/>
          <w:b/>
          <w:sz w:val="24"/>
          <w:szCs w:val="24"/>
          <w:lang w:eastAsia="pl-PL"/>
        </w:rPr>
        <w:t>3800-4200 zł</w:t>
      </w:r>
      <w:r w:rsidRPr="001E34E5">
        <w:rPr>
          <w:rFonts w:ascii="Times New Roman" w:eastAsia="Times New Roman" w:hAnsi="Times New Roman" w:cs="Times New Roman"/>
          <w:color w:val="00B050"/>
          <w:sz w:val="24"/>
          <w:szCs w:val="24"/>
          <w:lang w:eastAsia="pl-PL"/>
        </w:rPr>
        <w:t xml:space="preserve"> </w:t>
      </w:r>
      <w:r w:rsidRPr="001E34E5">
        <w:rPr>
          <w:rFonts w:ascii="Times New Roman" w:eastAsia="Times New Roman" w:hAnsi="Times New Roman" w:cs="Times New Roman"/>
          <w:sz w:val="24"/>
          <w:szCs w:val="24"/>
          <w:lang w:eastAsia="pl-PL"/>
        </w:rPr>
        <w:t>plus dodatki zgodne z Regulaminem Wynagradzania pracowników Centrum Usług Informatycznych w Białymstoku.</w:t>
      </w:r>
    </w:p>
    <w:p w:rsidR="00A53A4A" w:rsidRDefault="00A53A4A" w:rsidP="001E34E5">
      <w:pPr>
        <w:spacing w:after="0" w:line="240" w:lineRule="auto"/>
        <w:jc w:val="both"/>
        <w:rPr>
          <w:rFonts w:ascii="Times New Roman" w:eastAsia="Times New Roman" w:hAnsi="Times New Roman" w:cs="Times New Roman"/>
          <w:sz w:val="24"/>
          <w:szCs w:val="24"/>
          <w:lang w:eastAsia="pl-PL"/>
        </w:rPr>
      </w:pPr>
    </w:p>
    <w:p w:rsidR="00D84BF1" w:rsidRDefault="00D84BF1" w:rsidP="001E34E5">
      <w:pPr>
        <w:spacing w:after="0" w:line="240" w:lineRule="auto"/>
        <w:jc w:val="both"/>
        <w:rPr>
          <w:rFonts w:ascii="Times New Roman" w:eastAsia="Times New Roman" w:hAnsi="Times New Roman" w:cs="Times New Roman"/>
          <w:sz w:val="24"/>
          <w:szCs w:val="24"/>
          <w:lang w:eastAsia="pl-PL"/>
        </w:rPr>
      </w:pPr>
    </w:p>
    <w:p w:rsidR="00D84BF1" w:rsidRPr="001E34E5" w:rsidRDefault="00D84BF1" w:rsidP="001E34E5">
      <w:pPr>
        <w:spacing w:after="0" w:line="240" w:lineRule="auto"/>
        <w:jc w:val="both"/>
        <w:rPr>
          <w:rFonts w:ascii="Times New Roman" w:eastAsia="Times New Roman" w:hAnsi="Times New Roman" w:cs="Times New Roman"/>
          <w:sz w:val="24"/>
          <w:szCs w:val="24"/>
          <w:lang w:eastAsia="pl-PL"/>
        </w:rPr>
      </w:pPr>
    </w:p>
    <w:p w:rsidR="001E34E5" w:rsidRPr="001E34E5" w:rsidRDefault="001E34E5" w:rsidP="001E34E5">
      <w:pPr>
        <w:pStyle w:val="Akapitzlist"/>
        <w:numPr>
          <w:ilvl w:val="0"/>
          <w:numId w:val="7"/>
        </w:numPr>
        <w:spacing w:after="0" w:line="360" w:lineRule="auto"/>
        <w:ind w:left="426" w:hanging="426"/>
        <w:jc w:val="both"/>
        <w:rPr>
          <w:rFonts w:ascii="Times New Roman" w:eastAsia="Times New Roman" w:hAnsi="Times New Roman" w:cs="Times New Roman"/>
          <w:b/>
          <w:sz w:val="24"/>
          <w:szCs w:val="24"/>
          <w:lang w:eastAsia="pl-PL"/>
        </w:rPr>
      </w:pPr>
      <w:r w:rsidRPr="001E34E5">
        <w:rPr>
          <w:rFonts w:ascii="Times New Roman" w:eastAsia="Times New Roman" w:hAnsi="Times New Roman" w:cs="Times New Roman"/>
          <w:b/>
          <w:sz w:val="24"/>
          <w:szCs w:val="24"/>
          <w:u w:val="single"/>
          <w:lang w:eastAsia="pl-PL"/>
        </w:rPr>
        <w:t>Informacje dodatkowe</w:t>
      </w:r>
      <w:r w:rsidRPr="001E34E5">
        <w:rPr>
          <w:rFonts w:ascii="Times New Roman" w:eastAsia="Times New Roman" w:hAnsi="Times New Roman" w:cs="Times New Roman"/>
          <w:sz w:val="24"/>
          <w:szCs w:val="24"/>
          <w:lang w:eastAsia="pl-PL"/>
        </w:rPr>
        <w:t>:</w:t>
      </w:r>
      <w:r w:rsidRPr="001E34E5">
        <w:rPr>
          <w:rFonts w:ascii="Times New Roman" w:eastAsia="Times New Roman" w:hAnsi="Times New Roman" w:cs="Times New Roman"/>
          <w:b/>
          <w:sz w:val="24"/>
          <w:szCs w:val="24"/>
          <w:lang w:eastAsia="pl-PL"/>
        </w:rPr>
        <w:t xml:space="preserve"> </w:t>
      </w:r>
    </w:p>
    <w:p w:rsidR="001E34E5" w:rsidRPr="001E34E5" w:rsidRDefault="001E34E5" w:rsidP="001E34E5">
      <w:pPr>
        <w:numPr>
          <w:ilvl w:val="0"/>
          <w:numId w:val="11"/>
        </w:numPr>
        <w:spacing w:after="0" w:line="240" w:lineRule="auto"/>
        <w:ind w:left="567"/>
        <w:jc w:val="both"/>
        <w:rPr>
          <w:rFonts w:ascii="Times New Roman" w:eastAsia="Times New Roman" w:hAnsi="Times New Roman" w:cs="Times New Roman"/>
          <w:i/>
          <w:sz w:val="24"/>
          <w:szCs w:val="24"/>
          <w:lang w:eastAsia="pl-PL"/>
        </w:rPr>
      </w:pPr>
      <w:r w:rsidRPr="001E34E5">
        <w:rPr>
          <w:rFonts w:ascii="Times New Roman" w:eastAsia="Times New Roman" w:hAnsi="Times New Roman" w:cs="Times New Roman"/>
          <w:i/>
          <w:sz w:val="24"/>
          <w:szCs w:val="24"/>
          <w:lang w:eastAsia="pl-PL"/>
        </w:rPr>
        <w:t xml:space="preserve">W miesiącu poprzedzającym datę upublicznienia ogłoszenia wskaźnik zatrudnienia osób niepełnosprawnych w jednostce, w rozumieniu przepisów o rehabilitacji zawodowej i </w:t>
      </w:r>
      <w:r w:rsidRPr="001E34E5">
        <w:rPr>
          <w:rFonts w:ascii="Times New Roman" w:eastAsia="Times New Roman" w:hAnsi="Times New Roman" w:cs="Times New Roman"/>
          <w:i/>
          <w:sz w:val="24"/>
          <w:szCs w:val="24"/>
          <w:lang w:eastAsia="pl-PL"/>
        </w:rPr>
        <w:lastRenderedPageBreak/>
        <w:t xml:space="preserve">społecznej oraz zatrudnianiu osób niepełnosprawnych, wynosił </w:t>
      </w:r>
      <w:r w:rsidRPr="001E34E5">
        <w:rPr>
          <w:rFonts w:ascii="Times New Roman" w:eastAsia="Times New Roman" w:hAnsi="Times New Roman" w:cs="Times New Roman"/>
          <w:i/>
          <w:sz w:val="24"/>
          <w:szCs w:val="24"/>
          <w:lang w:eastAsia="pl-PL"/>
        </w:rPr>
        <w:br/>
      </w:r>
      <w:r w:rsidRPr="001E34E5">
        <w:rPr>
          <w:rFonts w:ascii="Times New Roman" w:eastAsia="Times New Roman" w:hAnsi="Times New Roman" w:cs="Times New Roman"/>
          <w:b/>
          <w:i/>
          <w:sz w:val="24"/>
          <w:szCs w:val="24"/>
          <w:u w:val="single"/>
          <w:lang w:eastAsia="pl-PL"/>
        </w:rPr>
        <w:t xml:space="preserve">poniżej 6 %. </w:t>
      </w:r>
    </w:p>
    <w:p w:rsidR="001E34E5" w:rsidRPr="001E34E5" w:rsidRDefault="001E34E5" w:rsidP="001E34E5">
      <w:pPr>
        <w:numPr>
          <w:ilvl w:val="0"/>
          <w:numId w:val="11"/>
        </w:numPr>
        <w:spacing w:after="0" w:line="240" w:lineRule="auto"/>
        <w:ind w:left="567"/>
        <w:jc w:val="both"/>
        <w:rPr>
          <w:rFonts w:ascii="Times New Roman" w:eastAsia="Times New Roman" w:hAnsi="Times New Roman" w:cs="Times New Roman"/>
          <w:i/>
          <w:sz w:val="24"/>
          <w:szCs w:val="24"/>
          <w:u w:val="single"/>
          <w:lang w:eastAsia="pl-PL"/>
        </w:rPr>
      </w:pPr>
      <w:r w:rsidRPr="001E34E5">
        <w:rPr>
          <w:rFonts w:ascii="Times New Roman" w:eastAsia="Times New Roman" w:hAnsi="Times New Roman" w:cs="Times New Roman"/>
          <w:i/>
          <w:sz w:val="24"/>
          <w:szCs w:val="24"/>
          <w:u w:val="single"/>
          <w:lang w:eastAsia="pl-PL"/>
        </w:rPr>
        <w:t>Kandydaci spełniający wymagania niezbędne zostaną powiadomieni o terminie kolejnego etapu naboru telefonicznie lub drogą elektroniczną.</w:t>
      </w:r>
    </w:p>
    <w:p w:rsidR="001E34E5" w:rsidRPr="001E34E5" w:rsidRDefault="001E34E5" w:rsidP="001E34E5">
      <w:pPr>
        <w:numPr>
          <w:ilvl w:val="0"/>
          <w:numId w:val="11"/>
        </w:numPr>
        <w:spacing w:after="0" w:line="240" w:lineRule="auto"/>
        <w:ind w:left="567"/>
        <w:jc w:val="both"/>
        <w:rPr>
          <w:rFonts w:ascii="Times New Roman" w:eastAsia="Times New Roman" w:hAnsi="Times New Roman" w:cs="Times New Roman"/>
          <w:i/>
          <w:sz w:val="24"/>
          <w:szCs w:val="24"/>
          <w:lang w:eastAsia="pl-PL"/>
        </w:rPr>
      </w:pPr>
      <w:r w:rsidRPr="001E34E5">
        <w:rPr>
          <w:rFonts w:ascii="Times New Roman" w:eastAsia="Times New Roman" w:hAnsi="Times New Roman" w:cs="Times New Roman"/>
          <w:i/>
          <w:sz w:val="24"/>
          <w:szCs w:val="24"/>
          <w:lang w:eastAsia="pl-PL"/>
        </w:rPr>
        <w:t xml:space="preserve">Oferty kandydatów złożone </w:t>
      </w:r>
      <w:r w:rsidRPr="001E34E5">
        <w:rPr>
          <w:rFonts w:ascii="Times New Roman" w:eastAsia="Times New Roman" w:hAnsi="Times New Roman" w:cs="Times New Roman"/>
          <w:i/>
          <w:sz w:val="24"/>
          <w:szCs w:val="24"/>
          <w:u w:val="single"/>
          <w:lang w:eastAsia="pl-PL"/>
        </w:rPr>
        <w:t>po terminie</w:t>
      </w:r>
      <w:r w:rsidRPr="001E34E5">
        <w:rPr>
          <w:rFonts w:ascii="Times New Roman" w:eastAsia="Times New Roman" w:hAnsi="Times New Roman" w:cs="Times New Roman"/>
          <w:i/>
          <w:sz w:val="24"/>
          <w:szCs w:val="24"/>
          <w:lang w:eastAsia="pl-PL"/>
        </w:rPr>
        <w:t xml:space="preserve"> (</w:t>
      </w:r>
      <w:r w:rsidRPr="001E34E5">
        <w:rPr>
          <w:rFonts w:ascii="Times New Roman" w:eastAsia="Times New Roman" w:hAnsi="Times New Roman" w:cs="Times New Roman"/>
          <w:b/>
          <w:i/>
          <w:sz w:val="24"/>
          <w:szCs w:val="24"/>
          <w:lang w:eastAsia="pl-PL"/>
        </w:rPr>
        <w:t>liczy się data wpływu do CUI!</w:t>
      </w:r>
      <w:r w:rsidRPr="001E34E5">
        <w:rPr>
          <w:rFonts w:ascii="Times New Roman" w:eastAsia="Times New Roman" w:hAnsi="Times New Roman" w:cs="Times New Roman"/>
          <w:i/>
          <w:sz w:val="24"/>
          <w:szCs w:val="24"/>
          <w:lang w:eastAsia="pl-PL"/>
        </w:rPr>
        <w:t xml:space="preserve">), w sposób inny niż określony w ogłoszeniu, bez kompletu wymaganych dokumentów lub niebędące odpowiedzią na ogłoszony nabór, nie będą uwzględniane w prowadzonym postępowaniu. </w:t>
      </w:r>
    </w:p>
    <w:p w:rsidR="001E34E5" w:rsidRPr="001E34E5" w:rsidRDefault="001E34E5" w:rsidP="001E34E5">
      <w:pPr>
        <w:numPr>
          <w:ilvl w:val="0"/>
          <w:numId w:val="11"/>
        </w:numPr>
        <w:spacing w:after="0" w:line="240" w:lineRule="auto"/>
        <w:ind w:left="567"/>
        <w:jc w:val="both"/>
        <w:rPr>
          <w:rFonts w:ascii="Times New Roman" w:eastAsia="Times New Roman" w:hAnsi="Times New Roman" w:cs="Times New Roman"/>
          <w:i/>
          <w:sz w:val="24"/>
          <w:szCs w:val="24"/>
          <w:lang w:eastAsia="pl-PL"/>
        </w:rPr>
      </w:pPr>
      <w:r w:rsidRPr="001E34E5">
        <w:rPr>
          <w:rFonts w:ascii="Times New Roman" w:eastAsia="Times New Roman" w:hAnsi="Times New Roman" w:cs="Times New Roman"/>
          <w:i/>
          <w:sz w:val="24"/>
          <w:szCs w:val="24"/>
          <w:lang w:eastAsia="pl-PL"/>
        </w:rPr>
        <w:t xml:space="preserve">Dokumenty aplikacyjne kandydatów mogą być odbierane osobiście przez osoby zainteresowane w ciągu miesiąca od dnia zakończenia procedury naboru </w:t>
      </w:r>
      <w:r w:rsidRPr="001E34E5">
        <w:rPr>
          <w:rFonts w:ascii="Times New Roman" w:eastAsia="Times New Roman" w:hAnsi="Times New Roman" w:cs="Times New Roman"/>
          <w:i/>
          <w:sz w:val="24"/>
          <w:szCs w:val="24"/>
          <w:u w:val="single"/>
          <w:lang w:eastAsia="pl-PL"/>
        </w:rPr>
        <w:t>(po podaniu numeru konkursu, za okazaniem dowodu tożsamości)</w:t>
      </w:r>
      <w:r w:rsidRPr="001E34E5">
        <w:rPr>
          <w:rFonts w:ascii="Times New Roman" w:eastAsia="Times New Roman" w:hAnsi="Times New Roman" w:cs="Times New Roman"/>
          <w:i/>
          <w:sz w:val="24"/>
          <w:szCs w:val="24"/>
          <w:lang w:eastAsia="pl-PL"/>
        </w:rPr>
        <w:t xml:space="preserve"> w sekretariacie Centrum Usług Informatycznych w Białymstoku. Po tym czasie zostaną komisyjnie zniszczone.</w:t>
      </w:r>
    </w:p>
    <w:p w:rsidR="001E34E5" w:rsidRPr="001E34E5" w:rsidRDefault="001E34E5" w:rsidP="001E34E5">
      <w:pPr>
        <w:widowControl w:val="0"/>
        <w:numPr>
          <w:ilvl w:val="0"/>
          <w:numId w:val="11"/>
        </w:numPr>
        <w:autoSpaceDE w:val="0"/>
        <w:autoSpaceDN w:val="0"/>
        <w:adjustRightInd w:val="0"/>
        <w:spacing w:after="0" w:line="240" w:lineRule="auto"/>
        <w:ind w:left="567"/>
        <w:jc w:val="both"/>
        <w:rPr>
          <w:rFonts w:ascii="Times New Roman" w:eastAsia="Times New Roman" w:hAnsi="Times New Roman" w:cs="Times New Roman"/>
          <w:i/>
          <w:sz w:val="24"/>
          <w:szCs w:val="24"/>
          <w:u w:val="single"/>
          <w:lang w:eastAsia="pl-PL"/>
        </w:rPr>
      </w:pPr>
      <w:r w:rsidRPr="001E34E5">
        <w:rPr>
          <w:rFonts w:ascii="Times New Roman" w:eastAsia="Times New Roman" w:hAnsi="Times New Roman" w:cs="Times New Roman"/>
          <w:i/>
          <w:sz w:val="24"/>
          <w:szCs w:val="24"/>
          <w:lang w:eastAsia="pl-PL"/>
        </w:rPr>
        <w:t>Szczegółowe zasady postępowania z dokumentami będącymi oraz niebędącymi odpowiedzią na ogłaszane nabory określone zostały w § 19</w:t>
      </w:r>
      <w:r w:rsidRPr="001E34E5">
        <w:rPr>
          <w:rFonts w:ascii="Times New Roman" w:eastAsia="Times New Roman" w:hAnsi="Times New Roman" w:cs="Times New Roman"/>
          <w:sz w:val="24"/>
          <w:szCs w:val="24"/>
          <w:lang w:eastAsia="pl-PL"/>
        </w:rPr>
        <w:t xml:space="preserve"> </w:t>
      </w:r>
      <w:r w:rsidRPr="001E34E5">
        <w:rPr>
          <w:rFonts w:ascii="Times New Roman" w:eastAsia="Times New Roman" w:hAnsi="Times New Roman" w:cs="Times New Roman"/>
          <w:i/>
          <w:sz w:val="24"/>
          <w:szCs w:val="24"/>
          <w:u w:val="single"/>
          <w:lang w:eastAsia="pl-PL"/>
        </w:rPr>
        <w:t>Zarządzenia Nr 7/19 Dyrektora Centrum Usług Informatycznych w Białymstoku z dnia 22 stycznia 2019 r.</w:t>
      </w:r>
      <w:r w:rsidRPr="001E34E5">
        <w:rPr>
          <w:rFonts w:ascii="Times New Roman" w:eastAsia="Times New Roman" w:hAnsi="Times New Roman" w:cs="Times New Roman"/>
          <w:i/>
          <w:sz w:val="24"/>
          <w:szCs w:val="24"/>
          <w:u w:val="single"/>
          <w:lang w:eastAsia="pl-PL"/>
        </w:rPr>
        <w:br/>
        <w:t xml:space="preserve"> w sprawie ustalenia szczegółowych zasad i trybu przeprowadzania naboru na wolne stanowiska urzędnicze, w tym kierownicze stanowiska urzędnicze.</w:t>
      </w:r>
    </w:p>
    <w:p w:rsidR="00FD73E4" w:rsidRDefault="00FD73E4">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54214A" w:rsidRPr="001E34E5" w:rsidRDefault="0054214A" w:rsidP="001E34E5">
      <w:pPr>
        <w:spacing w:before="100" w:beforeAutospacing="1" w:after="100" w:afterAutospacing="1" w:line="276" w:lineRule="auto"/>
        <w:outlineLvl w:val="1"/>
        <w:rPr>
          <w:rFonts w:ascii="Times New Roman" w:eastAsia="Times New Roman" w:hAnsi="Times New Roman" w:cs="Times New Roman"/>
          <w:b/>
          <w:bCs/>
          <w:sz w:val="24"/>
          <w:szCs w:val="24"/>
          <w:lang w:eastAsia="pl-PL"/>
        </w:rPr>
      </w:pPr>
      <w:bookmarkStart w:id="0" w:name="_GoBack"/>
      <w:bookmarkEnd w:id="0"/>
    </w:p>
    <w:p w:rsidR="001E34E5" w:rsidRPr="001E34E5" w:rsidRDefault="001E34E5" w:rsidP="001E34E5">
      <w:pPr>
        <w:spacing w:before="100" w:beforeAutospacing="1" w:after="100" w:afterAutospacing="1" w:line="276" w:lineRule="auto"/>
        <w:jc w:val="center"/>
        <w:outlineLvl w:val="1"/>
        <w:rPr>
          <w:rFonts w:ascii="Times New Roman" w:eastAsia="Times New Roman" w:hAnsi="Times New Roman" w:cs="Times New Roman"/>
          <w:b/>
          <w:bCs/>
          <w:sz w:val="24"/>
          <w:szCs w:val="24"/>
          <w:lang w:eastAsia="pl-PL"/>
        </w:rPr>
      </w:pPr>
      <w:r w:rsidRPr="001E34E5">
        <w:rPr>
          <w:rFonts w:ascii="Times New Roman" w:eastAsia="Times New Roman" w:hAnsi="Times New Roman" w:cs="Times New Roman"/>
          <w:b/>
          <w:bCs/>
          <w:sz w:val="24"/>
          <w:szCs w:val="24"/>
          <w:lang w:eastAsia="pl-PL"/>
        </w:rPr>
        <w:lastRenderedPageBreak/>
        <w:t>Klauzula informacyjna dla kandydatów do pracy</w:t>
      </w:r>
    </w:p>
    <w:p w:rsidR="001E34E5" w:rsidRPr="001E34E5" w:rsidRDefault="001E34E5" w:rsidP="001E34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s.1, </w:t>
      </w:r>
      <w:proofErr w:type="spellStart"/>
      <w:r w:rsidRPr="001E34E5">
        <w:rPr>
          <w:rFonts w:ascii="Times New Roman" w:eastAsia="Times New Roman" w:hAnsi="Times New Roman" w:cs="Times New Roman"/>
          <w:sz w:val="24"/>
          <w:szCs w:val="24"/>
          <w:lang w:eastAsia="pl-PL"/>
        </w:rPr>
        <w:t>sprost</w:t>
      </w:r>
      <w:proofErr w:type="spellEnd"/>
      <w:r w:rsidRPr="001E34E5">
        <w:rPr>
          <w:rFonts w:ascii="Times New Roman" w:eastAsia="Times New Roman" w:hAnsi="Times New Roman" w:cs="Times New Roman"/>
          <w:sz w:val="24"/>
          <w:szCs w:val="24"/>
          <w:lang w:eastAsia="pl-PL"/>
        </w:rPr>
        <w:t>. Dz. Urz. UE. L 2018, Nr 127, s. 2) – (w skrócie „RODO”), informuję, iż:</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Administratorem Pani/Pana danych osobowych jest Centrum Usług Informatycznych </w:t>
      </w:r>
      <w:r w:rsidRPr="001E34E5">
        <w:rPr>
          <w:rFonts w:ascii="Times New Roman" w:eastAsia="Times New Roman" w:hAnsi="Times New Roman" w:cs="Times New Roman"/>
          <w:sz w:val="24"/>
          <w:szCs w:val="24"/>
          <w:lang w:eastAsia="pl-PL"/>
        </w:rPr>
        <w:br/>
        <w:t>w Białymstoku, ul. Warszawska 13 lok.7U, 15-062, Białystok, reprezentowane przez Dyrektora Centrum Usług Informatycznych w Białymstoku.</w:t>
      </w:r>
    </w:p>
    <w:p w:rsidR="001E34E5" w:rsidRPr="001E34E5" w:rsidRDefault="001E34E5" w:rsidP="001E34E5">
      <w:pPr>
        <w:numPr>
          <w:ilvl w:val="0"/>
          <w:numId w:val="6"/>
        </w:numPr>
        <w:spacing w:after="100" w:afterAutospacing="1" w:line="240" w:lineRule="auto"/>
        <w:contextualSpacing/>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 xml:space="preserve">W sprawach dotyczących ochrony danych osobowych został powołany Inspektor Ochrony Danych, z którym można kontaktować się za pośrednictwem danych kontaktowych Centrum Usług Informatycznych w Białymstoku: ul. Warszawska 13 lok. 7 U, 15-062 Białystok lub mailowo na adres e- mail: </w:t>
      </w:r>
      <w:hyperlink r:id="rId5" w:history="1">
        <w:r w:rsidRPr="001E34E5">
          <w:rPr>
            <w:rFonts w:ascii="Times New Roman" w:eastAsia="Times New Roman" w:hAnsi="Times New Roman" w:cs="Times New Roman"/>
            <w:color w:val="0069A6"/>
            <w:sz w:val="24"/>
            <w:szCs w:val="24"/>
            <w:u w:val="single"/>
            <w:lang w:eastAsia="pl-PL"/>
          </w:rPr>
          <w:t>iod@cui.bialystok.pl</w:t>
        </w:r>
      </w:hyperlink>
      <w:r w:rsidRPr="001E34E5">
        <w:rPr>
          <w:rFonts w:ascii="Times New Roman" w:eastAsia="Times New Roman" w:hAnsi="Times New Roman" w:cs="Times New Roman"/>
          <w:sz w:val="24"/>
          <w:szCs w:val="24"/>
          <w:lang w:eastAsia="pl-PL"/>
        </w:rPr>
        <w:t xml:space="preserve"> , telefonicznie: 858696201.</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oraz danych osobowych, o których mowa w art. 9 ust 1 RODO).</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Dane nie będą udostępniane podmiotom innym, niż upoważnione na podstawie przepisów prawa oraz podmiotom, którym dane zostały powierzone do przetwarzania.</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Przysługuje Pani/Panu prawo do dostępu do własnych danych, prawo do sprostowania, usunięcia danych osobowych, ograniczenia przetwarzania.</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Może Pani/Pan w dowolnym czasie wycofać zgodę na przetwarzanie danych, bez wpływu na zgodność z prawem przetwarzania, którego dokonano na podstawie zgody przed jej cofnięciem.</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W związku z przetwarzaniem danych osobowych przysługuje Pani/Panu prawo do wniesienia skargi do organu nadzorczego, którym jest Prezes Urzędu Ochrony Danych Osobowych.</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Podanie przez Panią/Pana danych osobowych wynika z przepisów ustawy i jest obowiązkowe. Ich niepodanie skutkuje brakiem możliwości udziału w procesie rekrutacji. Podanie przez Panią/Pana innych danych jest dobrowolne.</w:t>
      </w:r>
    </w:p>
    <w:p w:rsidR="001E34E5" w:rsidRPr="001E34E5" w:rsidRDefault="001E34E5" w:rsidP="001E34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E34E5">
        <w:rPr>
          <w:rFonts w:ascii="Times New Roman" w:eastAsia="Times New Roman" w:hAnsi="Times New Roman" w:cs="Times New Roman"/>
          <w:sz w:val="24"/>
          <w:szCs w:val="24"/>
          <w:lang w:eastAsia="pl-PL"/>
        </w:rPr>
        <w:t>Dane osobowe nie będą podlegały zautomatyzowanemu podejmowaniu decyzji, w tym profilowaniu.</w:t>
      </w:r>
    </w:p>
    <w:p w:rsidR="001E34E5" w:rsidRPr="001E34E5" w:rsidRDefault="001E34E5" w:rsidP="001E34E5">
      <w:pPr>
        <w:rPr>
          <w:rFonts w:ascii="Times New Roman" w:eastAsia="Times New Roman" w:hAnsi="Times New Roman" w:cs="Times New Roman"/>
          <w:b/>
          <w:bCs/>
          <w:sz w:val="24"/>
          <w:szCs w:val="24"/>
          <w:lang w:eastAsia="pl-PL"/>
        </w:rPr>
      </w:pPr>
    </w:p>
    <w:p w:rsidR="002F27BB" w:rsidRDefault="002F27BB"/>
    <w:sectPr w:rsidR="002F27BB" w:rsidSect="007A33E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37127D4"/>
    <w:multiLevelType w:val="hybridMultilevel"/>
    <w:tmpl w:val="59FCB22E"/>
    <w:lvl w:ilvl="0" w:tplc="53C05BE0">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EA61BE"/>
    <w:multiLevelType w:val="hybridMultilevel"/>
    <w:tmpl w:val="F73A02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1ED72FF"/>
    <w:multiLevelType w:val="multilevel"/>
    <w:tmpl w:val="F594C4CA"/>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93725"/>
    <w:multiLevelType w:val="hybridMultilevel"/>
    <w:tmpl w:val="88FCC740"/>
    <w:lvl w:ilvl="0" w:tplc="3C3EA5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b/>
        <w:u w:val="single"/>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246BB"/>
    <w:multiLevelType w:val="hybridMultilevel"/>
    <w:tmpl w:val="C38C81A6"/>
    <w:lvl w:ilvl="0" w:tplc="2BDAA5E2">
      <w:start w:val="1"/>
      <w:numFmt w:val="decimal"/>
      <w:lvlText w:val="%1."/>
      <w:lvlJc w:val="left"/>
      <w:pPr>
        <w:ind w:left="644" w:hanging="360"/>
      </w:pPr>
      <w:rPr>
        <w:rFonts w:hint="default"/>
        <w:b/>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CD83136"/>
    <w:multiLevelType w:val="hybridMultilevel"/>
    <w:tmpl w:val="4290F5DE"/>
    <w:lvl w:ilvl="0" w:tplc="3C3EA5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8167C5D"/>
    <w:multiLevelType w:val="hybridMultilevel"/>
    <w:tmpl w:val="975630F2"/>
    <w:lvl w:ilvl="0" w:tplc="53C05BE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C0E5D"/>
    <w:multiLevelType w:val="hybridMultilevel"/>
    <w:tmpl w:val="9164145A"/>
    <w:lvl w:ilvl="0" w:tplc="3C3EA5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7"/>
  </w:num>
  <w:num w:numId="4">
    <w:abstractNumId w:val="0"/>
  </w:num>
  <w:num w:numId="5">
    <w:abstractNumId w:val="1"/>
  </w:num>
  <w:num w:numId="6">
    <w:abstractNumId w:val="3"/>
  </w:num>
  <w:num w:numId="7">
    <w:abstractNumId w:val="6"/>
  </w:num>
  <w:num w:numId="8">
    <w:abstractNumId w:val="9"/>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E5"/>
    <w:rsid w:val="000133F7"/>
    <w:rsid w:val="00042371"/>
    <w:rsid w:val="001E34E5"/>
    <w:rsid w:val="001F7AF0"/>
    <w:rsid w:val="002C6C43"/>
    <w:rsid w:val="002E7076"/>
    <w:rsid w:val="002F27BB"/>
    <w:rsid w:val="0054214A"/>
    <w:rsid w:val="0061410D"/>
    <w:rsid w:val="007C1C46"/>
    <w:rsid w:val="007D57F5"/>
    <w:rsid w:val="00845B7F"/>
    <w:rsid w:val="00A53A4A"/>
    <w:rsid w:val="00D84BF1"/>
    <w:rsid w:val="00DA2C0D"/>
    <w:rsid w:val="00FD7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2BA6"/>
  <w15:chartTrackingRefBased/>
  <w15:docId w15:val="{928A7E4B-F0EC-4A5A-BE94-62F29E3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34E5"/>
    <w:pPr>
      <w:ind w:left="720"/>
      <w:contextualSpacing/>
    </w:pPr>
  </w:style>
  <w:style w:type="character" w:styleId="Hipercze">
    <w:name w:val="Hyperlink"/>
    <w:basedOn w:val="Domylnaczcionkaakapitu"/>
    <w:uiPriority w:val="99"/>
    <w:unhideWhenUsed/>
    <w:rsid w:val="00614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ui.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1430</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12</cp:revision>
  <dcterms:created xsi:type="dcterms:W3CDTF">2021-09-24T11:40:00Z</dcterms:created>
  <dcterms:modified xsi:type="dcterms:W3CDTF">2021-09-24T11:54:00Z</dcterms:modified>
</cp:coreProperties>
</file>