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9F" w:rsidRPr="000C3F1F" w:rsidRDefault="006F01B6" w:rsidP="00E01BB3">
      <w:pPr>
        <w:rPr>
          <w:b/>
        </w:rPr>
      </w:pPr>
      <w:r w:rsidRPr="000C3F1F">
        <w:rPr>
          <w:b/>
        </w:rPr>
        <w:t>ZARZĄDZENIE NR</w:t>
      </w:r>
      <w:r w:rsidR="00271F23" w:rsidRPr="000C3F1F">
        <w:rPr>
          <w:b/>
        </w:rPr>
        <w:t xml:space="preserve"> </w:t>
      </w:r>
      <w:r w:rsidR="00E01BB3">
        <w:rPr>
          <w:b/>
        </w:rPr>
        <w:t>709</w:t>
      </w:r>
      <w:r w:rsidR="00271F23" w:rsidRPr="000C3F1F">
        <w:rPr>
          <w:b/>
        </w:rPr>
        <w:t>/21</w:t>
      </w:r>
    </w:p>
    <w:p w:rsidR="0050189F" w:rsidRPr="000C3F1F" w:rsidRDefault="0050189F" w:rsidP="00E01BB3">
      <w:pPr>
        <w:rPr>
          <w:b/>
        </w:rPr>
      </w:pPr>
      <w:r w:rsidRPr="000C3F1F">
        <w:rPr>
          <w:b/>
        </w:rPr>
        <w:t>PREZYDENTA MIASTA BIAŁEGOSTOKU</w:t>
      </w:r>
    </w:p>
    <w:p w:rsidR="0050189F" w:rsidRPr="000C3F1F" w:rsidRDefault="00271F23" w:rsidP="00E01BB3">
      <w:pPr>
        <w:rPr>
          <w:b/>
        </w:rPr>
      </w:pPr>
      <w:r w:rsidRPr="000C3F1F">
        <w:rPr>
          <w:b/>
        </w:rPr>
        <w:t xml:space="preserve">z dnia </w:t>
      </w:r>
      <w:r w:rsidR="00E01BB3">
        <w:rPr>
          <w:b/>
        </w:rPr>
        <w:t>24</w:t>
      </w:r>
      <w:r w:rsidRPr="000C3F1F">
        <w:rPr>
          <w:b/>
        </w:rPr>
        <w:t xml:space="preserve"> </w:t>
      </w:r>
      <w:r w:rsidR="00820FF1">
        <w:rPr>
          <w:b/>
        </w:rPr>
        <w:t>sierpnia</w:t>
      </w:r>
      <w:r w:rsidRPr="000C3F1F">
        <w:rPr>
          <w:b/>
        </w:rPr>
        <w:t xml:space="preserve"> 2021</w:t>
      </w:r>
      <w:r w:rsidR="0050189F" w:rsidRPr="000C3F1F">
        <w:rPr>
          <w:b/>
        </w:rPr>
        <w:t xml:space="preserve"> r.</w:t>
      </w:r>
    </w:p>
    <w:p w:rsidR="0050189F" w:rsidRPr="000C3F1F" w:rsidRDefault="0050189F" w:rsidP="00E01BB3">
      <w:pPr>
        <w:rPr>
          <w:b/>
        </w:rPr>
      </w:pPr>
    </w:p>
    <w:p w:rsidR="00857F2C" w:rsidRPr="000C3F1F" w:rsidRDefault="00857F2C" w:rsidP="00E01BB3">
      <w:pPr>
        <w:pStyle w:val="Default"/>
        <w:rPr>
          <w:color w:val="auto"/>
        </w:rPr>
      </w:pPr>
      <w:r w:rsidRPr="000C3F1F">
        <w:rPr>
          <w:b/>
          <w:color w:val="auto"/>
        </w:rPr>
        <w:t xml:space="preserve">w sprawie ogłoszenia otwartego konkursu ofert </w:t>
      </w:r>
      <w:r w:rsidR="00271F23" w:rsidRPr="000C3F1F">
        <w:rPr>
          <w:b/>
          <w:bCs/>
          <w:color w:val="auto"/>
        </w:rPr>
        <w:t xml:space="preserve">na realizację </w:t>
      </w:r>
      <w:r w:rsidR="006D4DD4" w:rsidRPr="000C3F1F">
        <w:rPr>
          <w:b/>
          <w:bCs/>
          <w:color w:val="auto"/>
        </w:rPr>
        <w:t>zadania</w:t>
      </w:r>
      <w:r w:rsidR="007D0DD0" w:rsidRPr="000C3F1F">
        <w:rPr>
          <w:b/>
          <w:bCs/>
          <w:color w:val="auto"/>
        </w:rPr>
        <w:t xml:space="preserve"> publiczn</w:t>
      </w:r>
      <w:r w:rsidR="006D4DD4" w:rsidRPr="000C3F1F">
        <w:rPr>
          <w:b/>
          <w:bCs/>
          <w:color w:val="auto"/>
        </w:rPr>
        <w:t>ego</w:t>
      </w:r>
      <w:r w:rsidRPr="000C3F1F">
        <w:rPr>
          <w:b/>
          <w:bCs/>
          <w:color w:val="auto"/>
        </w:rPr>
        <w:br/>
        <w:t>z zakresu działań na rze</w:t>
      </w:r>
      <w:r w:rsidR="00271F23" w:rsidRPr="000C3F1F">
        <w:rPr>
          <w:b/>
          <w:bCs/>
          <w:color w:val="auto"/>
        </w:rPr>
        <w:t>cz osób niepełnosprawnych w 2021</w:t>
      </w:r>
      <w:r w:rsidRPr="000C3F1F">
        <w:rPr>
          <w:b/>
          <w:bCs/>
          <w:color w:val="auto"/>
        </w:rPr>
        <w:t xml:space="preserve"> r.</w:t>
      </w:r>
    </w:p>
    <w:p w:rsidR="0050189F" w:rsidRPr="000C3F1F" w:rsidRDefault="0050189F" w:rsidP="00E01BB3">
      <w:pPr>
        <w:rPr>
          <w:b/>
          <w:bCs/>
        </w:rPr>
      </w:pPr>
    </w:p>
    <w:p w:rsidR="0050189F" w:rsidRPr="004D10F4" w:rsidRDefault="0050189F" w:rsidP="00E01BB3">
      <w:pPr>
        <w:pStyle w:val="Default"/>
        <w:rPr>
          <w:color w:val="auto"/>
        </w:rPr>
      </w:pPr>
      <w:r w:rsidRPr="004D10F4">
        <w:rPr>
          <w:color w:val="auto"/>
        </w:rPr>
        <w:t xml:space="preserve">Na podstawie art. 32 ust. 1 i art. 92 ust. 1 pkt 2 i ust. 2 ustawy z dnia 5 czerwca </w:t>
      </w:r>
      <w:r w:rsidRPr="004D10F4">
        <w:rPr>
          <w:color w:val="auto"/>
        </w:rPr>
        <w:br/>
        <w:t>1998 r. o samorządzie powiatowym (</w:t>
      </w:r>
      <w:r w:rsidR="003C0C81" w:rsidRPr="004D10F4">
        <w:rPr>
          <w:color w:val="auto"/>
        </w:rPr>
        <w:t>Dz. U. z 2020 r. poz. 920</w:t>
      </w:r>
      <w:r w:rsidR="0058096F" w:rsidRPr="004D10F4">
        <w:rPr>
          <w:color w:val="auto"/>
        </w:rPr>
        <w:t xml:space="preserve"> z </w:t>
      </w:r>
      <w:proofErr w:type="spellStart"/>
      <w:r w:rsidR="0058096F" w:rsidRPr="004D10F4">
        <w:rPr>
          <w:color w:val="auto"/>
        </w:rPr>
        <w:t>późn</w:t>
      </w:r>
      <w:proofErr w:type="spellEnd"/>
      <w:r w:rsidR="0058096F" w:rsidRPr="004D10F4">
        <w:rPr>
          <w:color w:val="auto"/>
        </w:rPr>
        <w:t>. zm.</w:t>
      </w:r>
      <w:r w:rsidR="0058096F" w:rsidRPr="004D10F4">
        <w:rPr>
          <w:rStyle w:val="Odwoanieprzypisudolnego"/>
          <w:color w:val="auto"/>
        </w:rPr>
        <w:footnoteReference w:id="1"/>
      </w:r>
      <w:r w:rsidR="006F7FF3" w:rsidRPr="004D10F4">
        <w:rPr>
          <w:color w:val="auto"/>
        </w:rPr>
        <w:t xml:space="preserve">), art. 11 i 13 </w:t>
      </w:r>
      <w:r w:rsidR="004D10F4" w:rsidRPr="004D10F4">
        <w:rPr>
          <w:color w:val="auto"/>
        </w:rPr>
        <w:t xml:space="preserve">ustawy z dnia </w:t>
      </w:r>
      <w:r w:rsidRPr="004D10F4">
        <w:rPr>
          <w:color w:val="auto"/>
        </w:rPr>
        <w:t>24 kwietnia 2003 r. o działalności pożytku publicznego i o wolontariacie (Dz. U.</w:t>
      </w:r>
      <w:r w:rsidR="00832BE3" w:rsidRPr="004D10F4">
        <w:rPr>
          <w:color w:val="auto"/>
        </w:rPr>
        <w:br/>
      </w:r>
      <w:r w:rsidR="009F2427" w:rsidRPr="004D10F4">
        <w:rPr>
          <w:color w:val="auto"/>
        </w:rPr>
        <w:t>z 2020 r. poz. 1057</w:t>
      </w:r>
      <w:r w:rsidR="004D10F4">
        <w:rPr>
          <w:color w:val="auto"/>
        </w:rPr>
        <w:t xml:space="preserve"> z </w:t>
      </w:r>
      <w:proofErr w:type="spellStart"/>
      <w:r w:rsidR="004D10F4">
        <w:rPr>
          <w:color w:val="auto"/>
        </w:rPr>
        <w:t>późn</w:t>
      </w:r>
      <w:proofErr w:type="spellEnd"/>
      <w:r w:rsidR="004D10F4">
        <w:rPr>
          <w:color w:val="auto"/>
        </w:rPr>
        <w:t>. zm.</w:t>
      </w:r>
      <w:r w:rsidR="004D10F4" w:rsidRPr="004D10F4">
        <w:rPr>
          <w:rStyle w:val="Odwoanieprzypisudolnego"/>
          <w:color w:val="auto"/>
        </w:rPr>
        <w:footnoteReference w:id="2"/>
      </w:r>
      <w:r w:rsidR="00EC626C" w:rsidRPr="004D10F4">
        <w:rPr>
          <w:color w:val="auto"/>
        </w:rPr>
        <w:t>) oraz na podstawie art. 35 a ust. 1 pkt 6</w:t>
      </w:r>
      <w:r w:rsidRPr="004D10F4">
        <w:rPr>
          <w:color w:val="auto"/>
        </w:rPr>
        <w:t xml:space="preserve"> ustawy z dnia 27 sierpnia </w:t>
      </w:r>
      <w:r w:rsidRPr="004D10F4">
        <w:rPr>
          <w:color w:val="auto"/>
        </w:rPr>
        <w:br/>
        <w:t>1997 r. o rehabilitacji zawodowej i społecznej oraz zatru</w:t>
      </w:r>
      <w:r w:rsidR="00857F2C" w:rsidRPr="004D10F4">
        <w:rPr>
          <w:color w:val="auto"/>
        </w:rPr>
        <w:t>dnianiu osób niepełnosprawnych</w:t>
      </w:r>
      <w:r w:rsidR="00857F2C" w:rsidRPr="004D10F4">
        <w:rPr>
          <w:color w:val="auto"/>
        </w:rPr>
        <w:br/>
      </w:r>
      <w:r w:rsidRPr="004D10F4">
        <w:rPr>
          <w:color w:val="auto"/>
        </w:rPr>
        <w:t>(</w:t>
      </w:r>
      <w:r w:rsidR="00EA2C1C" w:rsidRPr="004D10F4">
        <w:rPr>
          <w:color w:val="auto"/>
        </w:rPr>
        <w:t>Dz.</w:t>
      </w:r>
      <w:r w:rsidR="003C0C81" w:rsidRPr="004D10F4">
        <w:rPr>
          <w:color w:val="auto"/>
        </w:rPr>
        <w:t xml:space="preserve"> U. z 202</w:t>
      </w:r>
      <w:r w:rsidR="00FF74E0" w:rsidRPr="004D10F4">
        <w:rPr>
          <w:color w:val="auto"/>
        </w:rPr>
        <w:t>1</w:t>
      </w:r>
      <w:r w:rsidR="003C0C81" w:rsidRPr="004D10F4">
        <w:rPr>
          <w:color w:val="auto"/>
        </w:rPr>
        <w:t xml:space="preserve"> r. poz.</w:t>
      </w:r>
      <w:r w:rsidR="00FF74E0" w:rsidRPr="004D10F4">
        <w:rPr>
          <w:color w:val="auto"/>
        </w:rPr>
        <w:t xml:space="preserve"> 573</w:t>
      </w:r>
      <w:r w:rsidR="00857F2C" w:rsidRPr="004D10F4">
        <w:rPr>
          <w:color w:val="auto"/>
        </w:rPr>
        <w:t xml:space="preserve">) </w:t>
      </w:r>
      <w:r w:rsidRPr="004D10F4">
        <w:rPr>
          <w:color w:val="auto"/>
        </w:rPr>
        <w:t>oraz § 3 ust. 2 Zarządzenia Nr 144/19 Prezydenta Mia</w:t>
      </w:r>
      <w:r w:rsidR="006F7FF3" w:rsidRPr="004D10F4">
        <w:rPr>
          <w:color w:val="auto"/>
        </w:rPr>
        <w:t xml:space="preserve">sta Białegostoku z dnia </w:t>
      </w:r>
      <w:r w:rsidRPr="004D10F4">
        <w:rPr>
          <w:color w:val="auto"/>
        </w:rPr>
        <w:t>27 lutego 2019 r. w sprawie określe</w:t>
      </w:r>
      <w:r w:rsidR="006F7FF3" w:rsidRPr="004D10F4">
        <w:rPr>
          <w:color w:val="auto"/>
        </w:rPr>
        <w:t xml:space="preserve">nia zasad i trybu postępowania </w:t>
      </w:r>
      <w:r w:rsidRPr="004D10F4">
        <w:rPr>
          <w:color w:val="auto"/>
        </w:rPr>
        <w:t>dotyczących zlecania</w:t>
      </w:r>
      <w:r w:rsidR="004569F1" w:rsidRPr="004D10F4">
        <w:rPr>
          <w:color w:val="auto"/>
        </w:rPr>
        <w:t>, kontroli i rozliczania</w:t>
      </w:r>
      <w:r w:rsidRPr="004D10F4">
        <w:rPr>
          <w:color w:val="auto"/>
        </w:rPr>
        <w:t xml:space="preserve"> zadań publicznych, zarządzam co następuje:</w:t>
      </w:r>
    </w:p>
    <w:p w:rsidR="0050189F" w:rsidRPr="000C3F1F" w:rsidRDefault="0050189F" w:rsidP="00E01BB3">
      <w:pPr>
        <w:tabs>
          <w:tab w:val="right" w:pos="2540"/>
          <w:tab w:val="left" w:pos="2722"/>
        </w:tabs>
        <w:autoSpaceDE w:val="0"/>
        <w:autoSpaceDN w:val="0"/>
        <w:adjustRightInd w:val="0"/>
        <w:rPr>
          <w:b/>
        </w:rPr>
      </w:pPr>
    </w:p>
    <w:p w:rsidR="0050189F" w:rsidRPr="000C3F1F" w:rsidRDefault="0050189F" w:rsidP="00E01BB3">
      <w:pPr>
        <w:rPr>
          <w:b/>
        </w:rPr>
      </w:pPr>
      <w:r w:rsidRPr="000C3F1F">
        <w:rPr>
          <w:b/>
        </w:rPr>
        <w:t>§ 1.</w:t>
      </w:r>
    </w:p>
    <w:p w:rsidR="00857F2C" w:rsidRPr="000C3F1F" w:rsidRDefault="00857F2C" w:rsidP="00E01BB3">
      <w:pPr>
        <w:spacing w:after="120"/>
        <w:rPr>
          <w:bCs/>
        </w:rPr>
      </w:pPr>
      <w:r w:rsidRPr="000C3F1F">
        <w:t>Ogłaszam otwarty kon</w:t>
      </w:r>
      <w:r w:rsidR="00271F23" w:rsidRPr="000C3F1F">
        <w:t xml:space="preserve">kurs ofert na realizację </w:t>
      </w:r>
      <w:r w:rsidR="006D4DD4" w:rsidRPr="000C3F1F">
        <w:t>zadania</w:t>
      </w:r>
      <w:r w:rsidRPr="000C3F1F">
        <w:t xml:space="preserve"> </w:t>
      </w:r>
      <w:r w:rsidR="007D0DD0" w:rsidRPr="000C3F1F">
        <w:rPr>
          <w:bCs/>
        </w:rPr>
        <w:t>publiczn</w:t>
      </w:r>
      <w:r w:rsidR="006D4DD4" w:rsidRPr="000C3F1F">
        <w:rPr>
          <w:bCs/>
        </w:rPr>
        <w:t>ego</w:t>
      </w:r>
      <w:r w:rsidRPr="000C3F1F">
        <w:rPr>
          <w:bCs/>
        </w:rPr>
        <w:t xml:space="preserve"> z zakresu działań na rzecz</w:t>
      </w:r>
      <w:r w:rsidR="00F7704F" w:rsidRPr="000C3F1F">
        <w:rPr>
          <w:bCs/>
        </w:rPr>
        <w:t xml:space="preserve"> osób niepełnosprawnych</w:t>
      </w:r>
      <w:r w:rsidR="00271F23" w:rsidRPr="000C3F1F">
        <w:rPr>
          <w:bCs/>
        </w:rPr>
        <w:t xml:space="preserve"> w 2021</w:t>
      </w:r>
      <w:r w:rsidRPr="000C3F1F">
        <w:rPr>
          <w:bCs/>
        </w:rPr>
        <w:t xml:space="preserve"> r.</w:t>
      </w:r>
      <w:r w:rsidR="00271F23" w:rsidRPr="000C3F1F">
        <w:rPr>
          <w:bCs/>
        </w:rPr>
        <w:t>:</w:t>
      </w:r>
    </w:p>
    <w:p w:rsidR="00F911C8" w:rsidRDefault="00F911C8" w:rsidP="00E01BB3">
      <w:pPr>
        <w:spacing w:before="240"/>
        <w:rPr>
          <w:b/>
          <w:bCs/>
        </w:rPr>
      </w:pPr>
      <w:r>
        <w:rPr>
          <w:b/>
          <w:bCs/>
        </w:rPr>
        <w:t>Podniesienie standardu usług świadczonych w warsztatach terapii zajęciowej w zakresie rehabilitacji zawodowej.</w:t>
      </w:r>
    </w:p>
    <w:p w:rsidR="00F911C8" w:rsidRPr="005F2E02" w:rsidRDefault="00F911C8" w:rsidP="00E01BB3">
      <w:pPr>
        <w:rPr>
          <w:b/>
          <w:bCs/>
        </w:rPr>
      </w:pPr>
    </w:p>
    <w:p w:rsidR="00857F2C" w:rsidRPr="000C3F1F" w:rsidRDefault="00857F2C" w:rsidP="00E01BB3">
      <w:pPr>
        <w:rPr>
          <w:b/>
        </w:rPr>
      </w:pPr>
      <w:r w:rsidRPr="000C3F1F">
        <w:rPr>
          <w:b/>
        </w:rPr>
        <w:t>§ 2.</w:t>
      </w:r>
    </w:p>
    <w:p w:rsidR="00857F2C" w:rsidRPr="000C3F1F" w:rsidRDefault="00857F2C" w:rsidP="00E01BB3">
      <w:r w:rsidRPr="000C3F1F">
        <w:t>Treść ogłoszenia zawierającego warunki konkursu stanowi załącznik do niniejszego zarządzenia.</w:t>
      </w:r>
    </w:p>
    <w:p w:rsidR="00857F2C" w:rsidRPr="000C3F1F" w:rsidRDefault="00857F2C" w:rsidP="00E01BB3"/>
    <w:p w:rsidR="00857F2C" w:rsidRPr="000C3F1F" w:rsidRDefault="00857F2C" w:rsidP="00E01BB3">
      <w:pPr>
        <w:rPr>
          <w:b/>
        </w:rPr>
      </w:pPr>
      <w:r w:rsidRPr="000C3F1F">
        <w:rPr>
          <w:b/>
        </w:rPr>
        <w:t>§ 3.</w:t>
      </w:r>
    </w:p>
    <w:p w:rsidR="00EA2C1C" w:rsidRPr="000C3F1F" w:rsidRDefault="00EA2C1C" w:rsidP="00E01BB3">
      <w:r w:rsidRPr="000C3F1F">
        <w:t>Wykonanie zarządzenia powierzam Zastępcy Prezydenta Miasta nadzorującemu Departament Spraw Społecznych oraz Dyrektorowi Departamentu Spraw Społecznych Urzędu Miejskiego w Białymstoku.</w:t>
      </w:r>
    </w:p>
    <w:p w:rsidR="00857F2C" w:rsidRPr="000C3F1F" w:rsidRDefault="00857F2C" w:rsidP="00E01BB3"/>
    <w:p w:rsidR="00857F2C" w:rsidRPr="000C3F1F" w:rsidRDefault="00857F2C" w:rsidP="00E01BB3">
      <w:pPr>
        <w:rPr>
          <w:b/>
        </w:rPr>
      </w:pPr>
      <w:r w:rsidRPr="000C3F1F">
        <w:rPr>
          <w:b/>
        </w:rPr>
        <w:t>§ 4.</w:t>
      </w:r>
    </w:p>
    <w:p w:rsidR="00857F2C" w:rsidRPr="000C3F1F" w:rsidRDefault="00857F2C" w:rsidP="00E01BB3">
      <w:r w:rsidRPr="000C3F1F">
        <w:t>Zarządzenie wchodzi w życie z dniem podpisania.</w:t>
      </w:r>
    </w:p>
    <w:p w:rsidR="00857F2C" w:rsidRPr="000C3F1F" w:rsidRDefault="00857F2C" w:rsidP="00E01BB3"/>
    <w:p w:rsidR="0050189F" w:rsidRPr="000C3F1F" w:rsidRDefault="0050189F" w:rsidP="00E01BB3"/>
    <w:p w:rsidR="0050189F" w:rsidRPr="000C3F1F" w:rsidRDefault="0050189F" w:rsidP="00E01BB3"/>
    <w:p w:rsidR="0050189F" w:rsidRPr="000C3F1F" w:rsidRDefault="0050189F" w:rsidP="00E01BB3"/>
    <w:p w:rsidR="00E01BB3" w:rsidRPr="002B6D90" w:rsidRDefault="00E01BB3" w:rsidP="00E01BB3">
      <w:r w:rsidRPr="002B6D90">
        <w:t>wz. PREZYDENTA MIASTA</w:t>
      </w:r>
    </w:p>
    <w:p w:rsidR="00E01BB3" w:rsidRPr="002B6D90" w:rsidRDefault="00E01BB3" w:rsidP="00E01BB3">
      <w:r w:rsidRPr="002B6D90">
        <w:t>Rafał Rudnicki</w:t>
      </w:r>
    </w:p>
    <w:p w:rsidR="00E01BB3" w:rsidRDefault="00E01BB3" w:rsidP="00E01BB3">
      <w:r w:rsidRPr="002B6D90">
        <w:t>ZASTĘPCA PREZYDENTA MIASTA</w:t>
      </w:r>
    </w:p>
    <w:p w:rsidR="007B6912" w:rsidRPr="000C3F1F" w:rsidRDefault="0050189F" w:rsidP="00E01BB3">
      <w:pPr>
        <w:rPr>
          <w:b/>
          <w:bCs/>
        </w:rPr>
      </w:pPr>
      <w:r w:rsidRPr="000C3F1F">
        <w:br w:type="page"/>
      </w:r>
      <w:r w:rsidR="006F01B6" w:rsidRPr="000C3F1F">
        <w:rPr>
          <w:b/>
          <w:bCs/>
        </w:rPr>
        <w:lastRenderedPageBreak/>
        <w:t>Załącznik do Z</w:t>
      </w:r>
      <w:r w:rsidR="001579BB" w:rsidRPr="000C3F1F">
        <w:rPr>
          <w:b/>
          <w:bCs/>
        </w:rPr>
        <w:t>arządzenia Nr</w:t>
      </w:r>
      <w:r w:rsidR="007B6912" w:rsidRPr="000C3F1F">
        <w:rPr>
          <w:b/>
          <w:bCs/>
        </w:rPr>
        <w:t xml:space="preserve"> </w:t>
      </w:r>
      <w:r w:rsidR="00E01BB3">
        <w:rPr>
          <w:b/>
          <w:bCs/>
        </w:rPr>
        <w:t>709</w:t>
      </w:r>
      <w:r w:rsidR="00271F23" w:rsidRPr="000C3F1F">
        <w:rPr>
          <w:b/>
          <w:bCs/>
        </w:rPr>
        <w:t xml:space="preserve"> 21</w:t>
      </w:r>
    </w:p>
    <w:p w:rsidR="007B6912" w:rsidRPr="000C3F1F" w:rsidRDefault="001579BB" w:rsidP="00E01BB3">
      <w:pPr>
        <w:rPr>
          <w:b/>
          <w:bCs/>
        </w:rPr>
      </w:pPr>
      <w:r w:rsidRPr="000C3F1F">
        <w:rPr>
          <w:b/>
          <w:bCs/>
        </w:rPr>
        <w:t>Prezydenta Miasta Białegostoku</w:t>
      </w:r>
    </w:p>
    <w:p w:rsidR="007B6912" w:rsidRPr="000C3F1F" w:rsidRDefault="00D10A89" w:rsidP="00E01BB3">
      <w:pPr>
        <w:rPr>
          <w:b/>
          <w:bCs/>
        </w:rPr>
      </w:pPr>
      <w:r w:rsidRPr="000C3F1F">
        <w:rPr>
          <w:b/>
          <w:bCs/>
        </w:rPr>
        <w:t xml:space="preserve">z dnia </w:t>
      </w:r>
      <w:r w:rsidR="00E01BB3">
        <w:rPr>
          <w:b/>
          <w:bCs/>
        </w:rPr>
        <w:t>24</w:t>
      </w:r>
      <w:r w:rsidR="00271F23" w:rsidRPr="000C3F1F">
        <w:rPr>
          <w:b/>
          <w:bCs/>
        </w:rPr>
        <w:t xml:space="preserve"> </w:t>
      </w:r>
      <w:r w:rsidR="00186E82">
        <w:rPr>
          <w:b/>
          <w:bCs/>
        </w:rPr>
        <w:t>sierpnia</w:t>
      </w:r>
      <w:r w:rsidR="00393A71" w:rsidRPr="000C3F1F">
        <w:rPr>
          <w:b/>
          <w:bCs/>
        </w:rPr>
        <w:t xml:space="preserve"> </w:t>
      </w:r>
      <w:r w:rsidR="00271F23" w:rsidRPr="000C3F1F">
        <w:rPr>
          <w:b/>
          <w:bCs/>
        </w:rPr>
        <w:t>2021</w:t>
      </w:r>
      <w:r w:rsidR="007B6912" w:rsidRPr="000C3F1F">
        <w:rPr>
          <w:b/>
          <w:bCs/>
        </w:rPr>
        <w:t xml:space="preserve"> r.</w:t>
      </w:r>
    </w:p>
    <w:p w:rsidR="007B6912" w:rsidRPr="000C3F1F" w:rsidRDefault="007B6912" w:rsidP="00E01BB3">
      <w:pPr>
        <w:rPr>
          <w:b/>
          <w:bCs/>
        </w:rPr>
      </w:pPr>
    </w:p>
    <w:p w:rsidR="007B6912" w:rsidRPr="000C3F1F" w:rsidRDefault="007B6912" w:rsidP="00E01BB3">
      <w:pPr>
        <w:pStyle w:val="Nagwek1"/>
        <w:jc w:val="left"/>
        <w:rPr>
          <w:b w:val="0"/>
        </w:rPr>
      </w:pPr>
      <w:r w:rsidRPr="000C3F1F">
        <w:t>Prezydent Miasta Białegostoku</w:t>
      </w:r>
    </w:p>
    <w:p w:rsidR="007B6912" w:rsidRPr="000C3F1F" w:rsidRDefault="007B6912" w:rsidP="00E01BB3"/>
    <w:p w:rsidR="007B6912" w:rsidRPr="000C3F1F" w:rsidRDefault="007B6912" w:rsidP="00E01BB3">
      <w:pPr>
        <w:pStyle w:val="Tekstpodstawowy2"/>
        <w:jc w:val="left"/>
        <w:rPr>
          <w:bCs/>
          <w:sz w:val="24"/>
        </w:rPr>
      </w:pPr>
      <w:r w:rsidRPr="000C3F1F">
        <w:rPr>
          <w:sz w:val="24"/>
        </w:rPr>
        <w:t>na podstawie art. 11, 12, 13, 14 i 15 ustawy z dnia 24 kwietnia 2003 r. o działalności pożytku publicznego i o wolontari</w:t>
      </w:r>
      <w:r w:rsidR="00AA6698" w:rsidRPr="000C3F1F">
        <w:rPr>
          <w:sz w:val="24"/>
        </w:rPr>
        <w:t>acie (</w:t>
      </w:r>
      <w:r w:rsidR="009F2427" w:rsidRPr="000C3F1F">
        <w:rPr>
          <w:sz w:val="24"/>
        </w:rPr>
        <w:t>Dz. U. z 2020</w:t>
      </w:r>
      <w:r w:rsidR="00832BE3" w:rsidRPr="000C3F1F">
        <w:rPr>
          <w:sz w:val="24"/>
        </w:rPr>
        <w:t xml:space="preserve"> r.</w:t>
      </w:r>
      <w:r w:rsidR="009F2427" w:rsidRPr="000C3F1F">
        <w:rPr>
          <w:sz w:val="24"/>
        </w:rPr>
        <w:t xml:space="preserve"> poz. 1057</w:t>
      </w:r>
      <w:r w:rsidR="004D10F4">
        <w:rPr>
          <w:sz w:val="24"/>
        </w:rPr>
        <w:t xml:space="preserve"> z </w:t>
      </w:r>
      <w:proofErr w:type="spellStart"/>
      <w:r w:rsidR="004D10F4">
        <w:rPr>
          <w:sz w:val="24"/>
        </w:rPr>
        <w:t>późn</w:t>
      </w:r>
      <w:proofErr w:type="spellEnd"/>
      <w:r w:rsidR="004D10F4">
        <w:rPr>
          <w:sz w:val="24"/>
        </w:rPr>
        <w:t>. zm.</w:t>
      </w:r>
      <w:r w:rsidRPr="000C3F1F">
        <w:rPr>
          <w:sz w:val="24"/>
        </w:rPr>
        <w:t xml:space="preserve">) </w:t>
      </w:r>
      <w:r w:rsidRPr="000C3F1F">
        <w:rPr>
          <w:bCs/>
          <w:sz w:val="24"/>
        </w:rPr>
        <w:t>ogłasza otwarty konkurs ofer</w:t>
      </w:r>
      <w:r w:rsidR="00F1234C" w:rsidRPr="000C3F1F">
        <w:rPr>
          <w:bCs/>
          <w:sz w:val="24"/>
        </w:rPr>
        <w:t xml:space="preserve">t na realizację </w:t>
      </w:r>
      <w:r w:rsidR="00D07E15" w:rsidRPr="000C3F1F">
        <w:rPr>
          <w:bCs/>
          <w:sz w:val="24"/>
        </w:rPr>
        <w:t>zadania publicznego</w:t>
      </w:r>
      <w:r w:rsidRPr="000C3F1F">
        <w:rPr>
          <w:bCs/>
          <w:sz w:val="24"/>
        </w:rPr>
        <w:t xml:space="preserve"> z zakresu </w:t>
      </w:r>
      <w:r w:rsidR="000C103A" w:rsidRPr="000C3F1F">
        <w:rPr>
          <w:bCs/>
          <w:sz w:val="24"/>
        </w:rPr>
        <w:t>działań na rz</w:t>
      </w:r>
      <w:r w:rsidR="00F36133" w:rsidRPr="000C3F1F">
        <w:rPr>
          <w:bCs/>
          <w:sz w:val="24"/>
        </w:rPr>
        <w:t>ecz osób niepełnosprawnych</w:t>
      </w:r>
      <w:r w:rsidRPr="000C3F1F">
        <w:rPr>
          <w:bCs/>
          <w:sz w:val="24"/>
        </w:rPr>
        <w:t xml:space="preserve">. </w:t>
      </w:r>
    </w:p>
    <w:p w:rsidR="007B6912" w:rsidRPr="000C3F1F" w:rsidRDefault="007B6912" w:rsidP="00E01BB3">
      <w:pPr>
        <w:pStyle w:val="Tekstpodstawowy2"/>
        <w:jc w:val="left"/>
        <w:rPr>
          <w:bCs/>
          <w:sz w:val="24"/>
        </w:rPr>
      </w:pPr>
    </w:p>
    <w:p w:rsidR="00BD6993" w:rsidRPr="000C3F1F" w:rsidRDefault="00BA11B3" w:rsidP="00E01BB3">
      <w:pPr>
        <w:pStyle w:val="Tekstpodstawowy2"/>
        <w:numPr>
          <w:ilvl w:val="0"/>
          <w:numId w:val="19"/>
        </w:numPr>
        <w:ind w:left="0" w:hanging="284"/>
        <w:jc w:val="left"/>
        <w:rPr>
          <w:b/>
          <w:bCs/>
          <w:sz w:val="24"/>
        </w:rPr>
      </w:pPr>
      <w:r w:rsidRPr="000C3F1F">
        <w:rPr>
          <w:b/>
          <w:sz w:val="24"/>
        </w:rPr>
        <w:t>Warunki  realizacji zadania</w:t>
      </w:r>
      <w:r w:rsidR="00BD6993" w:rsidRPr="000C3F1F">
        <w:rPr>
          <w:b/>
          <w:sz w:val="24"/>
        </w:rPr>
        <w:t>:</w:t>
      </w:r>
    </w:p>
    <w:p w:rsidR="00BD6993" w:rsidRPr="000C3F1F" w:rsidRDefault="00BD6993" w:rsidP="00E01BB3">
      <w:pPr>
        <w:pStyle w:val="Akapitzlist"/>
        <w:spacing w:after="120"/>
        <w:ind w:left="0"/>
        <w:rPr>
          <w:b/>
          <w:bCs/>
        </w:rPr>
      </w:pPr>
      <w:r w:rsidRPr="000C3F1F">
        <w:rPr>
          <w:b/>
          <w:bCs/>
        </w:rPr>
        <w:t>Rodzaj zadania:</w:t>
      </w:r>
    </w:p>
    <w:p w:rsidR="00F911C8" w:rsidRDefault="00F911C8" w:rsidP="00E01BB3">
      <w:pPr>
        <w:spacing w:before="240"/>
        <w:rPr>
          <w:b/>
          <w:bCs/>
        </w:rPr>
      </w:pPr>
      <w:r>
        <w:rPr>
          <w:b/>
          <w:bCs/>
        </w:rPr>
        <w:t>Podniesienie standardu usług świadczonych w warsztatach terapii zajęciowej w zakresie rehabilitacji zawodowej.</w:t>
      </w:r>
    </w:p>
    <w:p w:rsidR="00C80D43" w:rsidRPr="000C3F1F" w:rsidRDefault="00BD6993" w:rsidP="00E01BB3">
      <w:pPr>
        <w:spacing w:before="120" w:after="120" w:line="276" w:lineRule="auto"/>
        <w:rPr>
          <w:b/>
        </w:rPr>
      </w:pPr>
      <w:r w:rsidRPr="000C3F1F">
        <w:rPr>
          <w:b/>
        </w:rPr>
        <w:t>Cel:</w:t>
      </w:r>
    </w:p>
    <w:p w:rsidR="00F911C8" w:rsidRDefault="00F911C8" w:rsidP="00E01BB3">
      <w:pPr>
        <w:rPr>
          <w:bCs/>
        </w:rPr>
      </w:pPr>
      <w:r w:rsidRPr="005F2E02">
        <w:rPr>
          <w:bCs/>
        </w:rPr>
        <w:t xml:space="preserve">Podniesienie </w:t>
      </w:r>
      <w:r w:rsidR="00652E58">
        <w:t>jakości i efektywności działań realizowanych przez warsztaty terapii zajęciowej</w:t>
      </w:r>
      <w:r>
        <w:rPr>
          <w:bCs/>
        </w:rPr>
        <w:t xml:space="preserve"> </w:t>
      </w:r>
      <w:r w:rsidR="00652E58">
        <w:rPr>
          <w:bCs/>
        </w:rPr>
        <w:t>pozwalające na</w:t>
      </w:r>
      <w:r>
        <w:rPr>
          <w:bCs/>
        </w:rPr>
        <w:t xml:space="preserve"> </w:t>
      </w:r>
      <w:r w:rsidR="00652E58">
        <w:rPr>
          <w:bCs/>
        </w:rPr>
        <w:t>zwiększenie</w:t>
      </w:r>
      <w:r>
        <w:rPr>
          <w:bCs/>
        </w:rPr>
        <w:t xml:space="preserve"> poziomu aktywności zawodowej uczestników.</w:t>
      </w:r>
    </w:p>
    <w:p w:rsidR="00BD6993" w:rsidRPr="000C3F1F" w:rsidRDefault="00BD6993" w:rsidP="00E01BB3">
      <w:pPr>
        <w:rPr>
          <w:bCs/>
          <w:sz w:val="26"/>
        </w:rPr>
      </w:pPr>
    </w:p>
    <w:p w:rsidR="00BD6993" w:rsidRPr="000C3F1F" w:rsidRDefault="00BD6993" w:rsidP="00E01BB3">
      <w:pPr>
        <w:spacing w:after="120"/>
        <w:rPr>
          <w:b/>
        </w:rPr>
      </w:pPr>
      <w:r w:rsidRPr="000C3F1F">
        <w:rPr>
          <w:b/>
        </w:rPr>
        <w:t>Grupa docelowa:</w:t>
      </w:r>
    </w:p>
    <w:p w:rsidR="00F911C8" w:rsidRDefault="00F911C8" w:rsidP="00E01BB3">
      <w:pPr>
        <w:autoSpaceDE w:val="0"/>
        <w:autoSpaceDN w:val="0"/>
        <w:adjustRightInd w:val="0"/>
        <w:spacing w:line="276" w:lineRule="auto"/>
      </w:pPr>
      <w:r>
        <w:t>Uczestnicy warsztatów terapii zajęciowej będący mieszkańcami Miasta Białystok</w:t>
      </w:r>
      <w:r>
        <w:rPr>
          <w:bCs/>
        </w:rPr>
        <w:t>.</w:t>
      </w:r>
    </w:p>
    <w:p w:rsidR="00F911C8" w:rsidRPr="000C3F1F" w:rsidRDefault="00F911C8" w:rsidP="00E01BB3">
      <w:pPr>
        <w:autoSpaceDE w:val="0"/>
        <w:autoSpaceDN w:val="0"/>
        <w:adjustRightInd w:val="0"/>
        <w:spacing w:line="276" w:lineRule="auto"/>
      </w:pPr>
    </w:p>
    <w:p w:rsidR="008B6D43" w:rsidRDefault="008B6D43" w:rsidP="00E01BB3">
      <w:pPr>
        <w:spacing w:after="120"/>
        <w:rPr>
          <w:b/>
        </w:rPr>
      </w:pPr>
      <w:r w:rsidRPr="000C3F1F">
        <w:rPr>
          <w:b/>
        </w:rPr>
        <w:t>Forma działań i istotne informacje:</w:t>
      </w:r>
    </w:p>
    <w:p w:rsidR="00F72B84" w:rsidRPr="00AB6BC9" w:rsidRDefault="002F440A" w:rsidP="00E01BB3">
      <w:pPr>
        <w:pStyle w:val="Akapitzlist"/>
        <w:numPr>
          <w:ilvl w:val="0"/>
          <w:numId w:val="36"/>
        </w:numPr>
        <w:spacing w:before="120"/>
        <w:ind w:left="284" w:hanging="357"/>
        <w:rPr>
          <w:b/>
        </w:rPr>
      </w:pPr>
      <w:r>
        <w:t xml:space="preserve">Przeprowadzenie warsztatów </w:t>
      </w:r>
      <w:r w:rsidR="00AB6BC9">
        <w:t>lub szkoleń skierowanych do uczestników</w:t>
      </w:r>
      <w:r w:rsidR="0094310A">
        <w:t xml:space="preserve"> warsztatów terapii zajęciowej</w:t>
      </w:r>
      <w:r w:rsidR="00AB6BC9">
        <w:t xml:space="preserve"> pozwalających na zdobycie nowych umiejętności ułatwiających </w:t>
      </w:r>
      <w:r w:rsidR="0058096F">
        <w:t>podjęcie zatrudnienia</w:t>
      </w:r>
      <w:r w:rsidR="00AB6BC9">
        <w:t xml:space="preserve"> oraz zapewnienie odpowiednich narzędzi </w:t>
      </w:r>
      <w:r w:rsidR="00CD4744">
        <w:t>do utrwalania nabytych umiejętności</w:t>
      </w:r>
      <w:r w:rsidR="00AB6BC9">
        <w:t>.</w:t>
      </w:r>
    </w:p>
    <w:p w:rsidR="001D6AE8" w:rsidRDefault="00BD6993" w:rsidP="00E01BB3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snapToGrid w:val="0"/>
        <w:spacing w:before="120"/>
        <w:ind w:left="283" w:hanging="357"/>
        <w:contextualSpacing w:val="0"/>
      </w:pPr>
      <w:r w:rsidRPr="000C3F1F">
        <w:t>Oferent zobowiązany jest do wskazania przewidywanych rezultatów. Rezultaty muszą być mierzalne i realne do osiągnięcia.</w:t>
      </w:r>
    </w:p>
    <w:p w:rsidR="0094310A" w:rsidRPr="000C3F1F" w:rsidRDefault="0094310A" w:rsidP="00E01BB3">
      <w:pPr>
        <w:numPr>
          <w:ilvl w:val="0"/>
          <w:numId w:val="36"/>
        </w:numPr>
        <w:spacing w:before="120" w:after="120"/>
        <w:ind w:left="283" w:hanging="357"/>
      </w:pPr>
      <w:r w:rsidRPr="00C05AA4">
        <w:t>K</w:t>
      </w:r>
      <w:r w:rsidRPr="00C05AA4">
        <w:rPr>
          <w:bCs/>
        </w:rPr>
        <w:t>oszty obsługi zadania publicznego, w tym koszty admini</w:t>
      </w:r>
      <w:r>
        <w:rPr>
          <w:bCs/>
        </w:rPr>
        <w:t>stracyjne nie mogą przekroczyć 10% całkowitej wartości projektu.</w:t>
      </w:r>
    </w:p>
    <w:p w:rsidR="00662F72" w:rsidRPr="000C3F1F" w:rsidRDefault="00662F72" w:rsidP="00E01BB3">
      <w:pPr>
        <w:pStyle w:val="Tekstpodstawowy"/>
        <w:numPr>
          <w:ilvl w:val="0"/>
          <w:numId w:val="36"/>
        </w:numPr>
        <w:spacing w:after="60"/>
        <w:ind w:left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 xml:space="preserve">Realizacja zadania powinna odbywać się z uwzględnieniem </w:t>
      </w:r>
      <w:r w:rsidRPr="000C3F1F">
        <w:rPr>
          <w:bCs w:val="0"/>
          <w:sz w:val="24"/>
        </w:rPr>
        <w:t>zasady zapewnienia dostępności</w:t>
      </w:r>
      <w:r w:rsidRPr="000C3F1F">
        <w:rPr>
          <w:b w:val="0"/>
          <w:bCs w:val="0"/>
          <w:sz w:val="24"/>
        </w:rPr>
        <w:t xml:space="preserve"> </w:t>
      </w:r>
      <w:r w:rsidRPr="000C3F1F">
        <w:rPr>
          <w:bCs w:val="0"/>
          <w:sz w:val="24"/>
        </w:rPr>
        <w:t>osobom ze szczególnymi potrzebami</w:t>
      </w:r>
      <w:r w:rsidRPr="000C3F1F">
        <w:rPr>
          <w:b w:val="0"/>
          <w:bCs w:val="0"/>
          <w:sz w:val="24"/>
        </w:rPr>
        <w:t xml:space="preserve"> oraz </w:t>
      </w:r>
      <w:r w:rsidRPr="000C3F1F">
        <w:rPr>
          <w:bCs w:val="0"/>
          <w:sz w:val="24"/>
        </w:rPr>
        <w:t>zasady równego traktowania</w:t>
      </w:r>
      <w:r w:rsidRPr="000C3F1F">
        <w:rPr>
          <w:b w:val="0"/>
          <w:bCs w:val="0"/>
          <w:sz w:val="24"/>
        </w:rPr>
        <w:t>:</w:t>
      </w:r>
    </w:p>
    <w:p w:rsidR="00662F72" w:rsidRPr="000C3F1F" w:rsidRDefault="00662F72" w:rsidP="00E01BB3">
      <w:pPr>
        <w:pStyle w:val="Tekstpodstawowy"/>
        <w:spacing w:after="60"/>
        <w:ind w:left="284" w:hanging="283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 xml:space="preserve">a) </w:t>
      </w:r>
      <w:r w:rsidRPr="000C3F1F">
        <w:rPr>
          <w:bCs w:val="0"/>
          <w:sz w:val="24"/>
        </w:rPr>
        <w:t>zasada zapewnienia dostępności osobom ze szczególnymi potrzebami</w:t>
      </w:r>
      <w:r w:rsidRPr="000C3F1F">
        <w:rPr>
          <w:b w:val="0"/>
          <w:bCs w:val="0"/>
          <w:sz w:val="24"/>
        </w:rPr>
        <w:t xml:space="preserve"> – polega na zapewnieniu co najmniej minimalnej dostępności architektonicznej, cyfrowej oraz </w:t>
      </w:r>
      <w:proofErr w:type="spellStart"/>
      <w:r w:rsidRPr="000C3F1F">
        <w:rPr>
          <w:b w:val="0"/>
          <w:bCs w:val="0"/>
          <w:sz w:val="24"/>
        </w:rPr>
        <w:t>informacyjno</w:t>
      </w:r>
      <w:proofErr w:type="spellEnd"/>
      <w:r w:rsidRPr="000C3F1F">
        <w:rPr>
          <w:b w:val="0"/>
          <w:bCs w:val="0"/>
          <w:sz w:val="24"/>
        </w:rPr>
        <w:t xml:space="preserve"> – komunikacyjnej w rozumieniu ustawy z dnia 19 lipca 2019 r. o zapewnieniu dostępności osobom ze szczególnymi potrzebami (Dz. U. z</w:t>
      </w:r>
      <w:r w:rsidR="00B74548" w:rsidRPr="000C3F1F">
        <w:rPr>
          <w:b w:val="0"/>
          <w:bCs w:val="0"/>
          <w:sz w:val="24"/>
        </w:rPr>
        <w:t xml:space="preserve"> 2020 r., poz. 1062)</w:t>
      </w:r>
      <w:r w:rsidRPr="000C3F1F">
        <w:rPr>
          <w:b w:val="0"/>
          <w:bCs w:val="0"/>
          <w:sz w:val="24"/>
        </w:rPr>
        <w:t>;</w:t>
      </w:r>
    </w:p>
    <w:p w:rsidR="00662F72" w:rsidRPr="000C3F1F" w:rsidRDefault="00662F72" w:rsidP="00E01BB3">
      <w:pPr>
        <w:pStyle w:val="Tekstpodstawowy"/>
        <w:spacing w:after="60"/>
        <w:ind w:left="284" w:hanging="283"/>
        <w:rPr>
          <w:b w:val="0"/>
          <w:sz w:val="24"/>
        </w:rPr>
      </w:pPr>
      <w:r w:rsidRPr="000C3F1F">
        <w:rPr>
          <w:b w:val="0"/>
          <w:bCs w:val="0"/>
          <w:sz w:val="24"/>
        </w:rPr>
        <w:t xml:space="preserve">b) </w:t>
      </w:r>
      <w:r w:rsidRPr="000C3F1F">
        <w:rPr>
          <w:bCs w:val="0"/>
          <w:sz w:val="24"/>
        </w:rPr>
        <w:t>zasada równego traktowania</w:t>
      </w:r>
      <w:r w:rsidRPr="000C3F1F">
        <w:rPr>
          <w:b w:val="0"/>
          <w:bCs w:val="0"/>
          <w:sz w:val="24"/>
        </w:rPr>
        <w:t xml:space="preserve"> – oznacza równe traktowanie osób bez względu na płeć, rasę, pochodzenie etniczne, narodowość, religię, wyznanie, światopogląd, niepełnosprawność, wiek, orientację seksualną.</w:t>
      </w:r>
    </w:p>
    <w:p w:rsidR="00662F72" w:rsidRPr="000C3F1F" w:rsidRDefault="00662F72" w:rsidP="00E01BB3">
      <w:pPr>
        <w:pStyle w:val="Tekstpodstawowy"/>
        <w:numPr>
          <w:ilvl w:val="0"/>
          <w:numId w:val="36"/>
        </w:numPr>
        <w:spacing w:before="120" w:after="60"/>
        <w:ind w:left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Zadania winny być realizowane z najwyższą starannością, zgodnie z zawartą umową oraz</w:t>
      </w:r>
      <w:r w:rsidRPr="000C3F1F">
        <w:rPr>
          <w:b w:val="0"/>
          <w:bCs w:val="0"/>
          <w:sz w:val="24"/>
        </w:rPr>
        <w:br/>
        <w:t>z obowiązującymi standardami i przepisami, w zakresie opisanym w ofercie.</w:t>
      </w:r>
    </w:p>
    <w:p w:rsidR="00662F72" w:rsidRPr="000C3F1F" w:rsidRDefault="00662F72" w:rsidP="00E01BB3">
      <w:pPr>
        <w:pStyle w:val="Tekstpodstawowy"/>
        <w:numPr>
          <w:ilvl w:val="0"/>
          <w:numId w:val="36"/>
        </w:numPr>
        <w:spacing w:before="120" w:after="60"/>
        <w:ind w:left="284"/>
        <w:rPr>
          <w:b w:val="0"/>
          <w:bCs w:val="0"/>
          <w:sz w:val="24"/>
        </w:rPr>
      </w:pPr>
      <w:r w:rsidRPr="000C3F1F">
        <w:rPr>
          <w:b w:val="0"/>
          <w:sz w:val="24"/>
        </w:rPr>
        <w:lastRenderedPageBreak/>
        <w:t xml:space="preserve">Informacja o realizacji zadania publicznego oraz </w:t>
      </w:r>
      <w:r w:rsidRPr="0094310A">
        <w:rPr>
          <w:b w:val="0"/>
          <w:sz w:val="24"/>
        </w:rPr>
        <w:t xml:space="preserve">finansowaniu </w:t>
      </w:r>
      <w:r w:rsidR="0094310A" w:rsidRPr="0094310A">
        <w:rPr>
          <w:b w:val="0"/>
          <w:bCs w:val="0"/>
          <w:sz w:val="24"/>
        </w:rPr>
        <w:t>z budżetu Miasta Białystok</w:t>
      </w:r>
      <w:r w:rsidRPr="000C3F1F">
        <w:rPr>
          <w:b w:val="0"/>
          <w:sz w:val="24"/>
        </w:rPr>
        <w:t xml:space="preserve"> winna znaleźć się na stronie internetowej podmiotu, któremu przyznana zostanie dotacja.</w:t>
      </w:r>
    </w:p>
    <w:p w:rsidR="00BD6993" w:rsidRPr="000C3F1F" w:rsidRDefault="00BD6993" w:rsidP="00E01BB3">
      <w:pPr>
        <w:spacing w:before="240" w:after="120" w:line="276" w:lineRule="auto"/>
      </w:pPr>
      <w:r w:rsidRPr="000C3F1F">
        <w:rPr>
          <w:b/>
        </w:rPr>
        <w:t>Termin realizacji zadania:</w:t>
      </w:r>
      <w:r w:rsidR="00962868" w:rsidRPr="000C3F1F">
        <w:rPr>
          <w:b/>
        </w:rPr>
        <w:t xml:space="preserve"> </w:t>
      </w:r>
      <w:r w:rsidR="00360FC7" w:rsidRPr="000C3F1F">
        <w:t xml:space="preserve">od dnia </w:t>
      </w:r>
      <w:r w:rsidR="0094310A">
        <w:t>01.10</w:t>
      </w:r>
      <w:r w:rsidR="00513950" w:rsidRPr="000C3F1F">
        <w:t>.2021</w:t>
      </w:r>
      <w:r w:rsidR="0094310A">
        <w:t xml:space="preserve"> r. do dnia 31</w:t>
      </w:r>
      <w:r w:rsidR="00513950" w:rsidRPr="000C3F1F">
        <w:t>.12.2021</w:t>
      </w:r>
      <w:r w:rsidRPr="000C3F1F">
        <w:t xml:space="preserve"> r.</w:t>
      </w:r>
    </w:p>
    <w:p w:rsidR="00BD6993" w:rsidRPr="000C3F1F" w:rsidRDefault="00BD6993" w:rsidP="00E01BB3">
      <w:pPr>
        <w:pStyle w:val="Tekstpodstawowy"/>
        <w:spacing w:line="276" w:lineRule="auto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 xml:space="preserve">Zlecenie realizacji zadania nastąpi w formie </w:t>
      </w:r>
      <w:r w:rsidRPr="000C3F1F">
        <w:rPr>
          <w:bCs w:val="0"/>
          <w:sz w:val="24"/>
        </w:rPr>
        <w:t xml:space="preserve">powierzenia </w:t>
      </w:r>
      <w:r w:rsidRPr="000C3F1F">
        <w:rPr>
          <w:b w:val="0"/>
          <w:bCs w:val="0"/>
          <w:sz w:val="24"/>
        </w:rPr>
        <w:t>realizacji zadania.</w:t>
      </w:r>
    </w:p>
    <w:p w:rsidR="00A62529" w:rsidRPr="000C3F1F" w:rsidRDefault="00BD6993" w:rsidP="00E01BB3">
      <w:pPr>
        <w:spacing w:before="120" w:after="120"/>
        <w:rPr>
          <w:b/>
          <w:bCs/>
        </w:rPr>
      </w:pPr>
      <w:r w:rsidRPr="000C3F1F">
        <w:rPr>
          <w:b/>
          <w:bCs/>
        </w:rPr>
        <w:t>Wysokość środków</w:t>
      </w:r>
      <w:r w:rsidR="00B6633E" w:rsidRPr="000C3F1F">
        <w:rPr>
          <w:b/>
          <w:bCs/>
        </w:rPr>
        <w:t xml:space="preserve"> przeznaczonych na realizację zadania</w:t>
      </w:r>
      <w:r w:rsidRPr="000C3F1F">
        <w:rPr>
          <w:b/>
          <w:bCs/>
        </w:rPr>
        <w:t xml:space="preserve">: </w:t>
      </w:r>
      <w:r w:rsidR="00070CFA">
        <w:rPr>
          <w:b/>
          <w:bCs/>
        </w:rPr>
        <w:t>45 000 zł</w:t>
      </w:r>
    </w:p>
    <w:p w:rsidR="006871AF" w:rsidRDefault="00BD6993" w:rsidP="00E01BB3">
      <w:pPr>
        <w:rPr>
          <w:bCs/>
        </w:rPr>
      </w:pPr>
      <w:r w:rsidRPr="000C3F1F">
        <w:t>Powyższa kwota może ulec zmianie</w:t>
      </w:r>
      <w:r w:rsidR="00B6633E" w:rsidRPr="000C3F1F">
        <w:t xml:space="preserve"> gdy nast</w:t>
      </w:r>
      <w:r w:rsidR="000D69A7" w:rsidRPr="000C3F1F">
        <w:t>ąpi zmiana budżetu Miasta</w:t>
      </w:r>
      <w:r w:rsidR="00B6633E" w:rsidRPr="000C3F1F">
        <w:t xml:space="preserve"> w części przeznaczonej na realizację zadania z ważnych przyczyn, niemożliwych do przewidzenia w dniu ogłoszenia konkursu lub</w:t>
      </w:r>
      <w:r w:rsidRPr="000C3F1F">
        <w:t xml:space="preserve"> w przypadku stwierdzenia, że zadanie można zrealizować mniejszym kosztem lub złożone oferty nie uzyskają akceptacji Komisji</w:t>
      </w:r>
      <w:r w:rsidR="00B6633E" w:rsidRPr="000C3F1F">
        <w:t xml:space="preserve"> Konkursowej</w:t>
      </w:r>
      <w:r w:rsidRPr="000C3F1F">
        <w:t>.</w:t>
      </w:r>
      <w:r w:rsidR="006871AF">
        <w:rPr>
          <w:b/>
        </w:rPr>
        <w:t xml:space="preserve"> </w:t>
      </w:r>
      <w:r w:rsidR="006871AF" w:rsidRPr="009D7CD6">
        <w:rPr>
          <w:bCs/>
        </w:rPr>
        <w:t>Uzyskane dofinansowanie może być przeznaczone na</w:t>
      </w:r>
      <w:r w:rsidR="006871AF">
        <w:rPr>
          <w:bCs/>
        </w:rPr>
        <w:t xml:space="preserve"> zakup wyposażenia. </w:t>
      </w:r>
      <w:r w:rsidR="006871AF" w:rsidRPr="009D7CD6">
        <w:rPr>
          <w:bCs/>
        </w:rPr>
        <w:t xml:space="preserve">Wysokość środków na te wydatki nie </w:t>
      </w:r>
      <w:r w:rsidR="006871AF">
        <w:rPr>
          <w:bCs/>
        </w:rPr>
        <w:t>może przekroczyć łącznej kwoty 3</w:t>
      </w:r>
      <w:r w:rsidR="006871AF" w:rsidRPr="009D7CD6">
        <w:rPr>
          <w:bCs/>
        </w:rPr>
        <w:t>5</w:t>
      </w:r>
      <w:r w:rsidR="006871AF">
        <w:rPr>
          <w:bCs/>
        </w:rPr>
        <w:t> 000 zł.</w:t>
      </w:r>
    </w:p>
    <w:p w:rsidR="00B6633E" w:rsidRPr="000C3F1F" w:rsidRDefault="00B6633E" w:rsidP="00E01BB3">
      <w:pPr>
        <w:pStyle w:val="Tekstpodstawowy"/>
        <w:rPr>
          <w:b w:val="0"/>
          <w:sz w:val="24"/>
        </w:rPr>
      </w:pPr>
    </w:p>
    <w:p w:rsidR="00BA11B3" w:rsidRPr="000C3F1F" w:rsidRDefault="00BA11B3" w:rsidP="00E01BB3">
      <w:pPr>
        <w:pStyle w:val="Tekstpodstawowy"/>
        <w:spacing w:line="276" w:lineRule="auto"/>
        <w:rPr>
          <w:b w:val="0"/>
          <w:sz w:val="24"/>
        </w:rPr>
      </w:pPr>
      <w:r w:rsidRPr="000C3F1F">
        <w:rPr>
          <w:b w:val="0"/>
          <w:sz w:val="24"/>
        </w:rPr>
        <w:t>Ostateczna kwota dotacji zostanie</w:t>
      </w:r>
      <w:r w:rsidR="00B6633E" w:rsidRPr="000C3F1F">
        <w:rPr>
          <w:b w:val="0"/>
          <w:sz w:val="24"/>
        </w:rPr>
        <w:t xml:space="preserve"> ustalona po złożeniu ofert, dokonaniu oceny Komisji Konkursowej oraz zatwierdzeniu przez Prezydenta Miasta Białegostoku.</w:t>
      </w:r>
    </w:p>
    <w:p w:rsidR="00092729" w:rsidRPr="000C3F1F" w:rsidRDefault="00092729" w:rsidP="00E01BB3">
      <w:pPr>
        <w:spacing w:after="120"/>
      </w:pPr>
    </w:p>
    <w:p w:rsidR="007B6912" w:rsidRPr="000C3F1F" w:rsidRDefault="007B6912" w:rsidP="00E01BB3">
      <w:pPr>
        <w:pStyle w:val="Tekstpodstawowy"/>
        <w:numPr>
          <w:ilvl w:val="1"/>
          <w:numId w:val="3"/>
        </w:numPr>
        <w:tabs>
          <w:tab w:val="clear" w:pos="2145"/>
        </w:tabs>
        <w:ind w:left="851" w:hanging="284"/>
        <w:rPr>
          <w:sz w:val="24"/>
        </w:rPr>
      </w:pPr>
      <w:r w:rsidRPr="000C3F1F">
        <w:rPr>
          <w:sz w:val="24"/>
        </w:rPr>
        <w:t>Warunki przyznawania dotacji:</w:t>
      </w:r>
    </w:p>
    <w:p w:rsidR="007B6912" w:rsidRPr="000C3F1F" w:rsidRDefault="007B6912" w:rsidP="00E01BB3">
      <w:pPr>
        <w:pStyle w:val="Tekstpodstawowy"/>
        <w:rPr>
          <w:b w:val="0"/>
          <w:sz w:val="24"/>
        </w:rPr>
      </w:pPr>
    </w:p>
    <w:p w:rsidR="00AA6698" w:rsidRPr="000C3F1F" w:rsidRDefault="00AA6698" w:rsidP="00E01BB3">
      <w:pPr>
        <w:pStyle w:val="Tekstpodstawowy"/>
        <w:numPr>
          <w:ilvl w:val="3"/>
          <w:numId w:val="1"/>
        </w:numPr>
        <w:tabs>
          <w:tab w:val="clear" w:pos="2880"/>
        </w:tabs>
        <w:spacing w:after="120"/>
        <w:ind w:left="284" w:hanging="284"/>
        <w:rPr>
          <w:b w:val="0"/>
          <w:sz w:val="24"/>
        </w:rPr>
      </w:pPr>
      <w:r w:rsidRPr="000C3F1F">
        <w:rPr>
          <w:b w:val="0"/>
          <w:bCs w:val="0"/>
          <w:sz w:val="24"/>
        </w:rPr>
        <w:t>Zlecenie zadania</w:t>
      </w:r>
      <w:r w:rsidR="007B6912" w:rsidRPr="000C3F1F">
        <w:rPr>
          <w:b w:val="0"/>
          <w:bCs w:val="0"/>
          <w:sz w:val="24"/>
        </w:rPr>
        <w:t xml:space="preserve"> i ich finansowanie  odbywa się z odpowiednim zastosowaniem przepisów art. 15 ustawy z dnia 24 kwietnia 2003 r. o dz</w:t>
      </w:r>
      <w:r w:rsidR="009A6BA3" w:rsidRPr="000C3F1F">
        <w:rPr>
          <w:b w:val="0"/>
          <w:bCs w:val="0"/>
          <w:sz w:val="24"/>
        </w:rPr>
        <w:t xml:space="preserve">iałalności pożytku publicznego </w:t>
      </w:r>
      <w:r w:rsidR="009A6BA3" w:rsidRPr="000C3F1F">
        <w:rPr>
          <w:b w:val="0"/>
          <w:bCs w:val="0"/>
          <w:sz w:val="24"/>
        </w:rPr>
        <w:br/>
      </w:r>
      <w:r w:rsidR="007B6912" w:rsidRPr="000C3F1F">
        <w:rPr>
          <w:b w:val="0"/>
          <w:bCs w:val="0"/>
          <w:sz w:val="24"/>
        </w:rPr>
        <w:t>i o wolontariacie (</w:t>
      </w:r>
      <w:r w:rsidR="009F2427" w:rsidRPr="000C3F1F">
        <w:rPr>
          <w:b w:val="0"/>
          <w:sz w:val="24"/>
        </w:rPr>
        <w:t>Dz. U. z 2020</w:t>
      </w:r>
      <w:r w:rsidR="00832BE3" w:rsidRPr="000C3F1F">
        <w:rPr>
          <w:b w:val="0"/>
          <w:sz w:val="24"/>
        </w:rPr>
        <w:t xml:space="preserve"> r.</w:t>
      </w:r>
      <w:r w:rsidR="009F2427" w:rsidRPr="000C3F1F">
        <w:rPr>
          <w:b w:val="0"/>
          <w:sz w:val="24"/>
        </w:rPr>
        <w:t xml:space="preserve"> poz. 1057</w:t>
      </w:r>
      <w:r w:rsidR="004D10F4">
        <w:rPr>
          <w:b w:val="0"/>
          <w:sz w:val="24"/>
        </w:rPr>
        <w:t xml:space="preserve"> z późn.zm.</w:t>
      </w:r>
      <w:r w:rsidR="00F215A9" w:rsidRPr="000C3F1F">
        <w:rPr>
          <w:b w:val="0"/>
          <w:bCs w:val="0"/>
          <w:sz w:val="24"/>
        </w:rPr>
        <w:t xml:space="preserve">), z uwzględnieniem art. 221 </w:t>
      </w:r>
      <w:r w:rsidR="007B6912" w:rsidRPr="000C3F1F">
        <w:rPr>
          <w:b w:val="0"/>
          <w:bCs w:val="0"/>
          <w:sz w:val="24"/>
        </w:rPr>
        <w:t>ust.</w:t>
      </w:r>
      <w:r w:rsidR="002A008B" w:rsidRPr="000C3F1F">
        <w:rPr>
          <w:b w:val="0"/>
          <w:bCs w:val="0"/>
          <w:sz w:val="24"/>
        </w:rPr>
        <w:t xml:space="preserve"> </w:t>
      </w:r>
      <w:r w:rsidR="007B6912" w:rsidRPr="000C3F1F">
        <w:rPr>
          <w:b w:val="0"/>
          <w:bCs w:val="0"/>
          <w:sz w:val="24"/>
        </w:rPr>
        <w:t>3 ustawy z dnia 27 sierpnia 2009 o finansach publiczny</w:t>
      </w:r>
      <w:r w:rsidR="00FD718C" w:rsidRPr="000C3F1F">
        <w:rPr>
          <w:b w:val="0"/>
          <w:bCs w:val="0"/>
          <w:sz w:val="24"/>
        </w:rPr>
        <w:t>ch (Dz. U.  20</w:t>
      </w:r>
      <w:r w:rsidR="00054C1C" w:rsidRPr="000C3F1F">
        <w:rPr>
          <w:b w:val="0"/>
          <w:bCs w:val="0"/>
          <w:sz w:val="24"/>
        </w:rPr>
        <w:t xml:space="preserve">21 </w:t>
      </w:r>
      <w:r w:rsidR="00FD718C" w:rsidRPr="000C3F1F">
        <w:rPr>
          <w:b w:val="0"/>
          <w:bCs w:val="0"/>
          <w:sz w:val="24"/>
        </w:rPr>
        <w:t xml:space="preserve">poz. </w:t>
      </w:r>
      <w:r w:rsidR="00054C1C" w:rsidRPr="000C3F1F">
        <w:rPr>
          <w:b w:val="0"/>
          <w:bCs w:val="0"/>
          <w:sz w:val="24"/>
        </w:rPr>
        <w:t>305</w:t>
      </w:r>
      <w:r w:rsidR="004D10F4">
        <w:rPr>
          <w:b w:val="0"/>
          <w:bCs w:val="0"/>
          <w:sz w:val="24"/>
        </w:rPr>
        <w:t xml:space="preserve"> z </w:t>
      </w:r>
      <w:proofErr w:type="spellStart"/>
      <w:r w:rsidR="004D10F4">
        <w:rPr>
          <w:b w:val="0"/>
          <w:bCs w:val="0"/>
          <w:sz w:val="24"/>
        </w:rPr>
        <w:t>późn</w:t>
      </w:r>
      <w:proofErr w:type="spellEnd"/>
      <w:r w:rsidR="004D10F4">
        <w:rPr>
          <w:b w:val="0"/>
          <w:bCs w:val="0"/>
          <w:sz w:val="24"/>
        </w:rPr>
        <w:t>. zm.</w:t>
      </w:r>
      <w:r w:rsidRPr="000C3F1F">
        <w:rPr>
          <w:b w:val="0"/>
          <w:bCs w:val="0"/>
          <w:sz w:val="24"/>
        </w:rPr>
        <w:t>)</w:t>
      </w:r>
      <w:r w:rsidR="00F338CF" w:rsidRPr="000C3F1F">
        <w:rPr>
          <w:b w:val="0"/>
          <w:bCs w:val="0"/>
          <w:sz w:val="24"/>
        </w:rPr>
        <w:t>.</w:t>
      </w:r>
    </w:p>
    <w:p w:rsidR="007B6912" w:rsidRPr="000C3F1F" w:rsidRDefault="007B6912" w:rsidP="00E01BB3">
      <w:pPr>
        <w:pStyle w:val="Tekstpodstawowy"/>
        <w:numPr>
          <w:ilvl w:val="3"/>
          <w:numId w:val="1"/>
        </w:numPr>
        <w:tabs>
          <w:tab w:val="clear" w:pos="2880"/>
        </w:tabs>
        <w:spacing w:after="120"/>
        <w:ind w:left="284" w:hanging="284"/>
        <w:rPr>
          <w:b w:val="0"/>
          <w:sz w:val="24"/>
        </w:rPr>
      </w:pPr>
      <w:r w:rsidRPr="000C3F1F">
        <w:rPr>
          <w:b w:val="0"/>
          <w:bCs w:val="0"/>
          <w:sz w:val="24"/>
        </w:rPr>
        <w:t>Wysokość przyznanej dotacji może być niższa, niż wnioskowana w ofercie. W takim przypadku oferent może negocjować zmniejszenie zakresu rzeczowego lub wycofać ofertę.</w:t>
      </w:r>
    </w:p>
    <w:p w:rsidR="007B6912" w:rsidRPr="000C3F1F" w:rsidRDefault="007B6912" w:rsidP="00E01BB3">
      <w:pPr>
        <w:pStyle w:val="Tekstpodstawowy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3. Oferent, który otrzymał dotację zobowiązany jest do:</w:t>
      </w:r>
    </w:p>
    <w:p w:rsidR="007B6912" w:rsidRPr="000C3F1F" w:rsidRDefault="007B6912" w:rsidP="00E01BB3">
      <w:pPr>
        <w:pStyle w:val="Tekstpodstawowy"/>
        <w:tabs>
          <w:tab w:val="clear" w:pos="0"/>
          <w:tab w:val="left" w:pos="426"/>
        </w:tabs>
        <w:ind w:left="567" w:hanging="283"/>
        <w:rPr>
          <w:b w:val="0"/>
          <w:sz w:val="24"/>
        </w:rPr>
      </w:pPr>
      <w:r w:rsidRPr="000C3F1F">
        <w:rPr>
          <w:b w:val="0"/>
          <w:sz w:val="24"/>
        </w:rPr>
        <w:t xml:space="preserve">1) przedstawienia zaktualizowanej kalkulacji przewidywanych kosztów realizacji </w:t>
      </w:r>
      <w:r w:rsidR="00AA6698" w:rsidRPr="000C3F1F">
        <w:rPr>
          <w:b w:val="0"/>
          <w:sz w:val="24"/>
        </w:rPr>
        <w:t>zadania,</w:t>
      </w:r>
      <w:r w:rsidR="00006EC4" w:rsidRPr="000C3F1F">
        <w:rPr>
          <w:b w:val="0"/>
          <w:sz w:val="24"/>
        </w:rPr>
        <w:t xml:space="preserve"> </w:t>
      </w:r>
      <w:r w:rsidRPr="000C3F1F">
        <w:rPr>
          <w:b w:val="0"/>
          <w:sz w:val="24"/>
        </w:rPr>
        <w:t xml:space="preserve">zaktualizowanego planu </w:t>
      </w:r>
      <w:r w:rsidR="00AA6698" w:rsidRPr="000C3F1F">
        <w:rPr>
          <w:b w:val="0"/>
          <w:sz w:val="24"/>
        </w:rPr>
        <w:t>i</w:t>
      </w:r>
      <w:r w:rsidRPr="000C3F1F">
        <w:rPr>
          <w:b w:val="0"/>
          <w:sz w:val="24"/>
        </w:rPr>
        <w:t xml:space="preserve"> harmonogram</w:t>
      </w:r>
      <w:r w:rsidR="00E6618C" w:rsidRPr="000C3F1F">
        <w:rPr>
          <w:b w:val="0"/>
          <w:sz w:val="24"/>
        </w:rPr>
        <w:t xml:space="preserve">u </w:t>
      </w:r>
      <w:r w:rsidRPr="000C3F1F">
        <w:rPr>
          <w:b w:val="0"/>
          <w:sz w:val="24"/>
        </w:rPr>
        <w:t xml:space="preserve">oraz aktualizacji zakładanych rezultatów </w:t>
      </w:r>
      <w:r w:rsidR="00006EC4" w:rsidRPr="000C3F1F">
        <w:rPr>
          <w:b w:val="0"/>
          <w:sz w:val="24"/>
        </w:rPr>
        <w:br/>
      </w:r>
      <w:r w:rsidRPr="000C3F1F">
        <w:rPr>
          <w:b w:val="0"/>
          <w:sz w:val="24"/>
        </w:rPr>
        <w:t xml:space="preserve">w przypadku przyznania dotacji w wysokości </w:t>
      </w:r>
      <w:r w:rsidR="000C103A" w:rsidRPr="000C3F1F">
        <w:rPr>
          <w:b w:val="0"/>
          <w:sz w:val="24"/>
        </w:rPr>
        <w:t xml:space="preserve"> mniejszej </w:t>
      </w:r>
      <w:r w:rsidRPr="000C3F1F">
        <w:rPr>
          <w:b w:val="0"/>
          <w:sz w:val="24"/>
        </w:rPr>
        <w:t xml:space="preserve"> niż wnioskowana;</w:t>
      </w:r>
    </w:p>
    <w:p w:rsidR="007B6912" w:rsidRPr="000C3F1F" w:rsidRDefault="007B6912" w:rsidP="00E01BB3">
      <w:pPr>
        <w:pStyle w:val="Tekstpodstawowy"/>
        <w:tabs>
          <w:tab w:val="clear" w:pos="0"/>
          <w:tab w:val="left" w:pos="426"/>
        </w:tabs>
        <w:ind w:left="567" w:hanging="283"/>
        <w:rPr>
          <w:b w:val="0"/>
          <w:sz w:val="24"/>
        </w:rPr>
      </w:pPr>
      <w:r w:rsidRPr="000C3F1F">
        <w:rPr>
          <w:b w:val="0"/>
          <w:sz w:val="24"/>
        </w:rPr>
        <w:t xml:space="preserve">2) wyodrębnienia ewidencji księgowej środków </w:t>
      </w:r>
      <w:r w:rsidR="00615B8A" w:rsidRPr="000C3F1F">
        <w:rPr>
          <w:b w:val="0"/>
          <w:sz w:val="24"/>
        </w:rPr>
        <w:t>otrzymanych na realizację umowy</w:t>
      </w:r>
      <w:r w:rsidR="00B67793" w:rsidRPr="000C3F1F">
        <w:rPr>
          <w:b w:val="0"/>
          <w:sz w:val="24"/>
        </w:rPr>
        <w:br/>
        <w:t>i dokonywanych z tych środków wydatków</w:t>
      </w:r>
      <w:r w:rsidR="00615B8A" w:rsidRPr="000C3F1F">
        <w:rPr>
          <w:b w:val="0"/>
          <w:sz w:val="24"/>
        </w:rPr>
        <w:t>;</w:t>
      </w:r>
    </w:p>
    <w:p w:rsidR="003B34A0" w:rsidRPr="000C3F1F" w:rsidRDefault="00070CFA" w:rsidP="00E01BB3">
      <w:pPr>
        <w:pStyle w:val="Tekstpodstawowy"/>
        <w:tabs>
          <w:tab w:val="clear" w:pos="0"/>
          <w:tab w:val="left" w:pos="426"/>
        </w:tabs>
        <w:ind w:left="567" w:hanging="283"/>
        <w:rPr>
          <w:b w:val="0"/>
          <w:bCs w:val="0"/>
          <w:sz w:val="24"/>
        </w:rPr>
      </w:pPr>
      <w:r>
        <w:rPr>
          <w:b w:val="0"/>
          <w:sz w:val="24"/>
        </w:rPr>
        <w:t>3</w:t>
      </w:r>
      <w:r w:rsidR="003B34A0" w:rsidRPr="000C3F1F">
        <w:rPr>
          <w:b w:val="0"/>
          <w:sz w:val="24"/>
        </w:rPr>
        <w:t xml:space="preserve">) realizacji zadania z najwyższą starannością, zgodnie z zawartą umową oraz </w:t>
      </w:r>
      <w:r w:rsidR="003B34A0" w:rsidRPr="000C3F1F">
        <w:rPr>
          <w:b w:val="0"/>
          <w:sz w:val="24"/>
        </w:rPr>
        <w:br/>
        <w:t>z obowiązującymi standardami i przepisami, w zakresie opisanym w ofercie;</w:t>
      </w:r>
    </w:p>
    <w:p w:rsidR="007B6912" w:rsidRPr="000C3F1F" w:rsidRDefault="00070CFA" w:rsidP="00E01BB3">
      <w:pPr>
        <w:pStyle w:val="Tekstpodstawowy"/>
        <w:tabs>
          <w:tab w:val="clear" w:pos="0"/>
          <w:tab w:val="left" w:pos="426"/>
        </w:tabs>
        <w:ind w:left="567" w:hanging="283"/>
        <w:rPr>
          <w:b w:val="0"/>
          <w:sz w:val="24"/>
        </w:rPr>
      </w:pPr>
      <w:r>
        <w:rPr>
          <w:b w:val="0"/>
          <w:sz w:val="24"/>
        </w:rPr>
        <w:t>4</w:t>
      </w:r>
      <w:r w:rsidR="00BE1765" w:rsidRPr="000C3F1F">
        <w:rPr>
          <w:b w:val="0"/>
          <w:sz w:val="24"/>
        </w:rPr>
        <w:t xml:space="preserve">) </w:t>
      </w:r>
      <w:r w:rsidR="007B6912" w:rsidRPr="000C3F1F">
        <w:rPr>
          <w:b w:val="0"/>
          <w:sz w:val="24"/>
        </w:rPr>
        <w:t>złożenia sprawozdania z wykonania zadania publicznego za pośrednictwem platformy</w:t>
      </w:r>
      <w:r w:rsidR="00BE1765" w:rsidRPr="000C3F1F">
        <w:rPr>
          <w:b w:val="0"/>
          <w:sz w:val="24"/>
        </w:rPr>
        <w:br/>
      </w:r>
      <w:r w:rsidR="007B6912" w:rsidRPr="000C3F1F">
        <w:rPr>
          <w:b w:val="0"/>
          <w:sz w:val="24"/>
        </w:rPr>
        <w:t>Witkac.pl oraz w wersji papierowej do Departamentu Spraw Społecznych</w:t>
      </w:r>
      <w:r w:rsidR="0089791F" w:rsidRPr="000C3F1F">
        <w:rPr>
          <w:b w:val="0"/>
          <w:sz w:val="24"/>
        </w:rPr>
        <w:t xml:space="preserve"> </w:t>
      </w:r>
      <w:r w:rsidR="007B6912" w:rsidRPr="000C3F1F">
        <w:rPr>
          <w:b w:val="0"/>
          <w:sz w:val="24"/>
        </w:rPr>
        <w:t>z jednakową sumą kontrolną w</w:t>
      </w:r>
      <w:r w:rsidR="0083707A" w:rsidRPr="000C3F1F">
        <w:rPr>
          <w:b w:val="0"/>
          <w:sz w:val="24"/>
        </w:rPr>
        <w:t xml:space="preserve"> </w:t>
      </w:r>
      <w:r w:rsidR="007B6912" w:rsidRPr="000C3F1F">
        <w:rPr>
          <w:b w:val="0"/>
          <w:sz w:val="24"/>
        </w:rPr>
        <w:t>terminie</w:t>
      </w:r>
      <w:r w:rsidR="0083707A" w:rsidRPr="000C3F1F">
        <w:rPr>
          <w:b w:val="0"/>
          <w:sz w:val="24"/>
        </w:rPr>
        <w:t xml:space="preserve"> </w:t>
      </w:r>
      <w:r w:rsidR="006F7FF3" w:rsidRPr="000C3F1F">
        <w:rPr>
          <w:b w:val="0"/>
          <w:sz w:val="24"/>
        </w:rPr>
        <w:t>określonym</w:t>
      </w:r>
      <w:r w:rsidR="0083707A" w:rsidRPr="000C3F1F">
        <w:rPr>
          <w:b w:val="0"/>
          <w:sz w:val="24"/>
        </w:rPr>
        <w:t xml:space="preserve"> </w:t>
      </w:r>
      <w:r w:rsidR="007B6912" w:rsidRPr="000C3F1F">
        <w:rPr>
          <w:b w:val="0"/>
          <w:sz w:val="24"/>
        </w:rPr>
        <w:t xml:space="preserve">w umowie. Wzór sprawozdania </w:t>
      </w:r>
      <w:r w:rsidR="0089791F" w:rsidRPr="000C3F1F">
        <w:rPr>
          <w:b w:val="0"/>
          <w:sz w:val="24"/>
        </w:rPr>
        <w:t xml:space="preserve"> został określony </w:t>
      </w:r>
      <w:r w:rsidR="007B6912" w:rsidRPr="000C3F1F">
        <w:rPr>
          <w:b w:val="0"/>
          <w:sz w:val="24"/>
        </w:rPr>
        <w:t xml:space="preserve">w rozporządzeniu Przewodniczącego Komitetu Do Spraw Pożytku </w:t>
      </w:r>
      <w:r w:rsidR="0089791F" w:rsidRPr="000C3F1F">
        <w:rPr>
          <w:b w:val="0"/>
          <w:sz w:val="24"/>
        </w:rPr>
        <w:t xml:space="preserve"> </w:t>
      </w:r>
      <w:r w:rsidR="007B6912" w:rsidRPr="000C3F1F">
        <w:rPr>
          <w:b w:val="0"/>
          <w:sz w:val="24"/>
        </w:rPr>
        <w:t xml:space="preserve">Publicznego z dnia 24 października 2018 r. w sprawie wzorów ofert i ramowych </w:t>
      </w:r>
      <w:r w:rsidR="0089791F" w:rsidRPr="000C3F1F">
        <w:rPr>
          <w:b w:val="0"/>
          <w:sz w:val="24"/>
        </w:rPr>
        <w:t xml:space="preserve"> </w:t>
      </w:r>
      <w:r w:rsidR="007B6912" w:rsidRPr="000C3F1F">
        <w:rPr>
          <w:b w:val="0"/>
          <w:sz w:val="24"/>
        </w:rPr>
        <w:t>wzorów umów dotyczących realizacji zadań publicznych oraz wzorów sprawozdań</w:t>
      </w:r>
      <w:r w:rsidR="0089791F" w:rsidRPr="000C3F1F">
        <w:rPr>
          <w:b w:val="0"/>
          <w:sz w:val="24"/>
        </w:rPr>
        <w:t xml:space="preserve"> </w:t>
      </w:r>
      <w:r w:rsidR="00BE1765" w:rsidRPr="000C3F1F">
        <w:rPr>
          <w:b w:val="0"/>
          <w:sz w:val="24"/>
        </w:rPr>
        <w:t>z</w:t>
      </w:r>
      <w:r w:rsidR="002A008B" w:rsidRPr="000C3F1F">
        <w:rPr>
          <w:b w:val="0"/>
          <w:sz w:val="24"/>
        </w:rPr>
        <w:t xml:space="preserve"> </w:t>
      </w:r>
      <w:r w:rsidR="007B6912" w:rsidRPr="000C3F1F">
        <w:rPr>
          <w:b w:val="0"/>
          <w:sz w:val="24"/>
        </w:rPr>
        <w:t>wykonania</w:t>
      </w:r>
      <w:r w:rsidR="002A008B" w:rsidRPr="000C3F1F">
        <w:rPr>
          <w:b w:val="0"/>
          <w:sz w:val="24"/>
        </w:rPr>
        <w:t xml:space="preserve"> </w:t>
      </w:r>
      <w:r w:rsidR="007B6912" w:rsidRPr="000C3F1F">
        <w:rPr>
          <w:b w:val="0"/>
          <w:sz w:val="24"/>
        </w:rPr>
        <w:t>tych</w:t>
      </w:r>
      <w:r w:rsidR="002A008B" w:rsidRPr="000C3F1F">
        <w:rPr>
          <w:b w:val="0"/>
          <w:sz w:val="24"/>
        </w:rPr>
        <w:t xml:space="preserve"> </w:t>
      </w:r>
      <w:r w:rsidR="007B6912" w:rsidRPr="000C3F1F">
        <w:rPr>
          <w:b w:val="0"/>
          <w:sz w:val="24"/>
        </w:rPr>
        <w:t>zadań</w:t>
      </w:r>
      <w:r w:rsidR="002A008B" w:rsidRPr="000C3F1F">
        <w:rPr>
          <w:b w:val="0"/>
          <w:sz w:val="24"/>
        </w:rPr>
        <w:t xml:space="preserve"> </w:t>
      </w:r>
      <w:r w:rsidR="007B6912" w:rsidRPr="000C3F1F">
        <w:rPr>
          <w:rStyle w:val="h2"/>
          <w:b w:val="0"/>
          <w:sz w:val="24"/>
        </w:rPr>
        <w:t>(</w:t>
      </w:r>
      <w:r w:rsidR="007B6912" w:rsidRPr="000C3F1F">
        <w:rPr>
          <w:rStyle w:val="h1"/>
          <w:b w:val="0"/>
          <w:sz w:val="24"/>
        </w:rPr>
        <w:t>Dz.</w:t>
      </w:r>
      <w:r w:rsidR="002A008B" w:rsidRPr="000C3F1F">
        <w:rPr>
          <w:rStyle w:val="h1"/>
          <w:b w:val="0"/>
          <w:sz w:val="24"/>
        </w:rPr>
        <w:t xml:space="preserve"> </w:t>
      </w:r>
      <w:r w:rsidR="007B6912" w:rsidRPr="000C3F1F">
        <w:rPr>
          <w:rStyle w:val="h1"/>
          <w:b w:val="0"/>
          <w:sz w:val="24"/>
        </w:rPr>
        <w:t>U.</w:t>
      </w:r>
      <w:r w:rsidR="002A008B" w:rsidRPr="000C3F1F">
        <w:rPr>
          <w:rStyle w:val="h1"/>
          <w:b w:val="0"/>
          <w:sz w:val="24"/>
        </w:rPr>
        <w:t xml:space="preserve"> </w:t>
      </w:r>
      <w:r w:rsidR="0089791F" w:rsidRPr="000C3F1F">
        <w:rPr>
          <w:rStyle w:val="h1"/>
          <w:b w:val="0"/>
          <w:sz w:val="24"/>
        </w:rPr>
        <w:br/>
      </w:r>
      <w:r w:rsidR="007B6912" w:rsidRPr="000C3F1F">
        <w:rPr>
          <w:rStyle w:val="h1"/>
          <w:b w:val="0"/>
          <w:sz w:val="24"/>
        </w:rPr>
        <w:t>z</w:t>
      </w:r>
      <w:r w:rsidR="002A008B" w:rsidRPr="000C3F1F">
        <w:rPr>
          <w:rStyle w:val="h1"/>
          <w:b w:val="0"/>
          <w:sz w:val="24"/>
        </w:rPr>
        <w:t xml:space="preserve"> </w:t>
      </w:r>
      <w:r w:rsidR="007B6912" w:rsidRPr="000C3F1F">
        <w:rPr>
          <w:rStyle w:val="h1"/>
          <w:b w:val="0"/>
          <w:sz w:val="24"/>
        </w:rPr>
        <w:t>2018 r.</w:t>
      </w:r>
      <w:r w:rsidR="002A008B" w:rsidRPr="000C3F1F">
        <w:rPr>
          <w:rStyle w:val="h1"/>
          <w:b w:val="0"/>
          <w:sz w:val="24"/>
        </w:rPr>
        <w:t xml:space="preserve"> </w:t>
      </w:r>
      <w:r w:rsidR="007B6912" w:rsidRPr="000C3F1F">
        <w:rPr>
          <w:rStyle w:val="h1"/>
          <w:b w:val="0"/>
          <w:sz w:val="24"/>
        </w:rPr>
        <w:t>poz. 2057)</w:t>
      </w:r>
      <w:r w:rsidR="00615B8A" w:rsidRPr="000C3F1F">
        <w:rPr>
          <w:b w:val="0"/>
          <w:sz w:val="24"/>
        </w:rPr>
        <w:t>;</w:t>
      </w:r>
    </w:p>
    <w:p w:rsidR="003B34A0" w:rsidRPr="000C3F1F" w:rsidRDefault="00070CFA" w:rsidP="00E01BB3">
      <w:pPr>
        <w:pStyle w:val="Tekstpodstawowy"/>
        <w:tabs>
          <w:tab w:val="clear" w:pos="0"/>
          <w:tab w:val="left" w:pos="426"/>
        </w:tabs>
        <w:ind w:left="567" w:hanging="28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5</w:t>
      </w:r>
      <w:r w:rsidR="007D7B94" w:rsidRPr="000C3F1F">
        <w:rPr>
          <w:b w:val="0"/>
          <w:bCs w:val="0"/>
          <w:sz w:val="24"/>
        </w:rPr>
        <w:t xml:space="preserve">) opisywania oryginałów faktur, rachunków oraz innych dokumentów finansowych </w:t>
      </w:r>
      <w:r w:rsidR="007D7B94" w:rsidRPr="000C3F1F">
        <w:rPr>
          <w:b w:val="0"/>
          <w:bCs w:val="0"/>
          <w:sz w:val="24"/>
        </w:rPr>
        <w:br/>
        <w:t>lub księgowych, potwierdzających prawidłowe wydatkowanie kwoty dotacji zgodnie</w:t>
      </w:r>
      <w:r w:rsidR="007D7B94" w:rsidRPr="000C3F1F">
        <w:rPr>
          <w:b w:val="0"/>
          <w:bCs w:val="0"/>
          <w:sz w:val="24"/>
        </w:rPr>
        <w:br/>
        <w:t>z zał. Nr 2 do Zarządzenia Nr 144/19 Prezydenta Miasta Białeg</w:t>
      </w:r>
      <w:r w:rsidR="0071474F" w:rsidRPr="000C3F1F">
        <w:rPr>
          <w:b w:val="0"/>
          <w:bCs w:val="0"/>
          <w:sz w:val="24"/>
        </w:rPr>
        <w:t xml:space="preserve">ostoku z dnia 27 lutego </w:t>
      </w:r>
      <w:r w:rsidR="0071474F" w:rsidRPr="000C3F1F">
        <w:rPr>
          <w:b w:val="0"/>
          <w:bCs w:val="0"/>
          <w:sz w:val="24"/>
        </w:rPr>
        <w:br/>
        <w:t>2019 r;</w:t>
      </w:r>
    </w:p>
    <w:p w:rsidR="007B6912" w:rsidRPr="000C3F1F" w:rsidRDefault="007B6912" w:rsidP="00E01BB3">
      <w:pPr>
        <w:pStyle w:val="Tekstpodstawowy"/>
        <w:tabs>
          <w:tab w:val="clear" w:pos="0"/>
          <w:tab w:val="left" w:pos="284"/>
        </w:tabs>
        <w:spacing w:before="120"/>
        <w:ind w:left="284" w:hanging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4. Prezydent Miasta Białegostoku może odmówić podmiotowi wyłonionemu w konkursie</w:t>
      </w:r>
      <w:r w:rsidR="002A008B" w:rsidRPr="000C3F1F">
        <w:rPr>
          <w:b w:val="0"/>
          <w:bCs w:val="0"/>
          <w:sz w:val="24"/>
        </w:rPr>
        <w:t xml:space="preserve"> </w:t>
      </w:r>
      <w:r w:rsidRPr="000C3F1F">
        <w:rPr>
          <w:b w:val="0"/>
          <w:bCs w:val="0"/>
          <w:sz w:val="24"/>
        </w:rPr>
        <w:t>przyznania dotacji i podpisania umowy w przypadku, gdy:</w:t>
      </w:r>
    </w:p>
    <w:p w:rsidR="007B6912" w:rsidRPr="000C3F1F" w:rsidRDefault="006F7FF3" w:rsidP="00E01BB3">
      <w:pPr>
        <w:pStyle w:val="Tekstpodstawowy"/>
        <w:tabs>
          <w:tab w:val="left" w:pos="900"/>
        </w:tabs>
        <w:ind w:left="567" w:hanging="283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lastRenderedPageBreak/>
        <w:t xml:space="preserve">1) okaże się, iż </w:t>
      </w:r>
      <w:r w:rsidR="007B6912" w:rsidRPr="000C3F1F">
        <w:rPr>
          <w:b w:val="0"/>
          <w:bCs w:val="0"/>
          <w:sz w:val="24"/>
        </w:rPr>
        <w:t xml:space="preserve">zaktualizowany zakres realizowanego zadania znacząco odbiega od opisanego w </w:t>
      </w:r>
      <w:r w:rsidR="006C774D" w:rsidRPr="000C3F1F">
        <w:rPr>
          <w:b w:val="0"/>
          <w:bCs w:val="0"/>
          <w:sz w:val="24"/>
        </w:rPr>
        <w:t xml:space="preserve">złożonej pierwotnie </w:t>
      </w:r>
      <w:r w:rsidR="007B6912" w:rsidRPr="000C3F1F">
        <w:rPr>
          <w:b w:val="0"/>
          <w:bCs w:val="0"/>
          <w:sz w:val="24"/>
        </w:rPr>
        <w:t>ofercie;</w:t>
      </w:r>
    </w:p>
    <w:p w:rsidR="007B6912" w:rsidRPr="000C3F1F" w:rsidRDefault="007B6912" w:rsidP="00E01BB3">
      <w:pPr>
        <w:pStyle w:val="Tekstpodstawowy"/>
        <w:tabs>
          <w:tab w:val="left" w:pos="900"/>
        </w:tabs>
        <w:ind w:left="567" w:hanging="284"/>
        <w:rPr>
          <w:b w:val="0"/>
          <w:sz w:val="24"/>
        </w:rPr>
      </w:pPr>
      <w:r w:rsidRPr="000C3F1F">
        <w:rPr>
          <w:b w:val="0"/>
          <w:sz w:val="24"/>
        </w:rPr>
        <w:t>2) oferent, w przypadku otrzymania dotacji w mniejszej kwocie niż wnioskowana nie przedstawi zaktualizowanej kalkulacji przewidywanych kosztów realizacji zadania,</w:t>
      </w:r>
      <w:r w:rsidR="006C774D" w:rsidRPr="000C3F1F">
        <w:rPr>
          <w:b w:val="0"/>
          <w:sz w:val="24"/>
        </w:rPr>
        <w:t xml:space="preserve"> zaktualizowanego </w:t>
      </w:r>
      <w:r w:rsidR="00792F74" w:rsidRPr="000C3F1F">
        <w:rPr>
          <w:b w:val="0"/>
          <w:sz w:val="24"/>
        </w:rPr>
        <w:t xml:space="preserve">planu i </w:t>
      </w:r>
      <w:r w:rsidRPr="000C3F1F">
        <w:rPr>
          <w:b w:val="0"/>
          <w:sz w:val="24"/>
        </w:rPr>
        <w:t xml:space="preserve">harmonogramu </w:t>
      </w:r>
      <w:r w:rsidR="00A574A2" w:rsidRPr="000C3F1F">
        <w:rPr>
          <w:b w:val="0"/>
          <w:sz w:val="24"/>
        </w:rPr>
        <w:t xml:space="preserve">oraz </w:t>
      </w:r>
      <w:r w:rsidR="00DB1EC5" w:rsidRPr="000C3F1F">
        <w:rPr>
          <w:b w:val="0"/>
          <w:sz w:val="24"/>
        </w:rPr>
        <w:t>zakładanych rezultatów</w:t>
      </w:r>
      <w:r w:rsidRPr="000C3F1F">
        <w:rPr>
          <w:b w:val="0"/>
          <w:sz w:val="24"/>
        </w:rPr>
        <w:t>, w czasie umożliwiającym przygotowanie i podpisanie umowy</w:t>
      </w:r>
      <w:r w:rsidR="00116F1B" w:rsidRPr="000C3F1F">
        <w:rPr>
          <w:b w:val="0"/>
          <w:sz w:val="24"/>
        </w:rPr>
        <w:t>;</w:t>
      </w:r>
    </w:p>
    <w:p w:rsidR="002F300C" w:rsidRPr="000C3F1F" w:rsidRDefault="007B6912" w:rsidP="00E01BB3">
      <w:pPr>
        <w:pStyle w:val="Tekstpodstawowy"/>
        <w:tabs>
          <w:tab w:val="left" w:pos="900"/>
        </w:tabs>
        <w:spacing w:after="120"/>
        <w:ind w:left="568" w:hanging="284"/>
        <w:rPr>
          <w:b w:val="0"/>
          <w:sz w:val="24"/>
        </w:rPr>
      </w:pPr>
      <w:r w:rsidRPr="000C3F1F">
        <w:rPr>
          <w:b w:val="0"/>
          <w:sz w:val="24"/>
        </w:rPr>
        <w:t>3) zostaną ujawnione nieznane wcześniej okoliczno</w:t>
      </w:r>
      <w:r w:rsidR="006F7FF3" w:rsidRPr="000C3F1F">
        <w:rPr>
          <w:b w:val="0"/>
          <w:sz w:val="24"/>
        </w:rPr>
        <w:t xml:space="preserve">ści, podważające wiarygodność </w:t>
      </w:r>
      <w:r w:rsidRPr="000C3F1F">
        <w:rPr>
          <w:b w:val="0"/>
          <w:sz w:val="24"/>
        </w:rPr>
        <w:t>merytory</w:t>
      </w:r>
      <w:r w:rsidR="00F11AFD" w:rsidRPr="000C3F1F">
        <w:rPr>
          <w:b w:val="0"/>
          <w:sz w:val="24"/>
        </w:rPr>
        <w:t>czną lub finansową oferenta.</w:t>
      </w:r>
    </w:p>
    <w:p w:rsidR="007B6912" w:rsidRPr="000C3F1F" w:rsidRDefault="007B6912" w:rsidP="00E01BB3">
      <w:pPr>
        <w:pStyle w:val="Tekstpodstawowy"/>
        <w:tabs>
          <w:tab w:val="clear" w:pos="0"/>
          <w:tab w:val="left" w:pos="284"/>
        </w:tabs>
        <w:ind w:left="284" w:hanging="284"/>
        <w:rPr>
          <w:b w:val="0"/>
          <w:sz w:val="24"/>
        </w:rPr>
      </w:pPr>
      <w:r w:rsidRPr="000C3F1F">
        <w:rPr>
          <w:b w:val="0"/>
          <w:bCs w:val="0"/>
          <w:sz w:val="24"/>
        </w:rPr>
        <w:t>5. Dotacja na realizację zadania objętego niniejszym ogłoszeniem nie może być wykorzystana na:</w:t>
      </w:r>
    </w:p>
    <w:p w:rsidR="0031070B" w:rsidRPr="00AF744E" w:rsidRDefault="0031070B" w:rsidP="00E01BB3">
      <w:pPr>
        <w:pStyle w:val="Tekstpodstawowy"/>
        <w:tabs>
          <w:tab w:val="left" w:pos="284"/>
        </w:tabs>
        <w:ind w:left="284"/>
        <w:rPr>
          <w:b w:val="0"/>
          <w:bCs w:val="0"/>
          <w:sz w:val="24"/>
        </w:rPr>
      </w:pPr>
      <w:r w:rsidRPr="00AF744E">
        <w:rPr>
          <w:b w:val="0"/>
          <w:bCs w:val="0"/>
          <w:sz w:val="24"/>
        </w:rPr>
        <w:t>1) przedsięwzięcia, które są dofinansowywane z budżetu miasta;</w:t>
      </w:r>
    </w:p>
    <w:p w:rsidR="0031070B" w:rsidRDefault="0031070B" w:rsidP="00E01BB3">
      <w:pPr>
        <w:pStyle w:val="Tekstpodstawowy"/>
        <w:tabs>
          <w:tab w:val="left" w:pos="284"/>
        </w:tabs>
        <w:ind w:left="284"/>
        <w:rPr>
          <w:b w:val="0"/>
          <w:bCs w:val="0"/>
          <w:sz w:val="24"/>
        </w:rPr>
      </w:pPr>
      <w:r w:rsidRPr="00AF744E">
        <w:rPr>
          <w:b w:val="0"/>
          <w:bCs w:val="0"/>
          <w:sz w:val="24"/>
        </w:rPr>
        <w:t>2) zobowiązania powstałe przed datą obowiązywania umowy o udzielenie dotacji;</w:t>
      </w:r>
    </w:p>
    <w:p w:rsidR="0031070B" w:rsidRPr="004F1E04" w:rsidRDefault="0031070B" w:rsidP="00E01BB3">
      <w:pPr>
        <w:pStyle w:val="Tekstpodstawowy"/>
        <w:tabs>
          <w:tab w:val="left" w:pos="709"/>
        </w:tabs>
        <w:ind w:left="567" w:hanging="28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3) </w:t>
      </w:r>
      <w:r w:rsidRPr="002546CD">
        <w:rPr>
          <w:b w:val="0"/>
          <w:bCs w:val="0"/>
          <w:sz w:val="24"/>
        </w:rPr>
        <w:t xml:space="preserve">wynagrodzenia oraz inne wydatki na pokrycie kosztów utrzymania biura organizacji związane z realizacją zadania wykazane w kosztorysie nieproporcjonalnie do terminu </w:t>
      </w:r>
      <w:r w:rsidRPr="002546CD">
        <w:rPr>
          <w:b w:val="0"/>
          <w:bCs w:val="0"/>
          <w:sz w:val="24"/>
        </w:rPr>
        <w:br/>
        <w:t>i zakresu realizacji zadania.</w:t>
      </w:r>
    </w:p>
    <w:p w:rsidR="0031070B" w:rsidRPr="00AF744E" w:rsidRDefault="0031070B" w:rsidP="00E01BB3">
      <w:pPr>
        <w:pStyle w:val="Tekstpodstawowy"/>
        <w:tabs>
          <w:tab w:val="left" w:pos="284"/>
        </w:tabs>
        <w:ind w:left="28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</w:t>
      </w:r>
      <w:r w:rsidRPr="00AF744E">
        <w:rPr>
          <w:b w:val="0"/>
          <w:bCs w:val="0"/>
          <w:sz w:val="24"/>
        </w:rPr>
        <w:t>) opłaty leasingowe oraz zobowiązania z tytułu otrzymanych kredytów;</w:t>
      </w:r>
    </w:p>
    <w:p w:rsidR="0031070B" w:rsidRPr="00AF744E" w:rsidRDefault="0031070B" w:rsidP="00E01BB3">
      <w:pPr>
        <w:pStyle w:val="Tekstpodstawowy"/>
        <w:tabs>
          <w:tab w:val="left" w:pos="284"/>
        </w:tabs>
        <w:ind w:left="28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5</w:t>
      </w:r>
      <w:r w:rsidRPr="00AF744E">
        <w:rPr>
          <w:b w:val="0"/>
          <w:bCs w:val="0"/>
          <w:sz w:val="24"/>
        </w:rPr>
        <w:t>) nabycie lub dzierżawę gruntów;</w:t>
      </w:r>
    </w:p>
    <w:p w:rsidR="0031070B" w:rsidRPr="00AF744E" w:rsidRDefault="0031070B" w:rsidP="00E01BB3">
      <w:pPr>
        <w:pStyle w:val="Tekstpodstawowy"/>
        <w:tabs>
          <w:tab w:val="clear" w:pos="0"/>
          <w:tab w:val="left" w:pos="284"/>
        </w:tabs>
        <w:ind w:left="28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6</w:t>
      </w:r>
      <w:r w:rsidRPr="00AF744E">
        <w:rPr>
          <w:b w:val="0"/>
          <w:bCs w:val="0"/>
          <w:sz w:val="24"/>
        </w:rPr>
        <w:t>) zadania inwestycyjne</w:t>
      </w:r>
      <w:r>
        <w:rPr>
          <w:b w:val="0"/>
          <w:bCs w:val="0"/>
          <w:sz w:val="24"/>
        </w:rPr>
        <w:t>, w tym m. in. prace budowlane</w:t>
      </w:r>
      <w:r w:rsidRPr="00AF744E">
        <w:rPr>
          <w:b w:val="0"/>
          <w:bCs w:val="0"/>
          <w:sz w:val="24"/>
        </w:rPr>
        <w:t>;</w:t>
      </w:r>
    </w:p>
    <w:p w:rsidR="0031070B" w:rsidRPr="00AF744E" w:rsidRDefault="0031070B" w:rsidP="00E01BB3">
      <w:pPr>
        <w:pStyle w:val="Tekstpodstawowy"/>
        <w:tabs>
          <w:tab w:val="left" w:pos="284"/>
        </w:tabs>
        <w:ind w:left="28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7</w:t>
      </w:r>
      <w:r w:rsidRPr="00AF744E">
        <w:rPr>
          <w:b w:val="0"/>
          <w:bCs w:val="0"/>
          <w:sz w:val="24"/>
        </w:rPr>
        <w:t>) działalność gospodarczą i polityczną;</w:t>
      </w:r>
    </w:p>
    <w:p w:rsidR="0031070B" w:rsidRPr="004F1E04" w:rsidRDefault="0031070B" w:rsidP="00E01BB3">
      <w:pPr>
        <w:pStyle w:val="Tekstpodstawowy"/>
        <w:tabs>
          <w:tab w:val="left" w:pos="284"/>
        </w:tabs>
        <w:ind w:left="28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</w:t>
      </w:r>
      <w:r w:rsidRPr="00AF744E">
        <w:rPr>
          <w:b w:val="0"/>
          <w:bCs w:val="0"/>
          <w:sz w:val="24"/>
        </w:rPr>
        <w:t xml:space="preserve">) </w:t>
      </w:r>
      <w:r>
        <w:rPr>
          <w:b w:val="0"/>
          <w:bCs w:val="0"/>
          <w:sz w:val="24"/>
        </w:rPr>
        <w:t>kary i odsetki.</w:t>
      </w:r>
      <w:r w:rsidRPr="00AF744E">
        <w:rPr>
          <w:b w:val="0"/>
          <w:bCs w:val="0"/>
          <w:sz w:val="24"/>
        </w:rPr>
        <w:t xml:space="preserve"> </w:t>
      </w:r>
    </w:p>
    <w:p w:rsidR="006C774D" w:rsidRPr="000C3F1F" w:rsidRDefault="006C774D" w:rsidP="00E01BB3">
      <w:pPr>
        <w:pStyle w:val="Tekstpodstawowy"/>
        <w:tabs>
          <w:tab w:val="left" w:pos="284"/>
        </w:tabs>
        <w:rPr>
          <w:b w:val="0"/>
          <w:bCs w:val="0"/>
          <w:sz w:val="24"/>
        </w:rPr>
      </w:pPr>
    </w:p>
    <w:p w:rsidR="007B6912" w:rsidRPr="000C3F1F" w:rsidRDefault="007B6912" w:rsidP="00E01BB3">
      <w:pPr>
        <w:pStyle w:val="Tekstpodstawowy"/>
        <w:numPr>
          <w:ilvl w:val="1"/>
          <w:numId w:val="3"/>
        </w:numPr>
        <w:tabs>
          <w:tab w:val="clear" w:pos="2145"/>
          <w:tab w:val="num" w:pos="720"/>
        </w:tabs>
        <w:ind w:hanging="2145"/>
        <w:rPr>
          <w:sz w:val="24"/>
        </w:rPr>
      </w:pPr>
      <w:r w:rsidRPr="000C3F1F">
        <w:rPr>
          <w:sz w:val="24"/>
        </w:rPr>
        <w:t>Termin i warunki składania ofert.</w:t>
      </w:r>
    </w:p>
    <w:p w:rsidR="007B6912" w:rsidRPr="000C3F1F" w:rsidRDefault="007B6912" w:rsidP="00E01BB3">
      <w:pPr>
        <w:pStyle w:val="Tekstpodstawowy"/>
        <w:rPr>
          <w:b w:val="0"/>
          <w:sz w:val="24"/>
        </w:rPr>
      </w:pPr>
    </w:p>
    <w:p w:rsidR="007B6912" w:rsidRPr="000C3F1F" w:rsidRDefault="007B6912" w:rsidP="00E01BB3">
      <w:pPr>
        <w:pStyle w:val="Tekstpodstawowy"/>
        <w:tabs>
          <w:tab w:val="clear" w:pos="0"/>
          <w:tab w:val="left" w:pos="284"/>
        </w:tabs>
        <w:ind w:left="284" w:hanging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 xml:space="preserve">1. W konkursie mogą brać udział podmioty wymienione w art. 3 ust. </w:t>
      </w:r>
      <w:r w:rsidR="009645A5" w:rsidRPr="000C3F1F">
        <w:rPr>
          <w:b w:val="0"/>
          <w:bCs w:val="0"/>
          <w:sz w:val="24"/>
        </w:rPr>
        <w:t xml:space="preserve">2 i </w:t>
      </w:r>
      <w:r w:rsidRPr="000C3F1F">
        <w:rPr>
          <w:b w:val="0"/>
          <w:bCs w:val="0"/>
          <w:sz w:val="24"/>
        </w:rPr>
        <w:t xml:space="preserve">3 ustawy </w:t>
      </w:r>
      <w:r w:rsidR="003673CF" w:rsidRPr="000C3F1F">
        <w:rPr>
          <w:b w:val="0"/>
          <w:bCs w:val="0"/>
          <w:sz w:val="24"/>
        </w:rPr>
        <w:br/>
      </w:r>
      <w:r w:rsidRPr="000C3F1F">
        <w:rPr>
          <w:b w:val="0"/>
          <w:bCs w:val="0"/>
          <w:sz w:val="24"/>
        </w:rPr>
        <w:t xml:space="preserve">o działalności pożytku publicznego i wolontariacie prowadzące statutową działalność na rzecz osób </w:t>
      </w:r>
      <w:r w:rsidR="006C774D" w:rsidRPr="000C3F1F">
        <w:rPr>
          <w:b w:val="0"/>
          <w:bCs w:val="0"/>
          <w:sz w:val="24"/>
        </w:rPr>
        <w:t xml:space="preserve">z </w:t>
      </w:r>
      <w:r w:rsidRPr="000C3F1F">
        <w:rPr>
          <w:b w:val="0"/>
          <w:bCs w:val="0"/>
          <w:sz w:val="24"/>
        </w:rPr>
        <w:t>niepełnosprawn</w:t>
      </w:r>
      <w:r w:rsidR="006C774D" w:rsidRPr="000C3F1F">
        <w:rPr>
          <w:b w:val="0"/>
          <w:bCs w:val="0"/>
          <w:sz w:val="24"/>
        </w:rPr>
        <w:t xml:space="preserve">ościami. </w:t>
      </w:r>
    </w:p>
    <w:p w:rsidR="007B6912" w:rsidRPr="000C3F1F" w:rsidRDefault="007B6912" w:rsidP="00E01BB3">
      <w:pPr>
        <w:pStyle w:val="Tekstpodstawowy"/>
        <w:tabs>
          <w:tab w:val="clear" w:pos="0"/>
          <w:tab w:val="left" w:pos="426"/>
        </w:tabs>
        <w:spacing w:before="120"/>
        <w:ind w:left="284" w:hanging="284"/>
        <w:rPr>
          <w:b w:val="0"/>
          <w:sz w:val="24"/>
        </w:rPr>
      </w:pPr>
      <w:r w:rsidRPr="000C3F1F">
        <w:rPr>
          <w:b w:val="0"/>
          <w:bCs w:val="0"/>
          <w:sz w:val="24"/>
        </w:rPr>
        <w:t>2.</w:t>
      </w:r>
      <w:r w:rsidR="00116F1B" w:rsidRPr="000C3F1F">
        <w:rPr>
          <w:b w:val="0"/>
          <w:sz w:val="24"/>
        </w:rPr>
        <w:t xml:space="preserve"> Dwa</w:t>
      </w:r>
      <w:r w:rsidRPr="000C3F1F">
        <w:rPr>
          <w:b w:val="0"/>
          <w:sz w:val="24"/>
        </w:rPr>
        <w:t xml:space="preserve"> lub więcej</w:t>
      </w:r>
      <w:r w:rsidR="00512403" w:rsidRPr="000C3F1F">
        <w:rPr>
          <w:b w:val="0"/>
          <w:sz w:val="24"/>
        </w:rPr>
        <w:t xml:space="preserve"> w/w</w:t>
      </w:r>
      <w:r w:rsidRPr="000C3F1F">
        <w:rPr>
          <w:b w:val="0"/>
          <w:sz w:val="24"/>
        </w:rPr>
        <w:t xml:space="preserve"> podmiotów mogą złożyć ofertę wspólną. Oferta wspólna wskazuje:</w:t>
      </w:r>
    </w:p>
    <w:p w:rsidR="007B6912" w:rsidRPr="000C3F1F" w:rsidRDefault="007B6912" w:rsidP="00E01BB3">
      <w:pPr>
        <w:tabs>
          <w:tab w:val="right" w:pos="142"/>
        </w:tabs>
        <w:autoSpaceDE w:val="0"/>
        <w:autoSpaceDN w:val="0"/>
        <w:adjustRightInd w:val="0"/>
        <w:ind w:left="567" w:hanging="283"/>
      </w:pPr>
      <w:r w:rsidRPr="000C3F1F">
        <w:t>1) jakie działania w ramach realizacji zadania publicznego będą wykonywać poszczególne podm</w:t>
      </w:r>
      <w:r w:rsidR="00967758" w:rsidRPr="000C3F1F">
        <w:t>ioty;</w:t>
      </w:r>
    </w:p>
    <w:p w:rsidR="004E7A4B" w:rsidRPr="000C3F1F" w:rsidRDefault="009645A5" w:rsidP="00E01BB3">
      <w:pPr>
        <w:tabs>
          <w:tab w:val="right" w:pos="142"/>
          <w:tab w:val="right" w:pos="284"/>
          <w:tab w:val="left" w:pos="408"/>
        </w:tabs>
        <w:autoSpaceDE w:val="0"/>
        <w:autoSpaceDN w:val="0"/>
        <w:adjustRightInd w:val="0"/>
        <w:spacing w:after="120"/>
        <w:ind w:left="284"/>
      </w:pPr>
      <w:r w:rsidRPr="000C3F1F">
        <w:t>2) sposób reprezentacji</w:t>
      </w:r>
      <w:r w:rsidR="007B6912" w:rsidRPr="000C3F1F">
        <w:t xml:space="preserve"> podmiotów wobec organu administracji publicznej.</w:t>
      </w:r>
    </w:p>
    <w:p w:rsidR="007B6912" w:rsidRPr="000C3F1F" w:rsidRDefault="007B6912" w:rsidP="00E01BB3">
      <w:pPr>
        <w:tabs>
          <w:tab w:val="left" w:pos="142"/>
          <w:tab w:val="right" w:pos="284"/>
        </w:tabs>
        <w:autoSpaceDE w:val="0"/>
        <w:autoSpaceDN w:val="0"/>
        <w:adjustRightInd w:val="0"/>
        <w:spacing w:after="120"/>
        <w:ind w:left="284" w:hanging="284"/>
      </w:pPr>
      <w:r w:rsidRPr="000C3F1F">
        <w:t>3. Umowę zawartą</w:t>
      </w:r>
      <w:r w:rsidR="00106408" w:rsidRPr="000C3F1F">
        <w:t xml:space="preserve"> pomiędzy</w:t>
      </w:r>
      <w:r w:rsidR="00CF59BB" w:rsidRPr="000C3F1F">
        <w:t xml:space="preserve"> w/w</w:t>
      </w:r>
      <w:r w:rsidR="001B3F81" w:rsidRPr="000C3F1F">
        <w:t xml:space="preserve"> </w:t>
      </w:r>
      <w:r w:rsidR="00512403" w:rsidRPr="000C3F1F">
        <w:t>podmiotami</w:t>
      </w:r>
      <w:r w:rsidR="005D49E6" w:rsidRPr="000C3F1F">
        <w:t>,</w:t>
      </w:r>
      <w:r w:rsidRPr="000C3F1F">
        <w:t xml:space="preserve"> określającą zakres ich świadczeń składających się na realizację zadania pu</w:t>
      </w:r>
      <w:r w:rsidR="00AF744E" w:rsidRPr="000C3F1F">
        <w:t xml:space="preserve">blicznego, załącza się do umowy </w:t>
      </w:r>
      <w:r w:rsidR="009645A5" w:rsidRPr="000C3F1F">
        <w:t>o realizację</w:t>
      </w:r>
      <w:r w:rsidRPr="000C3F1F">
        <w:t xml:space="preserve"> zadania publicznego.</w:t>
      </w:r>
    </w:p>
    <w:p w:rsidR="007B6912" w:rsidRPr="000C3F1F" w:rsidRDefault="001E777D" w:rsidP="00E01BB3">
      <w:pPr>
        <w:pStyle w:val="Tekstpodstawowy"/>
        <w:tabs>
          <w:tab w:val="clear" w:pos="0"/>
          <w:tab w:val="left" w:pos="709"/>
          <w:tab w:val="num" w:pos="1070"/>
          <w:tab w:val="num" w:pos="2410"/>
        </w:tabs>
        <w:spacing w:after="120"/>
        <w:ind w:left="284" w:hanging="284"/>
        <w:rPr>
          <w:b w:val="0"/>
          <w:bCs w:val="0"/>
          <w:sz w:val="24"/>
        </w:rPr>
      </w:pPr>
      <w:r w:rsidRPr="000C3F1F">
        <w:rPr>
          <w:b w:val="0"/>
          <w:sz w:val="24"/>
        </w:rPr>
        <w:t xml:space="preserve">4. </w:t>
      </w:r>
      <w:r w:rsidR="009645A5" w:rsidRPr="000C3F1F">
        <w:rPr>
          <w:b w:val="0"/>
          <w:sz w:val="24"/>
        </w:rPr>
        <w:t>P</w:t>
      </w:r>
      <w:r w:rsidRPr="000C3F1F">
        <w:rPr>
          <w:b w:val="0"/>
          <w:sz w:val="24"/>
        </w:rPr>
        <w:t>odmioty</w:t>
      </w:r>
      <w:r w:rsidR="007B6912" w:rsidRPr="000C3F1F">
        <w:rPr>
          <w:b w:val="0"/>
          <w:sz w:val="24"/>
        </w:rPr>
        <w:t xml:space="preserve"> składające ofertę wspólną pon</w:t>
      </w:r>
      <w:r w:rsidR="004E7A4B" w:rsidRPr="000C3F1F">
        <w:rPr>
          <w:b w:val="0"/>
          <w:sz w:val="24"/>
        </w:rPr>
        <w:t>oszą odpowiedzialność solidarną</w:t>
      </w:r>
      <w:r w:rsidR="001B3F81" w:rsidRPr="000C3F1F">
        <w:rPr>
          <w:b w:val="0"/>
          <w:sz w:val="24"/>
        </w:rPr>
        <w:t xml:space="preserve"> </w:t>
      </w:r>
      <w:r w:rsidR="004E7A4B" w:rsidRPr="000C3F1F">
        <w:rPr>
          <w:b w:val="0"/>
          <w:sz w:val="24"/>
        </w:rPr>
        <w:t>za</w:t>
      </w:r>
      <w:r w:rsidR="001B3F81" w:rsidRPr="000C3F1F">
        <w:rPr>
          <w:b w:val="0"/>
          <w:sz w:val="24"/>
        </w:rPr>
        <w:t xml:space="preserve"> </w:t>
      </w:r>
      <w:r w:rsidR="004E7A4B" w:rsidRPr="000C3F1F">
        <w:rPr>
          <w:b w:val="0"/>
          <w:sz w:val="24"/>
        </w:rPr>
        <w:t>zobowiązania,</w:t>
      </w:r>
      <w:r w:rsidR="001B3F81" w:rsidRPr="000C3F1F">
        <w:rPr>
          <w:b w:val="0"/>
          <w:sz w:val="24"/>
        </w:rPr>
        <w:t xml:space="preserve"> </w:t>
      </w:r>
      <w:r w:rsidR="004E7A4B" w:rsidRPr="000C3F1F">
        <w:rPr>
          <w:b w:val="0"/>
          <w:sz w:val="24"/>
        </w:rPr>
        <w:t>o</w:t>
      </w:r>
      <w:r w:rsidR="001B3F81" w:rsidRPr="000C3F1F">
        <w:rPr>
          <w:b w:val="0"/>
          <w:sz w:val="24"/>
        </w:rPr>
        <w:t xml:space="preserve"> </w:t>
      </w:r>
      <w:r w:rsidR="004E7A4B" w:rsidRPr="000C3F1F">
        <w:rPr>
          <w:b w:val="0"/>
          <w:sz w:val="24"/>
        </w:rPr>
        <w:t>których</w:t>
      </w:r>
      <w:r w:rsidR="001B3F81" w:rsidRPr="000C3F1F">
        <w:rPr>
          <w:b w:val="0"/>
          <w:sz w:val="24"/>
        </w:rPr>
        <w:t xml:space="preserve"> </w:t>
      </w:r>
      <w:r w:rsidR="004E7A4B" w:rsidRPr="000C3F1F">
        <w:rPr>
          <w:b w:val="0"/>
          <w:sz w:val="24"/>
        </w:rPr>
        <w:t>mowa</w:t>
      </w:r>
      <w:r w:rsidR="001B3F81" w:rsidRPr="000C3F1F">
        <w:rPr>
          <w:b w:val="0"/>
          <w:sz w:val="24"/>
        </w:rPr>
        <w:t xml:space="preserve"> </w:t>
      </w:r>
      <w:r w:rsidR="004E7A4B" w:rsidRPr="000C3F1F">
        <w:rPr>
          <w:b w:val="0"/>
          <w:sz w:val="24"/>
        </w:rPr>
        <w:t>w</w:t>
      </w:r>
      <w:r w:rsidR="001B3F81" w:rsidRPr="000C3F1F">
        <w:rPr>
          <w:b w:val="0"/>
          <w:sz w:val="24"/>
        </w:rPr>
        <w:t xml:space="preserve"> </w:t>
      </w:r>
      <w:r w:rsidR="004E7A4B" w:rsidRPr="000C3F1F">
        <w:rPr>
          <w:b w:val="0"/>
          <w:sz w:val="24"/>
        </w:rPr>
        <w:t>art.16</w:t>
      </w:r>
      <w:r w:rsidR="001B3F81" w:rsidRPr="000C3F1F">
        <w:rPr>
          <w:b w:val="0"/>
          <w:sz w:val="24"/>
        </w:rPr>
        <w:t xml:space="preserve"> </w:t>
      </w:r>
      <w:r w:rsidR="004E7A4B" w:rsidRPr="000C3F1F">
        <w:rPr>
          <w:b w:val="0"/>
          <w:sz w:val="24"/>
        </w:rPr>
        <w:t>ust.1</w:t>
      </w:r>
      <w:r w:rsidR="001B3F81" w:rsidRPr="000C3F1F">
        <w:rPr>
          <w:b w:val="0"/>
          <w:sz w:val="24"/>
        </w:rPr>
        <w:t xml:space="preserve"> </w:t>
      </w:r>
      <w:r w:rsidR="007B6912" w:rsidRPr="000C3F1F">
        <w:rPr>
          <w:b w:val="0"/>
          <w:sz w:val="24"/>
        </w:rPr>
        <w:t>ustawy o działalności pożytku publicznego i wolontariacie</w:t>
      </w:r>
      <w:r w:rsidR="004E7A4B" w:rsidRPr="000C3F1F">
        <w:rPr>
          <w:b w:val="0"/>
          <w:sz w:val="24"/>
        </w:rPr>
        <w:t>.</w:t>
      </w:r>
    </w:p>
    <w:p w:rsidR="005616B7" w:rsidRPr="000C3F1F" w:rsidRDefault="007B6912" w:rsidP="00E01BB3">
      <w:pPr>
        <w:pStyle w:val="Tekstpodstawowy"/>
        <w:tabs>
          <w:tab w:val="clear" w:pos="0"/>
          <w:tab w:val="left" w:pos="709"/>
          <w:tab w:val="num" w:pos="1070"/>
          <w:tab w:val="num" w:pos="2410"/>
        </w:tabs>
        <w:spacing w:after="120"/>
        <w:ind w:left="284" w:hanging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 xml:space="preserve">5. </w:t>
      </w:r>
      <w:r w:rsidR="005616B7" w:rsidRPr="000C3F1F">
        <w:rPr>
          <w:b w:val="0"/>
          <w:bCs w:val="0"/>
          <w:sz w:val="24"/>
        </w:rPr>
        <w:t>Oferty dotyczące realizacji zadania publicznego należy składać zgodnie ze wzorem określonym w rozporządzeniu Przewodniczącego Komitetu Do Spraw Pożytku Publicznego</w:t>
      </w:r>
      <w:r w:rsidR="005616B7" w:rsidRPr="000C3F1F">
        <w:rPr>
          <w:b w:val="0"/>
          <w:sz w:val="24"/>
        </w:rPr>
        <w:t xml:space="preserve"> z dnia 24 października 2018 r. w sprawie wzorów ofert i ramowych wzorów umów dotyczących realizacji zadań publicznych oraz wzorów sprawozdań z wykonania tych zadań (</w:t>
      </w:r>
      <w:r w:rsidR="005616B7" w:rsidRPr="000C3F1F">
        <w:rPr>
          <w:rStyle w:val="h1"/>
          <w:b w:val="0"/>
          <w:sz w:val="24"/>
        </w:rPr>
        <w:t xml:space="preserve">Dz. U. z 2018 r. poz. 2057) </w:t>
      </w:r>
      <w:r w:rsidR="005616B7" w:rsidRPr="000C3F1F">
        <w:rPr>
          <w:b w:val="0"/>
          <w:bCs w:val="0"/>
          <w:sz w:val="24"/>
        </w:rPr>
        <w:t>do Prezydenta Miasta Białegostoku w wersji elektronicznej za pośrednictwem platformy</w:t>
      </w:r>
      <w:r w:rsidR="005616B7" w:rsidRPr="000C3F1F">
        <w:rPr>
          <w:b w:val="0"/>
          <w:sz w:val="24"/>
        </w:rPr>
        <w:t xml:space="preserve"> Witkac.pl oraz w wersji</w:t>
      </w:r>
      <w:r w:rsidR="005616B7" w:rsidRPr="000C3F1F">
        <w:rPr>
          <w:b w:val="0"/>
          <w:bCs w:val="0"/>
          <w:sz w:val="24"/>
        </w:rPr>
        <w:t xml:space="preserve"> papierowej </w:t>
      </w:r>
      <w:r w:rsidR="005616B7" w:rsidRPr="000C3F1F">
        <w:rPr>
          <w:b w:val="0"/>
          <w:bCs w:val="0"/>
          <w:sz w:val="24"/>
        </w:rPr>
        <w:br/>
        <w:t xml:space="preserve">w Departamencie Spraw Społecznych Urzędu Miejskiego w Białymstoku, ul. Bema 60/1, pok. nr 10. </w:t>
      </w:r>
    </w:p>
    <w:p w:rsidR="007B6912" w:rsidRPr="000C3F1F" w:rsidRDefault="005616B7" w:rsidP="00E01BB3">
      <w:pPr>
        <w:pStyle w:val="Tekstpodstawowy"/>
        <w:tabs>
          <w:tab w:val="clear" w:pos="0"/>
          <w:tab w:val="left" w:pos="709"/>
          <w:tab w:val="num" w:pos="1070"/>
          <w:tab w:val="num" w:pos="2410"/>
        </w:tabs>
        <w:spacing w:after="120"/>
        <w:ind w:left="284" w:hanging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6</w:t>
      </w:r>
      <w:r w:rsidR="004E7A4B" w:rsidRPr="000C3F1F">
        <w:rPr>
          <w:b w:val="0"/>
          <w:bCs w:val="0"/>
          <w:sz w:val="24"/>
        </w:rPr>
        <w:t>.</w:t>
      </w:r>
      <w:r w:rsidR="001B3F81" w:rsidRPr="000C3F1F">
        <w:rPr>
          <w:b w:val="0"/>
          <w:bCs w:val="0"/>
          <w:sz w:val="24"/>
        </w:rPr>
        <w:t xml:space="preserve"> </w:t>
      </w:r>
      <w:r w:rsidR="004E7A4B" w:rsidRPr="000C3F1F">
        <w:rPr>
          <w:sz w:val="24"/>
        </w:rPr>
        <w:t>Termin</w:t>
      </w:r>
      <w:r w:rsidR="001B3F81" w:rsidRPr="000C3F1F">
        <w:rPr>
          <w:sz w:val="24"/>
        </w:rPr>
        <w:t xml:space="preserve"> </w:t>
      </w:r>
      <w:r w:rsidR="004E7A4B" w:rsidRPr="000C3F1F">
        <w:rPr>
          <w:sz w:val="24"/>
        </w:rPr>
        <w:t>składania</w:t>
      </w:r>
      <w:r w:rsidR="001B3F81" w:rsidRPr="000C3F1F">
        <w:rPr>
          <w:sz w:val="24"/>
        </w:rPr>
        <w:t xml:space="preserve"> </w:t>
      </w:r>
      <w:r w:rsidR="004E7A4B" w:rsidRPr="000C3F1F">
        <w:rPr>
          <w:sz w:val="24"/>
        </w:rPr>
        <w:t>ofert</w:t>
      </w:r>
      <w:r w:rsidR="00A02F78" w:rsidRPr="000C3F1F">
        <w:rPr>
          <w:sz w:val="24"/>
        </w:rPr>
        <w:t xml:space="preserve"> w wersji elektronicznej oraz w wersji papierowej</w:t>
      </w:r>
      <w:r w:rsidR="001B3F81" w:rsidRPr="000C3F1F">
        <w:rPr>
          <w:sz w:val="24"/>
        </w:rPr>
        <w:t xml:space="preserve"> </w:t>
      </w:r>
      <w:r w:rsidR="004E7A4B" w:rsidRPr="000C3F1F">
        <w:rPr>
          <w:sz w:val="24"/>
        </w:rPr>
        <w:t>upływa</w:t>
      </w:r>
      <w:r w:rsidR="005D49E6" w:rsidRPr="000C3F1F">
        <w:rPr>
          <w:sz w:val="24"/>
        </w:rPr>
        <w:br/>
      </w:r>
      <w:r w:rsidR="006C774D" w:rsidRPr="000C3F1F">
        <w:rPr>
          <w:sz w:val="24"/>
        </w:rPr>
        <w:t>21</w:t>
      </w:r>
      <w:r w:rsidR="001B3F81" w:rsidRPr="000C3F1F">
        <w:rPr>
          <w:sz w:val="24"/>
        </w:rPr>
        <w:t xml:space="preserve"> </w:t>
      </w:r>
      <w:r w:rsidR="006C774D" w:rsidRPr="000C3F1F">
        <w:rPr>
          <w:sz w:val="24"/>
        </w:rPr>
        <w:t>dnia o godzinie 15.30 od daty ukazania się ogłoszenia o konkursie</w:t>
      </w:r>
      <w:r w:rsidR="006C774D" w:rsidRPr="000C3F1F">
        <w:rPr>
          <w:b w:val="0"/>
          <w:sz w:val="24"/>
        </w:rPr>
        <w:t xml:space="preserve"> w Biuletynie Informacji Publicznej Urzędu Miejskiego w Białymstoku, na portalu miejskim</w:t>
      </w:r>
      <w:r w:rsidR="001E777D" w:rsidRPr="000C3F1F">
        <w:rPr>
          <w:b w:val="0"/>
          <w:sz w:val="24"/>
        </w:rPr>
        <w:t xml:space="preserve"> www.bialystok.pl</w:t>
      </w:r>
      <w:r w:rsidR="00D66E98" w:rsidRPr="000C3F1F">
        <w:rPr>
          <w:b w:val="0"/>
          <w:sz w:val="24"/>
        </w:rPr>
        <w:t>,</w:t>
      </w:r>
      <w:r w:rsidR="006C774D" w:rsidRPr="000C3F1F">
        <w:rPr>
          <w:b w:val="0"/>
          <w:sz w:val="24"/>
        </w:rPr>
        <w:t xml:space="preserve">na tablicy ogłoszeń w siedzibie Urzędu Miejskiego w Białymstoku oraz </w:t>
      </w:r>
      <w:r w:rsidR="001E777D" w:rsidRPr="000C3F1F">
        <w:rPr>
          <w:b w:val="0"/>
          <w:sz w:val="24"/>
        </w:rPr>
        <w:t>na platformie Witkac.pl</w:t>
      </w:r>
      <w:r w:rsidR="006C774D" w:rsidRPr="000C3F1F">
        <w:rPr>
          <w:b w:val="0"/>
          <w:sz w:val="24"/>
        </w:rPr>
        <w:t>.</w:t>
      </w:r>
    </w:p>
    <w:p w:rsidR="006C774D" w:rsidRPr="000C3F1F" w:rsidRDefault="005616B7" w:rsidP="00E01BB3">
      <w:pPr>
        <w:pStyle w:val="Tekstpodstawowy"/>
        <w:tabs>
          <w:tab w:val="clear" w:pos="0"/>
          <w:tab w:val="left" w:pos="284"/>
          <w:tab w:val="left" w:pos="567"/>
          <w:tab w:val="left" w:pos="851"/>
        </w:tabs>
        <w:spacing w:after="120"/>
        <w:ind w:left="284" w:hanging="284"/>
        <w:rPr>
          <w:b w:val="0"/>
          <w:sz w:val="24"/>
        </w:rPr>
      </w:pPr>
      <w:r w:rsidRPr="000C3F1F">
        <w:rPr>
          <w:b w:val="0"/>
          <w:sz w:val="24"/>
        </w:rPr>
        <w:lastRenderedPageBreak/>
        <w:t>7</w:t>
      </w:r>
      <w:r w:rsidR="007B6912" w:rsidRPr="000C3F1F">
        <w:rPr>
          <w:b w:val="0"/>
          <w:sz w:val="24"/>
        </w:rPr>
        <w:t xml:space="preserve">. Za </w:t>
      </w:r>
      <w:r w:rsidR="004E1BF0" w:rsidRPr="000C3F1F">
        <w:rPr>
          <w:b w:val="0"/>
          <w:sz w:val="24"/>
        </w:rPr>
        <w:t>ofertę</w:t>
      </w:r>
      <w:r w:rsidR="007B6912" w:rsidRPr="000C3F1F">
        <w:rPr>
          <w:b w:val="0"/>
          <w:sz w:val="24"/>
        </w:rPr>
        <w:t xml:space="preserve"> złożoną uważa się ofertę złożoną za pośrednictwem platformy Witkac.pl oraz dostarczoną w wersji papierowej z jednakową sumą kontrolną.</w:t>
      </w:r>
    </w:p>
    <w:p w:rsidR="007B6912" w:rsidRPr="000C3F1F" w:rsidRDefault="005616B7" w:rsidP="00E01BB3">
      <w:pPr>
        <w:rPr>
          <w:rStyle w:val="Pogrubienie"/>
          <w:b w:val="0"/>
        </w:rPr>
      </w:pPr>
      <w:r w:rsidRPr="000C3F1F">
        <w:t>8</w:t>
      </w:r>
      <w:r w:rsidR="007B6912" w:rsidRPr="000C3F1F">
        <w:t xml:space="preserve">. </w:t>
      </w:r>
      <w:r w:rsidR="007B6912" w:rsidRPr="000C3F1F">
        <w:rPr>
          <w:rStyle w:val="Pogrubienie"/>
          <w:b w:val="0"/>
        </w:rPr>
        <w:t>Wymagana dokumentacja:</w:t>
      </w:r>
    </w:p>
    <w:p w:rsidR="007B6912" w:rsidRPr="000C3F1F" w:rsidRDefault="007B6912" w:rsidP="00E01BB3">
      <w:pPr>
        <w:numPr>
          <w:ilvl w:val="0"/>
          <w:numId w:val="12"/>
        </w:numPr>
        <w:ind w:left="567" w:hanging="283"/>
      </w:pPr>
      <w:r w:rsidRPr="000C3F1F">
        <w:t xml:space="preserve">prawidłowo wypełniony formularz oferty podpisany przez osoby upoważnione </w:t>
      </w:r>
      <w:r w:rsidRPr="000C3F1F">
        <w:br/>
        <w:t>do składania oświadczeń woli, zgodnie z wyciągiem z Krajowego Rejestru Sądowego lub zgodnie z innym dokumentem potwierd</w:t>
      </w:r>
      <w:r w:rsidR="00371CF9" w:rsidRPr="000C3F1F">
        <w:t xml:space="preserve">zającym status prawny podmiotu </w:t>
      </w:r>
      <w:r w:rsidRPr="000C3F1F">
        <w:t>i umoc</w:t>
      </w:r>
      <w:r w:rsidR="00967758" w:rsidRPr="000C3F1F">
        <w:t>owanie osób go reprezentujących;</w:t>
      </w:r>
    </w:p>
    <w:p w:rsidR="00A02F78" w:rsidRPr="000C3F1F" w:rsidRDefault="00A02F78" w:rsidP="00E01BB3">
      <w:pPr>
        <w:numPr>
          <w:ilvl w:val="0"/>
          <w:numId w:val="12"/>
        </w:numPr>
        <w:ind w:left="567" w:hanging="283"/>
      </w:pPr>
      <w:r w:rsidRPr="000C3F1F">
        <w:t xml:space="preserve">aktualny odpis z rejestru lub innej ewidencji potwierdzający status prawny podmiotu </w:t>
      </w:r>
      <w:r w:rsidRPr="000C3F1F">
        <w:br/>
        <w:t xml:space="preserve">i umocowanie osób go reprezentujących – </w:t>
      </w:r>
      <w:r w:rsidRPr="000C3F1F">
        <w:rPr>
          <w:u w:val="single"/>
        </w:rPr>
        <w:t>dotyczy oferentów, którzy nie podlegają wpisowi w Krajowym Rejestrze Sądowym</w:t>
      </w:r>
      <w:r w:rsidR="007D7B94" w:rsidRPr="000C3F1F">
        <w:t>;</w:t>
      </w:r>
    </w:p>
    <w:p w:rsidR="007B6912" w:rsidRPr="000C3F1F" w:rsidRDefault="005D49E6" w:rsidP="00E01BB3">
      <w:pPr>
        <w:pStyle w:val="Akapitzlist"/>
        <w:numPr>
          <w:ilvl w:val="0"/>
          <w:numId w:val="12"/>
        </w:numPr>
        <w:ind w:left="567" w:hanging="283"/>
      </w:pPr>
      <w:r w:rsidRPr="000C3F1F">
        <w:t>statut w wersji elektroniczne</w:t>
      </w:r>
      <w:r w:rsidR="00254285" w:rsidRPr="000C3F1F">
        <w:t>j (w przypadku oferty wspólnej statut każdej organizacji)</w:t>
      </w:r>
      <w:r w:rsidR="0031070B">
        <w:t>.</w:t>
      </w:r>
    </w:p>
    <w:p w:rsidR="00371CF9" w:rsidRPr="000C3F1F" w:rsidRDefault="005616B7" w:rsidP="00E01BB3">
      <w:pPr>
        <w:spacing w:before="120"/>
        <w:ind w:left="284" w:hanging="284"/>
      </w:pPr>
      <w:r w:rsidRPr="000C3F1F">
        <w:t>9</w:t>
      </w:r>
      <w:r w:rsidR="00371CF9" w:rsidRPr="000C3F1F">
        <w:t>. W przypadku załączników składanych w formie kserokopii każda strona załącznika powinna być potwierdzona za zgodność z oryginałem przez osoby do tego upoważnione.</w:t>
      </w:r>
    </w:p>
    <w:p w:rsidR="007B6912" w:rsidRPr="000C3F1F" w:rsidRDefault="005616B7" w:rsidP="00E01BB3">
      <w:pPr>
        <w:tabs>
          <w:tab w:val="left" w:pos="709"/>
          <w:tab w:val="left" w:pos="993"/>
        </w:tabs>
        <w:spacing w:before="120" w:after="120"/>
        <w:rPr>
          <w:bCs/>
        </w:rPr>
      </w:pPr>
      <w:r w:rsidRPr="000C3F1F">
        <w:t>10</w:t>
      </w:r>
      <w:r w:rsidR="007B6912" w:rsidRPr="000C3F1F">
        <w:t>.</w:t>
      </w:r>
      <w:r w:rsidR="007B6912" w:rsidRPr="000C3F1F">
        <w:rPr>
          <w:bCs/>
        </w:rPr>
        <w:t xml:space="preserve"> Nie przewiduje się możliwości uzupełnienia złożonych ofert.</w:t>
      </w:r>
    </w:p>
    <w:p w:rsidR="007B6912" w:rsidRPr="000C3F1F" w:rsidRDefault="005616B7" w:rsidP="00E01BB3">
      <w:pPr>
        <w:spacing w:after="120"/>
        <w:ind w:left="425" w:hanging="425"/>
        <w:rPr>
          <w:bCs/>
          <w:u w:val="single"/>
        </w:rPr>
      </w:pPr>
      <w:r w:rsidRPr="000C3F1F">
        <w:rPr>
          <w:bCs/>
        </w:rPr>
        <w:t>11</w:t>
      </w:r>
      <w:r w:rsidR="007B6912" w:rsidRPr="000C3F1F">
        <w:rPr>
          <w:bCs/>
        </w:rPr>
        <w:t>.</w:t>
      </w:r>
      <w:r w:rsidR="006C774D" w:rsidRPr="000C3F1F">
        <w:rPr>
          <w:bCs/>
        </w:rPr>
        <w:t xml:space="preserve"> Zadani</w:t>
      </w:r>
      <w:r w:rsidR="000F7189" w:rsidRPr="000C3F1F">
        <w:rPr>
          <w:bCs/>
        </w:rPr>
        <w:t xml:space="preserve">e </w:t>
      </w:r>
      <w:r w:rsidR="006C774D" w:rsidRPr="000C3F1F">
        <w:rPr>
          <w:bCs/>
        </w:rPr>
        <w:t xml:space="preserve">realizowane </w:t>
      </w:r>
      <w:r w:rsidR="000F7189" w:rsidRPr="000C3F1F">
        <w:rPr>
          <w:bCs/>
        </w:rPr>
        <w:t>w</w:t>
      </w:r>
      <w:r w:rsidR="006C774D" w:rsidRPr="000C3F1F">
        <w:rPr>
          <w:bCs/>
        </w:rPr>
        <w:t xml:space="preserve"> formie powierzenia</w:t>
      </w:r>
      <w:r w:rsidR="000F7189" w:rsidRPr="000C3F1F">
        <w:rPr>
          <w:bCs/>
        </w:rPr>
        <w:t>, n</w:t>
      </w:r>
      <w:r w:rsidR="007B6912" w:rsidRPr="000C3F1F">
        <w:rPr>
          <w:bCs/>
        </w:rPr>
        <w:t>ie</w:t>
      </w:r>
      <w:r w:rsidR="00DD6665" w:rsidRPr="000C3F1F">
        <w:rPr>
          <w:bCs/>
        </w:rPr>
        <w:t xml:space="preserve"> przewiduje się wkładu własnego</w:t>
      </w:r>
      <w:r w:rsidR="006F7FF3" w:rsidRPr="000C3F1F">
        <w:rPr>
          <w:bCs/>
        </w:rPr>
        <w:t>.</w:t>
      </w:r>
    </w:p>
    <w:p w:rsidR="007B6912" w:rsidRDefault="007B6912" w:rsidP="00E01BB3">
      <w:pPr>
        <w:pStyle w:val="Tekstpodstawowy"/>
        <w:tabs>
          <w:tab w:val="clear" w:pos="0"/>
        </w:tabs>
        <w:rPr>
          <w:b w:val="0"/>
          <w:bCs w:val="0"/>
          <w:sz w:val="24"/>
          <w:u w:val="single"/>
        </w:rPr>
      </w:pPr>
    </w:p>
    <w:p w:rsidR="00542924" w:rsidRPr="000C3F1F" w:rsidRDefault="00542924" w:rsidP="00E01BB3">
      <w:pPr>
        <w:pStyle w:val="Tekstpodstawowy"/>
        <w:tabs>
          <w:tab w:val="clear" w:pos="0"/>
        </w:tabs>
        <w:rPr>
          <w:b w:val="0"/>
          <w:bCs w:val="0"/>
          <w:sz w:val="24"/>
          <w:u w:val="single"/>
        </w:rPr>
      </w:pPr>
    </w:p>
    <w:p w:rsidR="006C774D" w:rsidRPr="000C3F1F" w:rsidRDefault="006C774D" w:rsidP="00E01BB3">
      <w:pPr>
        <w:pStyle w:val="Tekstpodstawowy"/>
        <w:numPr>
          <w:ilvl w:val="1"/>
          <w:numId w:val="3"/>
        </w:numPr>
        <w:tabs>
          <w:tab w:val="clear" w:pos="2145"/>
          <w:tab w:val="num" w:pos="1560"/>
        </w:tabs>
        <w:ind w:left="993" w:firstLine="142"/>
        <w:rPr>
          <w:sz w:val="24"/>
        </w:rPr>
      </w:pPr>
      <w:r w:rsidRPr="000C3F1F">
        <w:rPr>
          <w:sz w:val="24"/>
        </w:rPr>
        <w:t>Koszty, które w szczególności mogą być poniesione z dotacji:</w:t>
      </w:r>
    </w:p>
    <w:p w:rsidR="006C774D" w:rsidRPr="000C3F1F" w:rsidRDefault="006C774D" w:rsidP="00E01BB3">
      <w:pPr>
        <w:pStyle w:val="Tekstpodstawowy"/>
        <w:ind w:left="2145"/>
        <w:rPr>
          <w:b w:val="0"/>
          <w:sz w:val="24"/>
        </w:rPr>
      </w:pPr>
    </w:p>
    <w:p w:rsidR="007B6912" w:rsidRPr="000C3F1F" w:rsidRDefault="007B6912" w:rsidP="00E01BB3">
      <w:pPr>
        <w:pStyle w:val="Tekstpodstawowy"/>
        <w:spacing w:after="120"/>
        <w:ind w:left="284" w:hanging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 xml:space="preserve">1. Oferent jest zobowiązany realizować zadanie zgodnie z przygotowanym przez siebie </w:t>
      </w:r>
      <w:r w:rsidRPr="000C3F1F">
        <w:rPr>
          <w:b w:val="0"/>
          <w:bCs w:val="0"/>
          <w:sz w:val="24"/>
        </w:rPr>
        <w:br/>
        <w:t>i zaakceptowanym przez Prezydenta Miasta Białegostoku kosztorysem.</w:t>
      </w:r>
    </w:p>
    <w:p w:rsidR="007B6912" w:rsidRPr="000C3F1F" w:rsidRDefault="006F7FF3" w:rsidP="00E01BB3">
      <w:pPr>
        <w:pStyle w:val="Tekstpodstawowy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 xml:space="preserve">2. </w:t>
      </w:r>
      <w:r w:rsidR="007B6912" w:rsidRPr="000C3F1F">
        <w:rPr>
          <w:b w:val="0"/>
          <w:bCs w:val="0"/>
          <w:sz w:val="24"/>
        </w:rPr>
        <w:t>Koszty zostaną uznane za kwalifikowane tylko wtedy, gdy:</w:t>
      </w:r>
    </w:p>
    <w:p w:rsidR="007B6912" w:rsidRPr="000C3F1F" w:rsidRDefault="007B6912" w:rsidP="00E01BB3">
      <w:pPr>
        <w:pStyle w:val="Tekstpodstawowy"/>
        <w:numPr>
          <w:ilvl w:val="0"/>
          <w:numId w:val="2"/>
        </w:numPr>
        <w:tabs>
          <w:tab w:val="clear" w:pos="720"/>
        </w:tabs>
        <w:ind w:left="709" w:hanging="217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są bezpośrednio związane z realizowanym zadaniem, a także s</w:t>
      </w:r>
      <w:r w:rsidR="004E1BF0" w:rsidRPr="000C3F1F">
        <w:rPr>
          <w:b w:val="0"/>
          <w:bCs w:val="0"/>
          <w:sz w:val="24"/>
        </w:rPr>
        <w:t>ą niezbędne dla jego realizacji;</w:t>
      </w:r>
    </w:p>
    <w:p w:rsidR="007B6912" w:rsidRPr="000C3F1F" w:rsidRDefault="007B6912" w:rsidP="00E01BB3">
      <w:pPr>
        <w:pStyle w:val="Tekstpodstawowy"/>
        <w:numPr>
          <w:ilvl w:val="0"/>
          <w:numId w:val="2"/>
        </w:numPr>
        <w:tabs>
          <w:tab w:val="clear" w:pos="720"/>
          <w:tab w:val="left" w:pos="709"/>
        </w:tabs>
        <w:ind w:left="993" w:hanging="501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są uwzględnione w kosztorysie, w pozycj</w:t>
      </w:r>
      <w:r w:rsidR="004E1BF0" w:rsidRPr="000C3F1F">
        <w:rPr>
          <w:b w:val="0"/>
          <w:bCs w:val="0"/>
          <w:sz w:val="24"/>
        </w:rPr>
        <w:t>i w ramach której są rozliczane;</w:t>
      </w:r>
    </w:p>
    <w:p w:rsidR="007B6912" w:rsidRPr="000C3F1F" w:rsidRDefault="007B6912" w:rsidP="00E01BB3">
      <w:pPr>
        <w:pStyle w:val="Tekstpodstawowy"/>
        <w:numPr>
          <w:ilvl w:val="0"/>
          <w:numId w:val="2"/>
        </w:numPr>
        <w:tabs>
          <w:tab w:val="clear" w:pos="720"/>
          <w:tab w:val="left" w:pos="709"/>
        </w:tabs>
        <w:ind w:left="993" w:hanging="501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są racjonalnie skalkulo</w:t>
      </w:r>
      <w:r w:rsidR="004E1BF0" w:rsidRPr="000C3F1F">
        <w:rPr>
          <w:b w:val="0"/>
          <w:bCs w:val="0"/>
          <w:sz w:val="24"/>
        </w:rPr>
        <w:t>wane na podstawie cen rynkowych;</w:t>
      </w:r>
    </w:p>
    <w:p w:rsidR="007B6912" w:rsidRPr="000C3F1F" w:rsidRDefault="007B6912" w:rsidP="00E01BB3">
      <w:pPr>
        <w:pStyle w:val="Tekstpodstawowy"/>
        <w:numPr>
          <w:ilvl w:val="0"/>
          <w:numId w:val="2"/>
        </w:numPr>
        <w:tabs>
          <w:tab w:val="clear" w:pos="720"/>
          <w:tab w:val="left" w:pos="709"/>
        </w:tabs>
        <w:ind w:left="709" w:hanging="217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odzwierciedlają koszty rzeczywiste, a także są skalkulowane proporcjonalnie dla przedsięwzięcia objętego finansowaniem (np. kosztem kwalifikowanym może być jedynie część wynagrodzenia księgowego, jeżeli wykonuje on w ramach godzin pracy również inne zadania, n</w:t>
      </w:r>
      <w:r w:rsidR="004E1BF0" w:rsidRPr="000C3F1F">
        <w:rPr>
          <w:b w:val="0"/>
          <w:bCs w:val="0"/>
          <w:sz w:val="24"/>
        </w:rPr>
        <w:t>ie związane z obsługą projektu);</w:t>
      </w:r>
    </w:p>
    <w:p w:rsidR="007B6912" w:rsidRPr="000C3F1F" w:rsidRDefault="007B6912" w:rsidP="00E01BB3">
      <w:pPr>
        <w:pStyle w:val="Tekstpodstawowy"/>
        <w:numPr>
          <w:ilvl w:val="0"/>
          <w:numId w:val="2"/>
        </w:numPr>
        <w:tabs>
          <w:tab w:val="clear" w:pos="720"/>
          <w:tab w:val="left" w:pos="709"/>
        </w:tabs>
        <w:ind w:left="993" w:hanging="501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zostaną poniesione w okresie realizacji za</w:t>
      </w:r>
      <w:r w:rsidR="004E1BF0" w:rsidRPr="000C3F1F">
        <w:rPr>
          <w:b w:val="0"/>
          <w:bCs w:val="0"/>
          <w:sz w:val="24"/>
        </w:rPr>
        <w:t>dania;</w:t>
      </w:r>
    </w:p>
    <w:p w:rsidR="007B6912" w:rsidRPr="000C3F1F" w:rsidRDefault="007B6912" w:rsidP="00E01BB3">
      <w:pPr>
        <w:pStyle w:val="Tekstpodstawowy"/>
        <w:numPr>
          <w:ilvl w:val="0"/>
          <w:numId w:val="2"/>
        </w:numPr>
        <w:tabs>
          <w:tab w:val="clear" w:pos="0"/>
          <w:tab w:val="clear" w:pos="720"/>
          <w:tab w:val="left" w:pos="709"/>
        </w:tabs>
        <w:spacing w:after="120"/>
        <w:ind w:hanging="153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 xml:space="preserve">są poparte właściwymi dowodami księgowymi oraz są prawidłowo opisane </w:t>
      </w:r>
      <w:r w:rsidRPr="000C3F1F">
        <w:rPr>
          <w:b w:val="0"/>
          <w:bCs w:val="0"/>
          <w:sz w:val="24"/>
        </w:rPr>
        <w:br/>
        <w:t>i odzwierciedlone w ewidencji księgowej (oferent jest zobowiązany do prowadzenia wyodrębnionej dokumentacji finansowo-księgowej środków finansowych otrzymanych na realizację zadania zgodnie z ustawą o rachunkowości, w sposób umożliwiający identyfikację poszczególnych operacji księgowych).</w:t>
      </w:r>
    </w:p>
    <w:p w:rsidR="007B6912" w:rsidRPr="000C3F1F" w:rsidRDefault="007B6912" w:rsidP="00E01BB3">
      <w:pPr>
        <w:pStyle w:val="Tekstpodstawowy"/>
        <w:numPr>
          <w:ilvl w:val="3"/>
          <w:numId w:val="1"/>
        </w:numPr>
        <w:tabs>
          <w:tab w:val="clear" w:pos="0"/>
          <w:tab w:val="clear" w:pos="2880"/>
          <w:tab w:val="left" w:pos="709"/>
        </w:tabs>
        <w:spacing w:before="120" w:after="120"/>
        <w:ind w:left="284" w:hanging="284"/>
        <w:rPr>
          <w:b w:val="0"/>
          <w:bCs w:val="0"/>
          <w:sz w:val="24"/>
        </w:rPr>
      </w:pPr>
      <w:r w:rsidRPr="000C3F1F">
        <w:rPr>
          <w:b w:val="0"/>
          <w:sz w:val="24"/>
        </w:rPr>
        <w:t>Koszty osobowe i bezosobowe mogą być ponoszone w następującym zakresie:</w:t>
      </w:r>
    </w:p>
    <w:p w:rsidR="007B6912" w:rsidRPr="000C3F1F" w:rsidRDefault="007B6912" w:rsidP="00E01BB3">
      <w:pPr>
        <w:pStyle w:val="Tekstpodstawowy"/>
        <w:numPr>
          <w:ilvl w:val="0"/>
          <w:numId w:val="4"/>
        </w:numPr>
        <w:ind w:hanging="180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wynagrodzenia za realizację zadań wraz z przewidzianymi prawem narzutami</w:t>
      </w:r>
      <w:r w:rsidRPr="000C3F1F">
        <w:rPr>
          <w:b w:val="0"/>
          <w:bCs w:val="0"/>
          <w:sz w:val="24"/>
          <w:u w:val="single"/>
        </w:rPr>
        <w:br/>
      </w:r>
      <w:r w:rsidRPr="000C3F1F">
        <w:rPr>
          <w:b w:val="0"/>
          <w:bCs w:val="0"/>
          <w:sz w:val="24"/>
        </w:rPr>
        <w:t xml:space="preserve">płatne zgodne z cenami obowiązującymi na lokalnym rynku. W kosztorysie do oferty należy w szczególności określić stawkę wynagrodzenia oraz formę zatrudnienia </w:t>
      </w:r>
      <w:r w:rsidRPr="000C3F1F">
        <w:rPr>
          <w:b w:val="0"/>
          <w:bCs w:val="0"/>
          <w:sz w:val="24"/>
        </w:rPr>
        <w:br/>
        <w:t>dla każdego stanowiska pracy</w:t>
      </w:r>
      <w:r w:rsidR="004E1BF0" w:rsidRPr="000C3F1F">
        <w:rPr>
          <w:b w:val="0"/>
          <w:bCs w:val="0"/>
          <w:sz w:val="24"/>
        </w:rPr>
        <w:t>;</w:t>
      </w:r>
    </w:p>
    <w:p w:rsidR="003A347D" w:rsidRPr="000C3F1F" w:rsidRDefault="007B6912" w:rsidP="00E01BB3">
      <w:pPr>
        <w:pStyle w:val="Tekstpodstawowy"/>
        <w:numPr>
          <w:ilvl w:val="0"/>
          <w:numId w:val="4"/>
        </w:numPr>
        <w:tabs>
          <w:tab w:val="clear" w:pos="720"/>
        </w:tabs>
        <w:ind w:hanging="153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 xml:space="preserve">koszty bezosobowe – wynagrodzenie osób zaangażowanych bezpośrednio przy realizacji projektu na podstawie umów zlecenia i umów o dzieło. </w:t>
      </w:r>
    </w:p>
    <w:p w:rsidR="00243EA2" w:rsidRDefault="00243EA2" w:rsidP="00E01BB3">
      <w:pPr>
        <w:pStyle w:val="Tekstpodstawowy"/>
        <w:ind w:left="720"/>
        <w:rPr>
          <w:b w:val="0"/>
          <w:bCs w:val="0"/>
          <w:sz w:val="24"/>
        </w:rPr>
      </w:pPr>
    </w:p>
    <w:p w:rsidR="00542924" w:rsidRPr="000C3F1F" w:rsidRDefault="00542924" w:rsidP="00E01BB3">
      <w:pPr>
        <w:pStyle w:val="Tekstpodstawowy"/>
        <w:ind w:left="720"/>
        <w:rPr>
          <w:b w:val="0"/>
          <w:bCs w:val="0"/>
          <w:sz w:val="24"/>
        </w:rPr>
      </w:pPr>
    </w:p>
    <w:p w:rsidR="007B6912" w:rsidRPr="000C3F1F" w:rsidRDefault="007D3409" w:rsidP="00E01BB3">
      <w:pPr>
        <w:pStyle w:val="Akapitzlist"/>
        <w:numPr>
          <w:ilvl w:val="1"/>
          <w:numId w:val="3"/>
        </w:numPr>
        <w:ind w:left="284" w:hanging="294"/>
        <w:rPr>
          <w:b/>
        </w:rPr>
      </w:pPr>
      <w:r w:rsidRPr="000C3F1F">
        <w:rPr>
          <w:b/>
        </w:rPr>
        <w:t>Dokonywanie przesunięć w zakresie ponoszonych wydatków w czasie realizacji projektu.</w:t>
      </w:r>
    </w:p>
    <w:p w:rsidR="007D3409" w:rsidRPr="000C3F1F" w:rsidRDefault="007D3409" w:rsidP="00E01BB3">
      <w:pPr>
        <w:rPr>
          <w:b/>
        </w:rPr>
      </w:pPr>
    </w:p>
    <w:p w:rsidR="007D3409" w:rsidRPr="000C3F1F" w:rsidRDefault="007D3409" w:rsidP="00E01BB3">
      <w:r w:rsidRPr="000C3F1F">
        <w:t>Jeżeli dany wydatek finansowy z dotacji wykazany w sprawozdaniu z realizacji zadania publicznego nie jest równy odpowiedniemu kosztowi określonemu w umowie, to uznaje się go za zgodny z umową wtedy, gdy nie nastąpiło zwiększenie tego wydatku o więcej niż 15%</w:t>
      </w:r>
      <w:r w:rsidR="00371CF9" w:rsidRPr="000C3F1F">
        <w:t>.</w:t>
      </w:r>
    </w:p>
    <w:p w:rsidR="004E1BF0" w:rsidRPr="000C3F1F" w:rsidRDefault="004E1BF0" w:rsidP="00E01BB3">
      <w:pPr>
        <w:pStyle w:val="Akapitzlist"/>
        <w:ind w:left="2145"/>
      </w:pPr>
    </w:p>
    <w:p w:rsidR="007B6912" w:rsidRPr="000C3F1F" w:rsidRDefault="007B6912" w:rsidP="00E01BB3">
      <w:pPr>
        <w:pStyle w:val="Tekstpodstawowy"/>
        <w:numPr>
          <w:ilvl w:val="1"/>
          <w:numId w:val="3"/>
        </w:numPr>
        <w:tabs>
          <w:tab w:val="clear" w:pos="2145"/>
          <w:tab w:val="num" w:pos="720"/>
        </w:tabs>
        <w:ind w:left="2410" w:hanging="2145"/>
        <w:rPr>
          <w:bCs w:val="0"/>
          <w:sz w:val="24"/>
        </w:rPr>
      </w:pPr>
      <w:r w:rsidRPr="000C3F1F">
        <w:rPr>
          <w:sz w:val="24"/>
        </w:rPr>
        <w:t>Termin, tryb i kryteria wyboru ofert.</w:t>
      </w:r>
    </w:p>
    <w:p w:rsidR="007B6912" w:rsidRPr="000C3F1F" w:rsidRDefault="007B6912" w:rsidP="00E01BB3">
      <w:pPr>
        <w:pStyle w:val="Tekstpodstawowy"/>
        <w:ind w:left="360"/>
        <w:rPr>
          <w:b w:val="0"/>
          <w:bCs w:val="0"/>
          <w:sz w:val="24"/>
        </w:rPr>
      </w:pPr>
    </w:p>
    <w:p w:rsidR="007B6912" w:rsidRPr="000C3F1F" w:rsidRDefault="007B6912" w:rsidP="00E01BB3">
      <w:pPr>
        <w:pStyle w:val="Tekstpodstawowy"/>
        <w:tabs>
          <w:tab w:val="clear" w:pos="0"/>
        </w:tabs>
        <w:spacing w:after="120"/>
        <w:ind w:left="284" w:hanging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1. Prezydent Miasta</w:t>
      </w:r>
      <w:r w:rsidR="00B976C5" w:rsidRPr="000C3F1F">
        <w:rPr>
          <w:b w:val="0"/>
          <w:bCs w:val="0"/>
          <w:sz w:val="24"/>
        </w:rPr>
        <w:t xml:space="preserve"> Białegostoku powołuje Komisję K</w:t>
      </w:r>
      <w:r w:rsidRPr="000C3F1F">
        <w:rPr>
          <w:b w:val="0"/>
          <w:bCs w:val="0"/>
          <w:sz w:val="24"/>
        </w:rPr>
        <w:t>onkursową do zaopiniowania złożonych ofert.</w:t>
      </w:r>
    </w:p>
    <w:p w:rsidR="00BE1765" w:rsidRPr="000C3F1F" w:rsidRDefault="00B976C5" w:rsidP="00E01BB3">
      <w:pPr>
        <w:pStyle w:val="Tekstpodstawowy"/>
        <w:tabs>
          <w:tab w:val="clear" w:pos="0"/>
        </w:tabs>
        <w:spacing w:after="120"/>
        <w:ind w:left="284" w:hanging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2. Skład Komisji K</w:t>
      </w:r>
      <w:r w:rsidR="007B6912" w:rsidRPr="000C3F1F">
        <w:rPr>
          <w:b w:val="0"/>
          <w:bCs w:val="0"/>
          <w:sz w:val="24"/>
        </w:rPr>
        <w:t>onkursowej oraz zasady jej pracy określa Zarządzenie Prezydenta Miasta Białegostoku.</w:t>
      </w:r>
    </w:p>
    <w:p w:rsidR="007B6912" w:rsidRPr="000C3F1F" w:rsidRDefault="00B976C5" w:rsidP="00E01BB3">
      <w:pPr>
        <w:pStyle w:val="Tekstpodstawowy"/>
        <w:tabs>
          <w:tab w:val="clear" w:pos="0"/>
        </w:tabs>
        <w:spacing w:after="120"/>
        <w:ind w:left="284" w:hanging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 xml:space="preserve">3. </w:t>
      </w:r>
      <w:r w:rsidR="007B6912" w:rsidRPr="000C3F1F">
        <w:rPr>
          <w:b w:val="0"/>
          <w:bCs w:val="0"/>
          <w:sz w:val="24"/>
        </w:rPr>
        <w:t>Po zapoznaniu się z opinią Komisji Konkursowej</w:t>
      </w:r>
      <w:r w:rsidRPr="000C3F1F">
        <w:rPr>
          <w:b w:val="0"/>
          <w:bCs w:val="0"/>
          <w:sz w:val="24"/>
        </w:rPr>
        <w:t>, decyzję o przyznaniu dotacji</w:t>
      </w:r>
      <w:r w:rsidRPr="000C3F1F">
        <w:rPr>
          <w:b w:val="0"/>
          <w:bCs w:val="0"/>
          <w:sz w:val="24"/>
        </w:rPr>
        <w:br/>
      </w:r>
      <w:r w:rsidR="007B6912" w:rsidRPr="000C3F1F">
        <w:rPr>
          <w:b w:val="0"/>
          <w:bCs w:val="0"/>
          <w:sz w:val="24"/>
        </w:rPr>
        <w:t xml:space="preserve">i jej wysokości podejmuje Prezydent Miasta Białegostoku w formie zarządzenia, </w:t>
      </w:r>
      <w:r w:rsidR="007B6912" w:rsidRPr="000C3F1F">
        <w:rPr>
          <w:b w:val="0"/>
          <w:bCs w:val="0"/>
          <w:sz w:val="24"/>
        </w:rPr>
        <w:br/>
        <w:t>w terminie do 30 dni od daty końcowego terminu składania ofert.</w:t>
      </w:r>
    </w:p>
    <w:p w:rsidR="00B976C5" w:rsidRPr="000C3F1F" w:rsidRDefault="00B976C5" w:rsidP="00E01BB3">
      <w:pPr>
        <w:pStyle w:val="Tekstpodstawowy"/>
        <w:tabs>
          <w:tab w:val="clear" w:pos="0"/>
        </w:tabs>
        <w:spacing w:after="120"/>
        <w:ind w:left="284" w:hanging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4. Decyzja o rozstrzygnięciu konkursu nie jest decyzją administracyjną w rozumieniu przepisów Kodeksu postępowania administracyjnego. Od powyższej decyzji nie stosuje się trybu odwołania</w:t>
      </w:r>
      <w:r w:rsidR="004E1BF0" w:rsidRPr="000C3F1F">
        <w:rPr>
          <w:b w:val="0"/>
          <w:bCs w:val="0"/>
          <w:sz w:val="24"/>
        </w:rPr>
        <w:t>.</w:t>
      </w:r>
    </w:p>
    <w:p w:rsidR="007B6912" w:rsidRPr="000C3F1F" w:rsidRDefault="007B635C" w:rsidP="00E01BB3">
      <w:pPr>
        <w:pStyle w:val="Tekstpodstawowy"/>
        <w:tabs>
          <w:tab w:val="clear" w:pos="0"/>
          <w:tab w:val="left" w:pos="567"/>
        </w:tabs>
        <w:spacing w:after="120"/>
        <w:ind w:left="284" w:hanging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5</w:t>
      </w:r>
      <w:r w:rsidR="007B6912" w:rsidRPr="000C3F1F">
        <w:rPr>
          <w:b w:val="0"/>
          <w:bCs w:val="0"/>
          <w:sz w:val="24"/>
        </w:rPr>
        <w:t>. Każdy, w terminie 30 dni od dnia ogłoszenia wyników konkursu, może żądać uzasadnienia wyboru lub odrzucenia oferty.</w:t>
      </w:r>
    </w:p>
    <w:p w:rsidR="007B6912" w:rsidRPr="000C3F1F" w:rsidRDefault="007B635C" w:rsidP="00E01BB3">
      <w:pPr>
        <w:pStyle w:val="Tekstpodstawowy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6</w:t>
      </w:r>
      <w:r w:rsidR="007B6912" w:rsidRPr="000C3F1F">
        <w:rPr>
          <w:b w:val="0"/>
          <w:bCs w:val="0"/>
          <w:sz w:val="24"/>
        </w:rPr>
        <w:t>. Odrzuceniu podlegają oferty nie spełniające następujących kryteriów formalnych:</w:t>
      </w:r>
    </w:p>
    <w:p w:rsidR="00671CE2" w:rsidRPr="000C3F1F" w:rsidRDefault="007B6912" w:rsidP="00E01BB3">
      <w:pPr>
        <w:pStyle w:val="Default"/>
        <w:numPr>
          <w:ilvl w:val="0"/>
          <w:numId w:val="24"/>
        </w:numPr>
        <w:ind w:left="709" w:hanging="425"/>
        <w:rPr>
          <w:color w:val="auto"/>
        </w:rPr>
      </w:pPr>
      <w:r w:rsidRPr="000C3F1F">
        <w:rPr>
          <w:color w:val="auto"/>
        </w:rPr>
        <w:t xml:space="preserve">złożone w formie nieodpowiadającej wzorowi wskazanemu w ogłoszeniu oraz </w:t>
      </w:r>
      <w:r w:rsidRPr="000C3F1F">
        <w:rPr>
          <w:color w:val="auto"/>
        </w:rPr>
        <w:br/>
        <w:t>nie złoż</w:t>
      </w:r>
      <w:r w:rsidR="00671CE2" w:rsidRPr="000C3F1F">
        <w:rPr>
          <w:color w:val="auto"/>
        </w:rPr>
        <w:t>one poprzez platformę Witkac.pl;</w:t>
      </w:r>
    </w:p>
    <w:p w:rsidR="00671CE2" w:rsidRPr="000C3F1F" w:rsidRDefault="00671CE2" w:rsidP="00E01BB3">
      <w:pPr>
        <w:pStyle w:val="Default"/>
        <w:numPr>
          <w:ilvl w:val="0"/>
          <w:numId w:val="24"/>
        </w:numPr>
        <w:ind w:left="709" w:hanging="425"/>
        <w:rPr>
          <w:color w:val="auto"/>
        </w:rPr>
      </w:pPr>
      <w:r w:rsidRPr="000C3F1F">
        <w:rPr>
          <w:color w:val="auto"/>
        </w:rPr>
        <w:t>złożone po terminie;</w:t>
      </w:r>
    </w:p>
    <w:p w:rsidR="007B6912" w:rsidRPr="000C3F1F" w:rsidRDefault="007B6912" w:rsidP="00E01BB3">
      <w:pPr>
        <w:pStyle w:val="Default"/>
        <w:numPr>
          <w:ilvl w:val="0"/>
          <w:numId w:val="24"/>
        </w:numPr>
        <w:ind w:left="709" w:hanging="425"/>
        <w:rPr>
          <w:color w:val="auto"/>
        </w:rPr>
      </w:pPr>
      <w:r w:rsidRPr="000C3F1F">
        <w:rPr>
          <w:color w:val="auto"/>
        </w:rPr>
        <w:t>dotyczące zadania, które nie jest obję</w:t>
      </w:r>
      <w:r w:rsidR="00671CE2" w:rsidRPr="000C3F1F">
        <w:rPr>
          <w:color w:val="auto"/>
        </w:rPr>
        <w:t>te celami statutowymi oferenta;</w:t>
      </w:r>
    </w:p>
    <w:p w:rsidR="0003765E" w:rsidRPr="000C3F1F" w:rsidRDefault="0003765E" w:rsidP="00E01BB3">
      <w:pPr>
        <w:pStyle w:val="Default"/>
        <w:numPr>
          <w:ilvl w:val="0"/>
          <w:numId w:val="24"/>
        </w:numPr>
        <w:ind w:left="709" w:hanging="425"/>
        <w:rPr>
          <w:color w:val="auto"/>
        </w:rPr>
      </w:pPr>
      <w:r w:rsidRPr="000C3F1F">
        <w:t>niedotyczące pod względem merytorycznym zadania wskazanego w ogłoszeniu;</w:t>
      </w:r>
    </w:p>
    <w:p w:rsidR="007B6912" w:rsidRPr="000C3F1F" w:rsidRDefault="007B6912" w:rsidP="00E01BB3">
      <w:pPr>
        <w:pStyle w:val="Default"/>
        <w:numPr>
          <w:ilvl w:val="0"/>
          <w:numId w:val="24"/>
        </w:numPr>
        <w:ind w:left="709" w:hanging="425"/>
        <w:rPr>
          <w:color w:val="auto"/>
        </w:rPr>
      </w:pPr>
      <w:r w:rsidRPr="000C3F1F">
        <w:rPr>
          <w:color w:val="auto"/>
        </w:rPr>
        <w:t>złożo</w:t>
      </w:r>
      <w:r w:rsidR="00671CE2" w:rsidRPr="000C3F1F">
        <w:rPr>
          <w:color w:val="auto"/>
        </w:rPr>
        <w:t>ne przez podmiot nieuprawniony;</w:t>
      </w:r>
    </w:p>
    <w:p w:rsidR="007B6912" w:rsidRPr="000C3F1F" w:rsidRDefault="007B6912" w:rsidP="00E01BB3">
      <w:pPr>
        <w:pStyle w:val="Default"/>
        <w:numPr>
          <w:ilvl w:val="0"/>
          <w:numId w:val="24"/>
        </w:numPr>
        <w:ind w:left="709" w:hanging="425"/>
        <w:rPr>
          <w:color w:val="auto"/>
        </w:rPr>
      </w:pPr>
      <w:r w:rsidRPr="000C3F1F">
        <w:rPr>
          <w:color w:val="auto"/>
        </w:rPr>
        <w:t>podpis</w:t>
      </w:r>
      <w:r w:rsidR="00671CE2" w:rsidRPr="000C3F1F">
        <w:rPr>
          <w:color w:val="auto"/>
        </w:rPr>
        <w:t>ane przez osoby nieupoważnione;</w:t>
      </w:r>
    </w:p>
    <w:p w:rsidR="007B6912" w:rsidRPr="000C3F1F" w:rsidRDefault="007B6912" w:rsidP="00E01BB3">
      <w:pPr>
        <w:pStyle w:val="Default"/>
        <w:numPr>
          <w:ilvl w:val="0"/>
          <w:numId w:val="24"/>
        </w:numPr>
        <w:ind w:left="709" w:hanging="425"/>
        <w:rPr>
          <w:color w:val="auto"/>
        </w:rPr>
      </w:pPr>
      <w:r w:rsidRPr="000C3F1F">
        <w:rPr>
          <w:color w:val="auto"/>
        </w:rPr>
        <w:t xml:space="preserve">przy braku pieczątki imiennej </w:t>
      </w:r>
      <w:r w:rsidR="00671CE2" w:rsidRPr="000C3F1F">
        <w:rPr>
          <w:color w:val="auto"/>
        </w:rPr>
        <w:t>podpisane w sposób nieczytelny;</w:t>
      </w:r>
    </w:p>
    <w:p w:rsidR="007B6912" w:rsidRPr="000C3F1F" w:rsidRDefault="007B6912" w:rsidP="00E01BB3">
      <w:pPr>
        <w:pStyle w:val="Default"/>
        <w:numPr>
          <w:ilvl w:val="0"/>
          <w:numId w:val="24"/>
        </w:numPr>
        <w:ind w:left="709" w:hanging="425"/>
        <w:rPr>
          <w:color w:val="auto"/>
        </w:rPr>
      </w:pPr>
      <w:r w:rsidRPr="000C3F1F">
        <w:rPr>
          <w:color w:val="auto"/>
        </w:rPr>
        <w:t>do których nie do</w:t>
      </w:r>
      <w:r w:rsidR="00371CF9" w:rsidRPr="000C3F1F">
        <w:rPr>
          <w:color w:val="auto"/>
        </w:rPr>
        <w:t>łączono wymaganych załączników;</w:t>
      </w:r>
    </w:p>
    <w:p w:rsidR="00BE1765" w:rsidRDefault="00371CF9" w:rsidP="00E01BB3">
      <w:pPr>
        <w:pStyle w:val="Default"/>
        <w:numPr>
          <w:ilvl w:val="0"/>
          <w:numId w:val="24"/>
        </w:numPr>
        <w:ind w:left="709" w:hanging="425"/>
        <w:rPr>
          <w:color w:val="auto"/>
        </w:rPr>
      </w:pPr>
      <w:r w:rsidRPr="000C3F1F">
        <w:rPr>
          <w:color w:val="auto"/>
        </w:rPr>
        <w:t xml:space="preserve">zawierające dokumenty nieoryginalne, nie potwierdzone za zgodność z oryginałem </w:t>
      </w:r>
      <w:r w:rsidR="0083707A" w:rsidRPr="000C3F1F">
        <w:rPr>
          <w:color w:val="auto"/>
        </w:rPr>
        <w:t>przez osoby do tego upoważnione;</w:t>
      </w:r>
      <w:r w:rsidR="0031070B">
        <w:rPr>
          <w:color w:val="auto"/>
        </w:rPr>
        <w:t xml:space="preserve"> </w:t>
      </w:r>
    </w:p>
    <w:p w:rsidR="0031070B" w:rsidRPr="0031070B" w:rsidRDefault="0031070B" w:rsidP="00E01BB3">
      <w:pPr>
        <w:pStyle w:val="Default"/>
        <w:numPr>
          <w:ilvl w:val="0"/>
          <w:numId w:val="24"/>
        </w:numPr>
        <w:ind w:left="709" w:hanging="425"/>
        <w:rPr>
          <w:color w:val="auto"/>
        </w:rPr>
      </w:pPr>
      <w:r w:rsidRPr="003665E7">
        <w:rPr>
          <w:color w:val="auto"/>
        </w:rPr>
        <w:t xml:space="preserve">w których </w:t>
      </w:r>
      <w:r>
        <w:t>k</w:t>
      </w:r>
      <w:r w:rsidRPr="00AF744E">
        <w:rPr>
          <w:bCs/>
        </w:rPr>
        <w:t xml:space="preserve">oszty obsługi zadania publicznego, w tym koszty administracyjne </w:t>
      </w:r>
      <w:r>
        <w:rPr>
          <w:bCs/>
        </w:rPr>
        <w:t>przekraczają</w:t>
      </w:r>
      <w:r w:rsidRPr="00AF744E">
        <w:rPr>
          <w:bCs/>
        </w:rPr>
        <w:t xml:space="preserve"> </w:t>
      </w:r>
      <w:r>
        <w:rPr>
          <w:bCs/>
        </w:rPr>
        <w:t>10</w:t>
      </w:r>
      <w:r w:rsidRPr="003665E7">
        <w:rPr>
          <w:bCs/>
        </w:rPr>
        <w:t>%</w:t>
      </w:r>
      <w:r w:rsidRPr="00AF744E">
        <w:rPr>
          <w:bCs/>
        </w:rPr>
        <w:t xml:space="preserve"> całkowitej wartości projektu</w:t>
      </w:r>
      <w:r>
        <w:rPr>
          <w:bCs/>
        </w:rPr>
        <w:t>.</w:t>
      </w:r>
    </w:p>
    <w:p w:rsidR="007B6912" w:rsidRPr="000C3F1F" w:rsidRDefault="007B6912" w:rsidP="00E01BB3">
      <w:pPr>
        <w:pStyle w:val="Tekstpodstawowy"/>
        <w:numPr>
          <w:ilvl w:val="0"/>
          <w:numId w:val="25"/>
        </w:numPr>
        <w:tabs>
          <w:tab w:val="clear" w:pos="0"/>
        </w:tabs>
        <w:spacing w:before="120"/>
        <w:ind w:left="284" w:hanging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Wybór ofert stanowiących formę realizacji zadania, o którym mowa w rozdziale I następuje w oparciu o następujące kryteria merytoryczne:</w:t>
      </w:r>
    </w:p>
    <w:p w:rsidR="003E6CE6" w:rsidRPr="000C3F1F" w:rsidRDefault="003E6CE6" w:rsidP="00E01BB3">
      <w:pPr>
        <w:pStyle w:val="Tekstpodstawowy"/>
        <w:tabs>
          <w:tab w:val="clear" w:pos="0"/>
        </w:tabs>
        <w:ind w:left="284"/>
        <w:rPr>
          <w:b w:val="0"/>
          <w:bCs w:val="0"/>
          <w:sz w:val="24"/>
        </w:rPr>
      </w:pPr>
    </w:p>
    <w:p w:rsidR="00BE1765" w:rsidRPr="000C3F1F" w:rsidRDefault="00BE1765" w:rsidP="00E01BB3">
      <w:pPr>
        <w:pStyle w:val="Tekstpodstawowy"/>
        <w:tabs>
          <w:tab w:val="clear" w:pos="0"/>
        </w:tabs>
        <w:ind w:left="1080"/>
        <w:rPr>
          <w:b w:val="0"/>
          <w:bCs w:val="0"/>
          <w:sz w:val="24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60"/>
        <w:gridCol w:w="4140"/>
        <w:gridCol w:w="1051"/>
        <w:gridCol w:w="1469"/>
      </w:tblGrid>
      <w:tr w:rsidR="001579BB" w:rsidRPr="000C3F1F" w:rsidTr="009F242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4D10F4" w:rsidRDefault="007B6912" w:rsidP="00E01BB3">
            <w:pPr>
              <w:rPr>
                <w:sz w:val="22"/>
                <w:szCs w:val="22"/>
              </w:rPr>
            </w:pPr>
            <w:proofErr w:type="spellStart"/>
            <w:r w:rsidRPr="004D10F4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4D10F4" w:rsidRDefault="007B6912" w:rsidP="00E01BB3">
            <w:pPr>
              <w:rPr>
                <w:sz w:val="22"/>
                <w:szCs w:val="22"/>
              </w:rPr>
            </w:pPr>
            <w:r w:rsidRPr="004D10F4">
              <w:rPr>
                <w:sz w:val="22"/>
                <w:szCs w:val="22"/>
              </w:rPr>
              <w:t>Przyjęte kryteria oceny oferty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4D10F4" w:rsidRDefault="007B6912" w:rsidP="00E01BB3">
            <w:pPr>
              <w:rPr>
                <w:sz w:val="22"/>
                <w:szCs w:val="22"/>
              </w:rPr>
            </w:pPr>
            <w:r w:rsidRPr="004D10F4">
              <w:rPr>
                <w:sz w:val="22"/>
                <w:szCs w:val="22"/>
              </w:rPr>
              <w:t>Punkty kontrolne oceny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4D10F4" w:rsidRDefault="007B6912" w:rsidP="00E01BB3">
            <w:pPr>
              <w:rPr>
                <w:sz w:val="22"/>
                <w:szCs w:val="22"/>
              </w:rPr>
            </w:pPr>
            <w:r w:rsidRPr="004D10F4">
              <w:rPr>
                <w:sz w:val="22"/>
                <w:szCs w:val="22"/>
              </w:rPr>
              <w:t>Skala ocen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2" w:rsidRPr="004D10F4" w:rsidRDefault="007B6912" w:rsidP="00E01BB3">
            <w:pPr>
              <w:rPr>
                <w:sz w:val="22"/>
                <w:szCs w:val="22"/>
              </w:rPr>
            </w:pPr>
            <w:r w:rsidRPr="004D10F4">
              <w:rPr>
                <w:sz w:val="22"/>
                <w:szCs w:val="22"/>
              </w:rPr>
              <w:t>Liczba przyznanych punktów</w:t>
            </w:r>
          </w:p>
        </w:tc>
      </w:tr>
      <w:tr w:rsidR="001579BB" w:rsidRPr="000C3F1F" w:rsidTr="009F2427">
        <w:trPr>
          <w:trHeight w:val="1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7B6912" w:rsidP="00E01BB3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7B6912" w:rsidP="00E01BB3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Możliwość realizacji zadania publicznego przez oferenta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0B" w:rsidRDefault="007B6912" w:rsidP="00E01BB3">
            <w:pPr>
              <w:pStyle w:val="Tekstpodstawowy"/>
              <w:numPr>
                <w:ilvl w:val="0"/>
                <w:numId w:val="7"/>
              </w:numPr>
              <w:tabs>
                <w:tab w:val="num" w:pos="348"/>
              </w:tabs>
              <w:ind w:left="348" w:hanging="348"/>
              <w:rPr>
                <w:b w:val="0"/>
                <w:sz w:val="20"/>
                <w:szCs w:val="20"/>
              </w:rPr>
            </w:pPr>
            <w:r w:rsidRPr="0031070B">
              <w:rPr>
                <w:b w:val="0"/>
                <w:sz w:val="20"/>
                <w:szCs w:val="20"/>
              </w:rPr>
              <w:t>Czy podmiot dysponuje zasobem loka</w:t>
            </w:r>
            <w:r w:rsidR="00267120" w:rsidRPr="0031070B">
              <w:rPr>
                <w:b w:val="0"/>
                <w:sz w:val="20"/>
                <w:szCs w:val="20"/>
              </w:rPr>
              <w:t>lowym umożliwiającym realizację</w:t>
            </w:r>
            <w:r w:rsidR="00611E10" w:rsidRPr="0031070B">
              <w:rPr>
                <w:b w:val="0"/>
                <w:sz w:val="20"/>
                <w:szCs w:val="20"/>
              </w:rPr>
              <w:t xml:space="preserve"> zadania</w:t>
            </w:r>
            <w:r w:rsidRPr="0031070B">
              <w:rPr>
                <w:b w:val="0"/>
                <w:sz w:val="20"/>
                <w:szCs w:val="20"/>
              </w:rPr>
              <w:t>?</w:t>
            </w:r>
            <w:r w:rsidR="003A347D" w:rsidRPr="0031070B">
              <w:rPr>
                <w:b w:val="0"/>
                <w:sz w:val="20"/>
                <w:szCs w:val="20"/>
              </w:rPr>
              <w:t xml:space="preserve"> </w:t>
            </w:r>
          </w:p>
          <w:p w:rsidR="007B6912" w:rsidRPr="0031070B" w:rsidRDefault="007B6912" w:rsidP="00E01BB3">
            <w:pPr>
              <w:pStyle w:val="Tekstpodstawowy"/>
              <w:numPr>
                <w:ilvl w:val="0"/>
                <w:numId w:val="7"/>
              </w:numPr>
              <w:tabs>
                <w:tab w:val="num" w:pos="348"/>
              </w:tabs>
              <w:ind w:left="348" w:hanging="348"/>
              <w:rPr>
                <w:b w:val="0"/>
                <w:sz w:val="20"/>
                <w:szCs w:val="20"/>
              </w:rPr>
            </w:pPr>
            <w:r w:rsidRPr="0031070B">
              <w:rPr>
                <w:b w:val="0"/>
                <w:sz w:val="20"/>
                <w:szCs w:val="20"/>
              </w:rPr>
              <w:t>Czy opis planowanych działań gwarantuje osiągnięcie celu zadania?</w:t>
            </w:r>
          </w:p>
          <w:p w:rsidR="007B6912" w:rsidRPr="000C3F1F" w:rsidRDefault="00611E10" w:rsidP="00E01BB3">
            <w:pPr>
              <w:pStyle w:val="Tekstpodstawowy"/>
              <w:numPr>
                <w:ilvl w:val="0"/>
                <w:numId w:val="7"/>
              </w:numPr>
              <w:tabs>
                <w:tab w:val="num" w:pos="348"/>
              </w:tabs>
              <w:ind w:left="348" w:hanging="348"/>
              <w:rPr>
                <w:b w:val="0"/>
                <w:sz w:val="20"/>
                <w:szCs w:val="20"/>
              </w:rPr>
            </w:pPr>
            <w:r w:rsidRPr="000C3F1F">
              <w:rPr>
                <w:b w:val="0"/>
                <w:sz w:val="20"/>
                <w:szCs w:val="20"/>
              </w:rPr>
              <w:t>Czy zakładane cele są</w:t>
            </w:r>
            <w:r w:rsidR="007B6912" w:rsidRPr="000C3F1F">
              <w:rPr>
                <w:b w:val="0"/>
                <w:sz w:val="20"/>
                <w:szCs w:val="20"/>
              </w:rPr>
              <w:t xml:space="preserve"> spójne z rezultatami</w:t>
            </w:r>
            <w:r w:rsidR="008E1B64" w:rsidRPr="000C3F1F">
              <w:rPr>
                <w:b w:val="0"/>
                <w:sz w:val="20"/>
                <w:szCs w:val="20"/>
              </w:rPr>
              <w:t>?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7B6912" w:rsidP="00E01BB3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0-30 pkt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7B6912" w:rsidP="00E01BB3"/>
        </w:tc>
      </w:tr>
      <w:tr w:rsidR="001579BB" w:rsidRPr="000C3F1F" w:rsidTr="009F2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7B6912" w:rsidP="00E01BB3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7B6912" w:rsidP="00E01BB3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Kalkulacja kosztów realizacji zadania, w tym w odniesieniu do zakresu rzeczowego zadania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2" w:rsidRPr="000C3F1F" w:rsidRDefault="007B6912" w:rsidP="00E01BB3">
            <w:pPr>
              <w:pStyle w:val="Tekstpodstawowy"/>
              <w:numPr>
                <w:ilvl w:val="0"/>
                <w:numId w:val="8"/>
              </w:numPr>
              <w:tabs>
                <w:tab w:val="num" w:pos="348"/>
              </w:tabs>
              <w:ind w:left="348" w:hanging="348"/>
              <w:rPr>
                <w:b w:val="0"/>
                <w:sz w:val="20"/>
                <w:szCs w:val="20"/>
              </w:rPr>
            </w:pPr>
            <w:r w:rsidRPr="000C3F1F">
              <w:rPr>
                <w:b w:val="0"/>
                <w:sz w:val="20"/>
                <w:szCs w:val="20"/>
              </w:rPr>
              <w:t>Czy przedstawiona kalkulacja kosztów jest spójna z opisem działań?</w:t>
            </w:r>
          </w:p>
          <w:p w:rsidR="007B6912" w:rsidRPr="000C3F1F" w:rsidRDefault="007B6912" w:rsidP="00E01BB3">
            <w:pPr>
              <w:pStyle w:val="Tekstpodstawowy"/>
              <w:numPr>
                <w:ilvl w:val="0"/>
                <w:numId w:val="8"/>
              </w:numPr>
              <w:tabs>
                <w:tab w:val="num" w:pos="348"/>
              </w:tabs>
              <w:ind w:left="348" w:hanging="348"/>
              <w:rPr>
                <w:b w:val="0"/>
                <w:sz w:val="20"/>
                <w:szCs w:val="20"/>
              </w:rPr>
            </w:pPr>
            <w:r w:rsidRPr="000C3F1F">
              <w:rPr>
                <w:b w:val="0"/>
                <w:sz w:val="20"/>
                <w:szCs w:val="20"/>
              </w:rPr>
              <w:lastRenderedPageBreak/>
              <w:t xml:space="preserve">Czy wysokość wnioskowanej dotacji jest adekwatna do planowanych </w:t>
            </w:r>
            <w:r w:rsidR="00611E10" w:rsidRPr="000C3F1F">
              <w:rPr>
                <w:b w:val="0"/>
                <w:sz w:val="20"/>
                <w:szCs w:val="20"/>
              </w:rPr>
              <w:t>działań</w:t>
            </w:r>
            <w:r w:rsidRPr="000C3F1F">
              <w:rPr>
                <w:b w:val="0"/>
                <w:sz w:val="20"/>
                <w:szCs w:val="20"/>
              </w:rPr>
              <w:t>?</w:t>
            </w:r>
          </w:p>
          <w:p w:rsidR="007B6912" w:rsidRPr="000C3F1F" w:rsidRDefault="007B6912" w:rsidP="00E01BB3">
            <w:pPr>
              <w:pStyle w:val="Tekstpodstawowy"/>
              <w:numPr>
                <w:ilvl w:val="0"/>
                <w:numId w:val="8"/>
              </w:numPr>
              <w:tabs>
                <w:tab w:val="num" w:pos="348"/>
              </w:tabs>
              <w:ind w:left="348" w:hanging="348"/>
              <w:rPr>
                <w:b w:val="0"/>
                <w:sz w:val="20"/>
                <w:szCs w:val="20"/>
              </w:rPr>
            </w:pPr>
            <w:r w:rsidRPr="000C3F1F">
              <w:rPr>
                <w:b w:val="0"/>
                <w:sz w:val="20"/>
                <w:szCs w:val="20"/>
              </w:rPr>
              <w:t xml:space="preserve">Czy planowane wydatki są zasadne </w:t>
            </w:r>
            <w:r w:rsidRPr="000C3F1F">
              <w:rPr>
                <w:b w:val="0"/>
                <w:sz w:val="20"/>
                <w:szCs w:val="20"/>
              </w:rPr>
              <w:br/>
              <w:t>w odniesieniu do zakresu rzeczowego zadania?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89791F" w:rsidP="00E01BB3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lastRenderedPageBreak/>
              <w:t>0-30</w:t>
            </w:r>
            <w:r w:rsidR="007B6912" w:rsidRPr="000C3F1F">
              <w:rPr>
                <w:sz w:val="20"/>
                <w:szCs w:val="20"/>
              </w:rPr>
              <w:t xml:space="preserve"> pkt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7B6912" w:rsidP="00E01BB3"/>
        </w:tc>
      </w:tr>
      <w:tr w:rsidR="001579BB" w:rsidRPr="000C3F1F" w:rsidTr="009F2427">
        <w:trPr>
          <w:trHeight w:val="1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2" w:rsidRPr="000C3F1F" w:rsidRDefault="007B6912" w:rsidP="00E01BB3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7B6912" w:rsidP="00E01BB3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 xml:space="preserve">Zadeklarowana przez podmiot jakość wykonania zadania </w:t>
            </w:r>
            <w:r w:rsidR="00267120" w:rsidRPr="000C3F1F">
              <w:rPr>
                <w:sz w:val="20"/>
                <w:szCs w:val="20"/>
              </w:rPr>
              <w:br/>
            </w:r>
            <w:r w:rsidRPr="000C3F1F">
              <w:rPr>
                <w:sz w:val="20"/>
                <w:szCs w:val="20"/>
              </w:rPr>
              <w:t>i kwalifikacje osób, przy udziale których podmiot ma realizować zadanie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2" w:rsidRPr="000C3F1F" w:rsidRDefault="007B6912" w:rsidP="00E01BB3">
            <w:pPr>
              <w:pStyle w:val="Tekstpodstawowy"/>
              <w:numPr>
                <w:ilvl w:val="0"/>
                <w:numId w:val="9"/>
              </w:numPr>
              <w:tabs>
                <w:tab w:val="num" w:pos="348"/>
              </w:tabs>
              <w:ind w:left="348" w:hanging="348"/>
              <w:rPr>
                <w:b w:val="0"/>
                <w:sz w:val="20"/>
                <w:szCs w:val="20"/>
              </w:rPr>
            </w:pPr>
            <w:r w:rsidRPr="000C3F1F">
              <w:rPr>
                <w:b w:val="0"/>
                <w:sz w:val="20"/>
                <w:szCs w:val="20"/>
              </w:rPr>
              <w:t>Czy doświadczenie oferenta gwarantuje właściwą realizację zadania?</w:t>
            </w:r>
          </w:p>
          <w:p w:rsidR="007B6912" w:rsidRPr="000C3F1F" w:rsidRDefault="007B6912" w:rsidP="00E01BB3">
            <w:pPr>
              <w:pStyle w:val="Tekstpodstawowy"/>
              <w:numPr>
                <w:ilvl w:val="0"/>
                <w:numId w:val="9"/>
              </w:numPr>
              <w:tabs>
                <w:tab w:val="num" w:pos="348"/>
              </w:tabs>
              <w:ind w:left="348" w:hanging="348"/>
              <w:rPr>
                <w:b w:val="0"/>
                <w:sz w:val="20"/>
                <w:szCs w:val="20"/>
              </w:rPr>
            </w:pPr>
            <w:r w:rsidRPr="000C3F1F">
              <w:rPr>
                <w:b w:val="0"/>
                <w:sz w:val="20"/>
                <w:szCs w:val="20"/>
              </w:rPr>
              <w:t>Wiarygodność i rzetelność podmiotu?</w:t>
            </w:r>
          </w:p>
          <w:p w:rsidR="00A013C2" w:rsidRPr="000C3F1F" w:rsidRDefault="007B6912" w:rsidP="00E01BB3">
            <w:pPr>
              <w:pStyle w:val="Tekstpodstawowy"/>
              <w:numPr>
                <w:ilvl w:val="0"/>
                <w:numId w:val="9"/>
              </w:numPr>
              <w:tabs>
                <w:tab w:val="num" w:pos="348"/>
              </w:tabs>
              <w:ind w:left="348" w:hanging="348"/>
              <w:rPr>
                <w:b w:val="0"/>
                <w:sz w:val="20"/>
                <w:szCs w:val="20"/>
              </w:rPr>
            </w:pPr>
            <w:r w:rsidRPr="000C3F1F">
              <w:rPr>
                <w:b w:val="0"/>
                <w:sz w:val="20"/>
                <w:szCs w:val="20"/>
              </w:rPr>
              <w:t>Czy kwalifikacje kadry zatrudnionej przy realizacji zadania są wystarczające do realizacji programu?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7B6912" w:rsidP="00E01BB3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0-30 pkt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7B6912" w:rsidP="00E01BB3"/>
        </w:tc>
      </w:tr>
      <w:tr w:rsidR="001579BB" w:rsidRPr="000C3F1F" w:rsidTr="009F2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7B6912" w:rsidP="00E01BB3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7B6912" w:rsidP="00E01BB3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Zasięg pomocy oferowanej przez podmiot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7B6912" w:rsidP="00E01BB3">
            <w:pPr>
              <w:pStyle w:val="Tekstpodstawowy"/>
              <w:numPr>
                <w:ilvl w:val="0"/>
                <w:numId w:val="10"/>
              </w:numPr>
              <w:tabs>
                <w:tab w:val="num" w:pos="348"/>
              </w:tabs>
              <w:ind w:left="348" w:hanging="348"/>
              <w:rPr>
                <w:b w:val="0"/>
                <w:sz w:val="20"/>
                <w:szCs w:val="20"/>
              </w:rPr>
            </w:pPr>
            <w:r w:rsidRPr="000C3F1F">
              <w:rPr>
                <w:b w:val="0"/>
                <w:sz w:val="20"/>
                <w:szCs w:val="20"/>
              </w:rPr>
              <w:t>Ocena skali realizowanego projektu tj. liczba osób objętych projektem.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7B6912" w:rsidP="00E01BB3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0</w:t>
            </w:r>
            <w:r w:rsidR="004E1BF0" w:rsidRPr="000C3F1F">
              <w:rPr>
                <w:sz w:val="20"/>
                <w:szCs w:val="20"/>
              </w:rPr>
              <w:t>-</w:t>
            </w:r>
            <w:r w:rsidR="0089791F" w:rsidRPr="000C3F1F">
              <w:rPr>
                <w:sz w:val="20"/>
                <w:szCs w:val="20"/>
              </w:rPr>
              <w:t>5</w:t>
            </w:r>
            <w:r w:rsidRPr="000C3F1F">
              <w:rPr>
                <w:sz w:val="20"/>
                <w:szCs w:val="20"/>
              </w:rPr>
              <w:t xml:space="preserve"> pkt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7B6912" w:rsidP="00E01BB3"/>
        </w:tc>
      </w:tr>
      <w:tr w:rsidR="001579BB" w:rsidRPr="000C3F1F" w:rsidTr="009F2427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2" w:rsidRPr="000C3F1F" w:rsidRDefault="007B6912" w:rsidP="00E01BB3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7B6912" w:rsidP="00E01BB3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Staranność w przygotowaniu oferty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7B6912" w:rsidP="00E01BB3">
            <w:pPr>
              <w:pStyle w:val="Tekstpodstawowy"/>
              <w:numPr>
                <w:ilvl w:val="0"/>
                <w:numId w:val="11"/>
              </w:numPr>
              <w:tabs>
                <w:tab w:val="num" w:pos="348"/>
              </w:tabs>
              <w:ind w:left="348" w:hanging="348"/>
              <w:rPr>
                <w:b w:val="0"/>
                <w:sz w:val="20"/>
                <w:szCs w:val="20"/>
              </w:rPr>
            </w:pPr>
            <w:r w:rsidRPr="000C3F1F">
              <w:rPr>
                <w:b w:val="0"/>
                <w:sz w:val="20"/>
                <w:szCs w:val="20"/>
              </w:rPr>
              <w:t>Czy poszczególne części oferty są ze sobą spójne?</w:t>
            </w:r>
          </w:p>
          <w:p w:rsidR="007B6912" w:rsidRPr="000C3F1F" w:rsidRDefault="007B6912" w:rsidP="00E01BB3">
            <w:pPr>
              <w:pStyle w:val="Tekstpodstawowy"/>
              <w:numPr>
                <w:ilvl w:val="0"/>
                <w:numId w:val="10"/>
              </w:numPr>
              <w:tabs>
                <w:tab w:val="num" w:pos="348"/>
              </w:tabs>
              <w:ind w:left="348" w:hanging="348"/>
              <w:rPr>
                <w:b w:val="0"/>
                <w:sz w:val="20"/>
                <w:szCs w:val="20"/>
              </w:rPr>
            </w:pPr>
            <w:r w:rsidRPr="000C3F1F">
              <w:rPr>
                <w:b w:val="0"/>
                <w:sz w:val="20"/>
                <w:szCs w:val="20"/>
              </w:rPr>
              <w:t xml:space="preserve">Czy oferta sporządzona jest jasno </w:t>
            </w:r>
            <w:r w:rsidRPr="000C3F1F">
              <w:rPr>
                <w:b w:val="0"/>
                <w:sz w:val="20"/>
                <w:szCs w:val="20"/>
              </w:rPr>
              <w:br/>
              <w:t>i przejrzyście?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89791F" w:rsidP="00E01BB3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0-5</w:t>
            </w:r>
            <w:r w:rsidR="007B6912" w:rsidRPr="000C3F1F">
              <w:rPr>
                <w:sz w:val="20"/>
                <w:szCs w:val="20"/>
              </w:rPr>
              <w:t xml:space="preserve"> pkt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7B6912" w:rsidP="00E01BB3"/>
        </w:tc>
      </w:tr>
      <w:tr w:rsidR="001579BB" w:rsidRPr="000C3F1F" w:rsidTr="009F2427"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2" w:rsidRPr="000C3F1F" w:rsidRDefault="007B6912" w:rsidP="00E01BB3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 xml:space="preserve">                                                                                                    Razem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2" w:rsidRPr="000C3F1F" w:rsidRDefault="007B6912" w:rsidP="00E01BB3">
            <w:pPr>
              <w:rPr>
                <w:sz w:val="20"/>
                <w:szCs w:val="20"/>
              </w:rPr>
            </w:pPr>
            <w:r w:rsidRPr="000C3F1F">
              <w:rPr>
                <w:sz w:val="20"/>
                <w:szCs w:val="20"/>
              </w:rPr>
              <w:t>max. 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0C3F1F" w:rsidRDefault="007B6912" w:rsidP="00E01BB3"/>
        </w:tc>
      </w:tr>
    </w:tbl>
    <w:p w:rsidR="00715AF5" w:rsidRDefault="00715AF5" w:rsidP="00E01BB3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bCs/>
          <w:color w:val="auto"/>
        </w:rPr>
      </w:pPr>
    </w:p>
    <w:p w:rsidR="007B6912" w:rsidRPr="000C3F1F" w:rsidRDefault="007B635C" w:rsidP="00E01BB3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color w:val="auto"/>
        </w:rPr>
      </w:pPr>
      <w:r w:rsidRPr="000C3F1F">
        <w:rPr>
          <w:rFonts w:ascii="Times New Roman" w:hAnsi="Times New Roman"/>
          <w:bCs/>
          <w:color w:val="auto"/>
        </w:rPr>
        <w:t>8</w:t>
      </w:r>
      <w:r w:rsidR="007B6912" w:rsidRPr="000C3F1F">
        <w:rPr>
          <w:rFonts w:ascii="Times New Roman" w:hAnsi="Times New Roman"/>
          <w:bCs/>
          <w:color w:val="auto"/>
        </w:rPr>
        <w:t>.</w:t>
      </w:r>
      <w:r w:rsidR="0078265F" w:rsidRPr="000C3F1F">
        <w:rPr>
          <w:rFonts w:ascii="Times New Roman" w:hAnsi="Times New Roman"/>
          <w:bCs/>
          <w:color w:val="auto"/>
        </w:rPr>
        <w:t xml:space="preserve"> </w:t>
      </w:r>
      <w:r w:rsidR="00D66E98" w:rsidRPr="000C3F1F">
        <w:rPr>
          <w:rFonts w:ascii="Times New Roman" w:hAnsi="Times New Roman"/>
          <w:color w:val="auto"/>
        </w:rPr>
        <w:t>Komisja k</w:t>
      </w:r>
      <w:r w:rsidR="007B6912" w:rsidRPr="000C3F1F">
        <w:rPr>
          <w:rFonts w:ascii="Times New Roman" w:hAnsi="Times New Roman"/>
          <w:color w:val="auto"/>
        </w:rPr>
        <w:t xml:space="preserve">onkursowa rekomenduje dofinansowanie ofert, które uzyskają co najmniej </w:t>
      </w:r>
      <w:r w:rsidR="007B6912" w:rsidRPr="000C3F1F">
        <w:rPr>
          <w:rFonts w:ascii="Times New Roman" w:hAnsi="Times New Roman"/>
          <w:color w:val="auto"/>
        </w:rPr>
        <w:br/>
        <w:t>70 punktów.</w:t>
      </w:r>
    </w:p>
    <w:p w:rsidR="007B6912" w:rsidRDefault="007B635C" w:rsidP="00E01BB3">
      <w:pPr>
        <w:pStyle w:val="Tekstpodstawowy"/>
        <w:tabs>
          <w:tab w:val="clear" w:pos="0"/>
          <w:tab w:val="left" w:pos="284"/>
        </w:tabs>
        <w:ind w:left="284" w:hanging="284"/>
        <w:rPr>
          <w:b w:val="0"/>
          <w:bCs w:val="0"/>
          <w:sz w:val="24"/>
        </w:rPr>
      </w:pPr>
      <w:r w:rsidRPr="000C3F1F">
        <w:rPr>
          <w:b w:val="0"/>
          <w:bCs w:val="0"/>
          <w:sz w:val="24"/>
        </w:rPr>
        <w:t>9</w:t>
      </w:r>
      <w:r w:rsidR="007B6912" w:rsidRPr="000C3F1F">
        <w:rPr>
          <w:b w:val="0"/>
          <w:bCs w:val="0"/>
          <w:sz w:val="24"/>
        </w:rPr>
        <w:t xml:space="preserve">. Postępowanie o udzielenie dotacji jest jawne. Wykaz podmiotów, wysokość przyznanej dotacji i jej cel zostanie zamieszczony w Biuletynie Informacji Publicznej, na stronie internetowej Urzędu Miejskiego w Białymstoku </w:t>
      </w:r>
      <w:r w:rsidR="00267120" w:rsidRPr="000C3F1F">
        <w:rPr>
          <w:b w:val="0"/>
          <w:bCs w:val="0"/>
          <w:sz w:val="24"/>
        </w:rPr>
        <w:t>www.bialystok.pl</w:t>
      </w:r>
      <w:r w:rsidR="007B6912" w:rsidRPr="000C3F1F">
        <w:rPr>
          <w:b w:val="0"/>
          <w:bCs w:val="0"/>
          <w:sz w:val="24"/>
        </w:rPr>
        <w:t xml:space="preserve">, w siedzibie Urzędu Miejskiego, w miejscu przeznaczonym na zamieszczanie ogłoszeń, a także na platformie Witkac.pl. </w:t>
      </w:r>
    </w:p>
    <w:p w:rsidR="00186E82" w:rsidRPr="000C3F1F" w:rsidRDefault="00186E82" w:rsidP="00E01BB3">
      <w:pPr>
        <w:pStyle w:val="Tekstpodstawowy"/>
        <w:tabs>
          <w:tab w:val="clear" w:pos="0"/>
          <w:tab w:val="left" w:pos="284"/>
        </w:tabs>
        <w:ind w:left="284" w:hanging="284"/>
        <w:rPr>
          <w:b w:val="0"/>
          <w:bCs w:val="0"/>
          <w:sz w:val="24"/>
        </w:rPr>
      </w:pPr>
    </w:p>
    <w:p w:rsidR="00267120" w:rsidRPr="000C3F1F" w:rsidRDefault="00267120" w:rsidP="00E01BB3">
      <w:pPr>
        <w:pStyle w:val="Tekstpodstawowy"/>
        <w:numPr>
          <w:ilvl w:val="1"/>
          <w:numId w:val="3"/>
        </w:numPr>
        <w:tabs>
          <w:tab w:val="clear" w:pos="0"/>
          <w:tab w:val="clear" w:pos="2145"/>
        </w:tabs>
        <w:ind w:left="283" w:hanging="578"/>
        <w:rPr>
          <w:sz w:val="24"/>
        </w:rPr>
      </w:pPr>
      <w:r w:rsidRPr="000C3F1F">
        <w:rPr>
          <w:sz w:val="24"/>
        </w:rPr>
        <w:t>Informacja o tego samego rodzaju zadaniach publicznych zrealizowanych przez organ administracji publicznej w dwóch ostatnich latach oraz związanymi z nimi kosztami: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579BB" w:rsidRPr="000C3F1F" w:rsidTr="00371CF9">
        <w:trPr>
          <w:trHeight w:val="541"/>
        </w:trPr>
        <w:tc>
          <w:tcPr>
            <w:tcW w:w="9217" w:type="dxa"/>
            <w:shd w:val="clear" w:color="auto" w:fill="auto"/>
            <w:vAlign w:val="center"/>
          </w:tcPr>
          <w:p w:rsidR="00267120" w:rsidRPr="000C3F1F" w:rsidRDefault="00267120" w:rsidP="00E01BB3">
            <w:pPr>
              <w:pStyle w:val="Tekstpodstawowy"/>
              <w:rPr>
                <w:b w:val="0"/>
                <w:sz w:val="24"/>
              </w:rPr>
            </w:pPr>
            <w:r w:rsidRPr="000C3F1F">
              <w:rPr>
                <w:b w:val="0"/>
                <w:sz w:val="24"/>
              </w:rPr>
              <w:t>W budż</w:t>
            </w:r>
            <w:r w:rsidR="005616B7" w:rsidRPr="000C3F1F">
              <w:rPr>
                <w:b w:val="0"/>
                <w:sz w:val="24"/>
              </w:rPr>
              <w:t>ecie Miasta Białegostoku na 2019</w:t>
            </w:r>
            <w:r w:rsidRPr="000C3F1F">
              <w:rPr>
                <w:b w:val="0"/>
                <w:sz w:val="24"/>
              </w:rPr>
              <w:t xml:space="preserve"> r. suma środków przeznaczonych na realizac</w:t>
            </w:r>
            <w:r w:rsidR="00B93C8B">
              <w:rPr>
                <w:b w:val="0"/>
                <w:sz w:val="24"/>
              </w:rPr>
              <w:t xml:space="preserve">ję powyższego zadania wyniosła </w:t>
            </w:r>
            <w:r w:rsidR="005616B7" w:rsidRPr="000C3F1F">
              <w:rPr>
                <w:b w:val="0"/>
                <w:sz w:val="24"/>
              </w:rPr>
              <w:t>0,00 zł</w:t>
            </w:r>
          </w:p>
        </w:tc>
      </w:tr>
      <w:tr w:rsidR="0015189D" w:rsidRPr="000C3F1F" w:rsidTr="00371CF9">
        <w:trPr>
          <w:trHeight w:val="565"/>
        </w:trPr>
        <w:tc>
          <w:tcPr>
            <w:tcW w:w="9217" w:type="dxa"/>
            <w:shd w:val="clear" w:color="auto" w:fill="auto"/>
            <w:vAlign w:val="center"/>
          </w:tcPr>
          <w:p w:rsidR="00267120" w:rsidRPr="000C3F1F" w:rsidRDefault="00267120" w:rsidP="00E01BB3">
            <w:pPr>
              <w:pStyle w:val="Tekstpodstawowy"/>
              <w:rPr>
                <w:b w:val="0"/>
                <w:sz w:val="24"/>
              </w:rPr>
            </w:pPr>
            <w:r w:rsidRPr="000C3F1F">
              <w:rPr>
                <w:b w:val="0"/>
                <w:sz w:val="24"/>
              </w:rPr>
              <w:t>W budż</w:t>
            </w:r>
            <w:r w:rsidR="003E6CE6" w:rsidRPr="000C3F1F">
              <w:rPr>
                <w:b w:val="0"/>
                <w:sz w:val="24"/>
              </w:rPr>
              <w:t xml:space="preserve">ecie Miasta Białegostoku na </w:t>
            </w:r>
            <w:r w:rsidR="005616B7" w:rsidRPr="000C3F1F">
              <w:rPr>
                <w:b w:val="0"/>
                <w:sz w:val="24"/>
              </w:rPr>
              <w:t>2020</w:t>
            </w:r>
            <w:r w:rsidRPr="000C3F1F">
              <w:rPr>
                <w:b w:val="0"/>
                <w:sz w:val="24"/>
              </w:rPr>
              <w:t xml:space="preserve"> r. suma środków przeznaczonych na realizację powyższego zadania wyniosła </w:t>
            </w:r>
            <w:r w:rsidR="000E23CF" w:rsidRPr="000C3F1F">
              <w:rPr>
                <w:b w:val="0"/>
                <w:sz w:val="24"/>
              </w:rPr>
              <w:t>0,00 zł</w:t>
            </w:r>
          </w:p>
        </w:tc>
      </w:tr>
    </w:tbl>
    <w:p w:rsidR="00074986" w:rsidRDefault="00A013C2" w:rsidP="00E01BB3">
      <w:pPr>
        <w:pStyle w:val="Tekstpodstawowy"/>
        <w:tabs>
          <w:tab w:val="clear" w:pos="0"/>
          <w:tab w:val="left" w:pos="851"/>
        </w:tabs>
        <w:spacing w:before="240" w:after="240"/>
        <w:ind w:left="567" w:hanging="709"/>
        <w:rPr>
          <w:bCs w:val="0"/>
          <w:sz w:val="24"/>
        </w:rPr>
      </w:pPr>
      <w:r w:rsidRPr="000C3F1F">
        <w:rPr>
          <w:bCs w:val="0"/>
          <w:sz w:val="24"/>
        </w:rPr>
        <w:t>VII</w:t>
      </w:r>
      <w:r w:rsidR="005D49E6" w:rsidRPr="000C3F1F">
        <w:rPr>
          <w:bCs w:val="0"/>
          <w:sz w:val="24"/>
        </w:rPr>
        <w:t>I</w:t>
      </w:r>
      <w:r w:rsidR="006F7FF3" w:rsidRPr="000C3F1F">
        <w:rPr>
          <w:bCs w:val="0"/>
          <w:sz w:val="24"/>
        </w:rPr>
        <w:t xml:space="preserve">. </w:t>
      </w:r>
      <w:r w:rsidR="0077706E" w:rsidRPr="000C3F1F">
        <w:rPr>
          <w:bCs w:val="0"/>
          <w:sz w:val="24"/>
        </w:rPr>
        <w:t xml:space="preserve">Ogłoszenie konkursowe </w:t>
      </w:r>
      <w:r w:rsidR="007B6912" w:rsidRPr="000C3F1F">
        <w:rPr>
          <w:bCs w:val="0"/>
          <w:sz w:val="24"/>
        </w:rPr>
        <w:t xml:space="preserve">zamieszcza się w Biuletynie Informacji Publicznej, na stronie internetowej Urzędu Miejskiego w Białymstoku www.bialystok.pl, w siedzibie Urzędu Miejskiego, w miejscu przeznaczonym </w:t>
      </w:r>
      <w:r w:rsidR="0077706E" w:rsidRPr="000C3F1F">
        <w:rPr>
          <w:bCs w:val="0"/>
          <w:sz w:val="24"/>
        </w:rPr>
        <w:t xml:space="preserve">do </w:t>
      </w:r>
      <w:r w:rsidR="007B6912" w:rsidRPr="000C3F1F">
        <w:rPr>
          <w:bCs w:val="0"/>
          <w:sz w:val="24"/>
        </w:rPr>
        <w:t>zamieszczani</w:t>
      </w:r>
      <w:r w:rsidR="0077706E" w:rsidRPr="000C3F1F">
        <w:rPr>
          <w:bCs w:val="0"/>
          <w:sz w:val="24"/>
        </w:rPr>
        <w:t xml:space="preserve">a </w:t>
      </w:r>
      <w:r w:rsidR="007B6912" w:rsidRPr="000C3F1F">
        <w:rPr>
          <w:bCs w:val="0"/>
          <w:sz w:val="24"/>
        </w:rPr>
        <w:t>ogłoszeń, a także na platformie Witkac.pl</w:t>
      </w:r>
      <w:r w:rsidR="00DD6665" w:rsidRPr="000C3F1F">
        <w:rPr>
          <w:bCs w:val="0"/>
          <w:sz w:val="24"/>
        </w:rPr>
        <w:t>.</w:t>
      </w:r>
    </w:p>
    <w:p w:rsidR="00E01BB3" w:rsidRDefault="00E01BB3" w:rsidP="00E01BB3">
      <w:pPr>
        <w:pStyle w:val="Tekstpodstawowy"/>
        <w:tabs>
          <w:tab w:val="clear" w:pos="0"/>
          <w:tab w:val="left" w:pos="851"/>
        </w:tabs>
        <w:spacing w:before="240" w:after="240"/>
        <w:ind w:left="567" w:hanging="709"/>
        <w:rPr>
          <w:bCs w:val="0"/>
          <w:sz w:val="24"/>
        </w:rPr>
      </w:pPr>
    </w:p>
    <w:p w:rsidR="00E01BB3" w:rsidRPr="002B6D90" w:rsidRDefault="00E01BB3" w:rsidP="00E01BB3">
      <w:r w:rsidRPr="002B6D90">
        <w:t>wz. PREZYDENTA MIASTA</w:t>
      </w:r>
    </w:p>
    <w:p w:rsidR="00E01BB3" w:rsidRPr="002B6D90" w:rsidRDefault="00E01BB3" w:rsidP="00E01BB3">
      <w:r w:rsidRPr="002B6D90">
        <w:t>Rafał Rudnicki</w:t>
      </w:r>
    </w:p>
    <w:p w:rsidR="00E01BB3" w:rsidRDefault="00E01BB3" w:rsidP="00E01BB3">
      <w:r w:rsidRPr="002B6D90">
        <w:t>ZASTĘPCA PREZYDENTA MIASTA</w:t>
      </w:r>
    </w:p>
    <w:p w:rsidR="00E01BB3" w:rsidRPr="000C3F1F" w:rsidRDefault="00E01BB3" w:rsidP="00E01BB3">
      <w:pPr>
        <w:pStyle w:val="Tekstpodstawowy"/>
        <w:tabs>
          <w:tab w:val="clear" w:pos="0"/>
          <w:tab w:val="left" w:pos="851"/>
        </w:tabs>
        <w:spacing w:before="240" w:after="240"/>
        <w:ind w:left="567" w:hanging="709"/>
        <w:rPr>
          <w:bCs w:val="0"/>
          <w:sz w:val="24"/>
        </w:rPr>
      </w:pPr>
      <w:bookmarkStart w:id="0" w:name="_GoBack"/>
      <w:bookmarkEnd w:id="0"/>
    </w:p>
    <w:sectPr w:rsidR="00E01BB3" w:rsidRPr="000C3F1F" w:rsidSect="00F5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0E7" w:rsidRDefault="009A30E7" w:rsidP="0050189F">
      <w:r>
        <w:separator/>
      </w:r>
    </w:p>
  </w:endnote>
  <w:endnote w:type="continuationSeparator" w:id="0">
    <w:p w:rsidR="009A30E7" w:rsidRDefault="009A30E7" w:rsidP="0050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0E7" w:rsidRDefault="009A30E7" w:rsidP="0050189F">
      <w:r>
        <w:separator/>
      </w:r>
    </w:p>
  </w:footnote>
  <w:footnote w:type="continuationSeparator" w:id="0">
    <w:p w:rsidR="009A30E7" w:rsidRDefault="009A30E7" w:rsidP="0050189F">
      <w:r>
        <w:continuationSeparator/>
      </w:r>
    </w:p>
  </w:footnote>
  <w:footnote w:id="1">
    <w:p w:rsidR="0058096F" w:rsidRDefault="0058096F" w:rsidP="004D10F4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="004D10F4">
        <w:t>Zmiana tekstu jednolitego wymienionej ustawy została ogłoszona w Dz. U. z 2021 r. poz. 1038.</w:t>
      </w:r>
    </w:p>
  </w:footnote>
  <w:footnote w:id="2">
    <w:p w:rsidR="004D10F4" w:rsidRDefault="004D10F4" w:rsidP="004D10F4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2021 r. poz. 1038 i 1243.</w:t>
      </w:r>
    </w:p>
    <w:p w:rsidR="004D10F4" w:rsidRDefault="004D10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61B"/>
    <w:multiLevelType w:val="hybridMultilevel"/>
    <w:tmpl w:val="D4D80894"/>
    <w:lvl w:ilvl="0" w:tplc="20C235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51EC"/>
    <w:multiLevelType w:val="multilevel"/>
    <w:tmpl w:val="41B06EF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2" w15:restartNumberingAfterBreak="0">
    <w:nsid w:val="07904AC0"/>
    <w:multiLevelType w:val="hybridMultilevel"/>
    <w:tmpl w:val="D62CEBF8"/>
    <w:lvl w:ilvl="0" w:tplc="7024A352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64B11"/>
    <w:multiLevelType w:val="hybridMultilevel"/>
    <w:tmpl w:val="6074D10A"/>
    <w:lvl w:ilvl="0" w:tplc="18B65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F70A5"/>
    <w:multiLevelType w:val="hybridMultilevel"/>
    <w:tmpl w:val="C848F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F51C4"/>
    <w:multiLevelType w:val="hybridMultilevel"/>
    <w:tmpl w:val="4484F168"/>
    <w:lvl w:ilvl="0" w:tplc="3422706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27E93"/>
    <w:multiLevelType w:val="hybridMultilevel"/>
    <w:tmpl w:val="73A4E462"/>
    <w:lvl w:ilvl="0" w:tplc="32B23722">
      <w:start w:val="1"/>
      <w:numFmt w:val="decimal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B363A"/>
    <w:multiLevelType w:val="hybridMultilevel"/>
    <w:tmpl w:val="FEAA74E0"/>
    <w:lvl w:ilvl="0" w:tplc="7024A352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D43E9"/>
    <w:multiLevelType w:val="hybridMultilevel"/>
    <w:tmpl w:val="EA1CBF9A"/>
    <w:lvl w:ilvl="0" w:tplc="9D7071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1C27CA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F2E6F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65576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DFA452A0">
      <w:start w:val="1"/>
      <w:numFmt w:val="decimal"/>
      <w:lvlText w:val="%7)"/>
      <w:lvlJc w:val="left"/>
      <w:pPr>
        <w:tabs>
          <w:tab w:val="num" w:pos="3061"/>
        </w:tabs>
        <w:ind w:left="3061" w:hanging="510"/>
      </w:pPr>
      <w:rPr>
        <w:rFonts w:hint="default"/>
      </w:rPr>
    </w:lvl>
    <w:lvl w:ilvl="7" w:tplc="81B8F14A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53518"/>
    <w:multiLevelType w:val="hybridMultilevel"/>
    <w:tmpl w:val="01BCE70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43AF8"/>
    <w:multiLevelType w:val="hybridMultilevel"/>
    <w:tmpl w:val="9D80BD2C"/>
    <w:lvl w:ilvl="0" w:tplc="DD50CCE8">
      <w:start w:val="1"/>
      <w:numFmt w:val="decimal"/>
      <w:lvlText w:val="%1)"/>
      <w:lvlJc w:val="left"/>
      <w:pPr>
        <w:ind w:left="1353" w:hanging="10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271EBC"/>
    <w:multiLevelType w:val="hybridMultilevel"/>
    <w:tmpl w:val="B7A82E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2CC74BF"/>
    <w:multiLevelType w:val="hybridMultilevel"/>
    <w:tmpl w:val="492C8E0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560889"/>
    <w:multiLevelType w:val="hybridMultilevel"/>
    <w:tmpl w:val="60088634"/>
    <w:lvl w:ilvl="0" w:tplc="CFF6A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32037"/>
    <w:multiLevelType w:val="hybridMultilevel"/>
    <w:tmpl w:val="446A0B9C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6C0D17"/>
    <w:multiLevelType w:val="hybridMultilevel"/>
    <w:tmpl w:val="C150A4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8A51EC"/>
    <w:multiLevelType w:val="hybridMultilevel"/>
    <w:tmpl w:val="6BB0AC56"/>
    <w:lvl w:ilvl="0" w:tplc="0E067BE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B1F23ED"/>
    <w:multiLevelType w:val="hybridMultilevel"/>
    <w:tmpl w:val="AC3C0D8E"/>
    <w:lvl w:ilvl="0" w:tplc="0415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8" w15:restartNumberingAfterBreak="0">
    <w:nsid w:val="4F053A0B"/>
    <w:multiLevelType w:val="hybridMultilevel"/>
    <w:tmpl w:val="59B28E74"/>
    <w:lvl w:ilvl="0" w:tplc="CF244B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722078"/>
    <w:multiLevelType w:val="hybridMultilevel"/>
    <w:tmpl w:val="7DA0FA4C"/>
    <w:lvl w:ilvl="0" w:tplc="E4369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42EDE"/>
    <w:multiLevelType w:val="hybridMultilevel"/>
    <w:tmpl w:val="7C9CDF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F218F1"/>
    <w:multiLevelType w:val="hybridMultilevel"/>
    <w:tmpl w:val="38102B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CE2E9E"/>
    <w:multiLevelType w:val="hybridMultilevel"/>
    <w:tmpl w:val="14624140"/>
    <w:lvl w:ilvl="0" w:tplc="6C543860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38" w:hanging="360"/>
      </w:pPr>
    </w:lvl>
    <w:lvl w:ilvl="2" w:tplc="0415001B" w:tentative="1">
      <w:start w:val="1"/>
      <w:numFmt w:val="lowerRoman"/>
      <w:lvlText w:val="%3."/>
      <w:lvlJc w:val="right"/>
      <w:pPr>
        <w:ind w:left="5658" w:hanging="180"/>
      </w:pPr>
    </w:lvl>
    <w:lvl w:ilvl="3" w:tplc="0415000F" w:tentative="1">
      <w:start w:val="1"/>
      <w:numFmt w:val="decimal"/>
      <w:lvlText w:val="%4."/>
      <w:lvlJc w:val="left"/>
      <w:pPr>
        <w:ind w:left="6378" w:hanging="360"/>
      </w:pPr>
    </w:lvl>
    <w:lvl w:ilvl="4" w:tplc="04150019">
      <w:start w:val="1"/>
      <w:numFmt w:val="lowerLetter"/>
      <w:lvlText w:val="%5."/>
      <w:lvlJc w:val="left"/>
      <w:pPr>
        <w:ind w:left="7098" w:hanging="360"/>
      </w:pPr>
    </w:lvl>
    <w:lvl w:ilvl="5" w:tplc="0415001B" w:tentative="1">
      <w:start w:val="1"/>
      <w:numFmt w:val="lowerRoman"/>
      <w:lvlText w:val="%6."/>
      <w:lvlJc w:val="right"/>
      <w:pPr>
        <w:ind w:left="7818" w:hanging="180"/>
      </w:pPr>
    </w:lvl>
    <w:lvl w:ilvl="6" w:tplc="0415000F" w:tentative="1">
      <w:start w:val="1"/>
      <w:numFmt w:val="decimal"/>
      <w:lvlText w:val="%7."/>
      <w:lvlJc w:val="left"/>
      <w:pPr>
        <w:ind w:left="8538" w:hanging="360"/>
      </w:pPr>
    </w:lvl>
    <w:lvl w:ilvl="7" w:tplc="04150019" w:tentative="1">
      <w:start w:val="1"/>
      <w:numFmt w:val="lowerLetter"/>
      <w:lvlText w:val="%8."/>
      <w:lvlJc w:val="left"/>
      <w:pPr>
        <w:ind w:left="9258" w:hanging="360"/>
      </w:pPr>
    </w:lvl>
    <w:lvl w:ilvl="8" w:tplc="0415001B" w:tentative="1">
      <w:start w:val="1"/>
      <w:numFmt w:val="lowerRoman"/>
      <w:lvlText w:val="%9."/>
      <w:lvlJc w:val="right"/>
      <w:pPr>
        <w:ind w:left="9978" w:hanging="180"/>
      </w:pPr>
    </w:lvl>
  </w:abstractNum>
  <w:abstractNum w:abstractNumId="23" w15:restartNumberingAfterBreak="0">
    <w:nsid w:val="5C6F65E2"/>
    <w:multiLevelType w:val="hybridMultilevel"/>
    <w:tmpl w:val="A6405C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D2275F"/>
    <w:multiLevelType w:val="hybridMultilevel"/>
    <w:tmpl w:val="102CAC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A66E3"/>
    <w:multiLevelType w:val="hybridMultilevel"/>
    <w:tmpl w:val="02608894"/>
    <w:lvl w:ilvl="0" w:tplc="5D5AC8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9855F69"/>
    <w:multiLevelType w:val="hybridMultilevel"/>
    <w:tmpl w:val="85882F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991470"/>
    <w:multiLevelType w:val="hybridMultilevel"/>
    <w:tmpl w:val="C99AB882"/>
    <w:lvl w:ilvl="0" w:tplc="FEFA796C">
      <w:start w:val="5"/>
      <w:numFmt w:val="decimal"/>
      <w:lvlText w:val="%1."/>
      <w:lvlJc w:val="left"/>
      <w:pPr>
        <w:ind w:left="720" w:hanging="360"/>
      </w:pPr>
      <w:rPr>
        <w:rFonts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B2327"/>
    <w:multiLevelType w:val="hybridMultilevel"/>
    <w:tmpl w:val="2D989008"/>
    <w:lvl w:ilvl="0" w:tplc="9FD8C57E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EB238CA">
      <w:start w:val="2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  <w:b/>
      </w:rPr>
    </w:lvl>
    <w:lvl w:ilvl="2" w:tplc="3AECB9BE">
      <w:start w:val="2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0EE1F80">
      <w:start w:val="1"/>
      <w:numFmt w:val="decimal"/>
      <w:lvlText w:val="%7)"/>
      <w:lvlJc w:val="left"/>
      <w:pPr>
        <w:ind w:left="501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28D53A8"/>
    <w:multiLevelType w:val="hybridMultilevel"/>
    <w:tmpl w:val="91AE3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74EEF"/>
    <w:multiLevelType w:val="hybridMultilevel"/>
    <w:tmpl w:val="102CAC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52316"/>
    <w:multiLevelType w:val="hybridMultilevel"/>
    <w:tmpl w:val="6EB0D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16944"/>
    <w:multiLevelType w:val="hybridMultilevel"/>
    <w:tmpl w:val="23061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363C3"/>
    <w:multiLevelType w:val="hybridMultilevel"/>
    <w:tmpl w:val="4FF849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7"/>
  </w:num>
  <w:num w:numId="3">
    <w:abstractNumId w:val="28"/>
  </w:num>
  <w:num w:numId="4">
    <w:abstractNumId w:val="2"/>
  </w:num>
  <w:num w:numId="5">
    <w:abstractNumId w:val="6"/>
  </w:num>
  <w:num w:numId="6">
    <w:abstractNumId w:val="12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8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0"/>
  </w:num>
  <w:num w:numId="19">
    <w:abstractNumId w:val="3"/>
  </w:num>
  <w:num w:numId="20">
    <w:abstractNumId w:val="14"/>
  </w:num>
  <w:num w:numId="21">
    <w:abstractNumId w:val="4"/>
  </w:num>
  <w:num w:numId="22">
    <w:abstractNumId w:val="24"/>
  </w:num>
  <w:num w:numId="23">
    <w:abstractNumId w:val="11"/>
  </w:num>
  <w:num w:numId="24">
    <w:abstractNumId w:val="10"/>
  </w:num>
  <w:num w:numId="25">
    <w:abstractNumId w:val="5"/>
  </w:num>
  <w:num w:numId="26">
    <w:abstractNumId w:val="17"/>
  </w:num>
  <w:num w:numId="27">
    <w:abstractNumId w:val="25"/>
  </w:num>
  <w:num w:numId="28">
    <w:abstractNumId w:val="9"/>
  </w:num>
  <w:num w:numId="29">
    <w:abstractNumId w:val="16"/>
  </w:num>
  <w:num w:numId="30">
    <w:abstractNumId w:val="0"/>
  </w:num>
  <w:num w:numId="31">
    <w:abstractNumId w:val="33"/>
  </w:num>
  <w:num w:numId="32">
    <w:abstractNumId w:val="27"/>
  </w:num>
  <w:num w:numId="33">
    <w:abstractNumId w:val="1"/>
  </w:num>
  <w:num w:numId="34">
    <w:abstractNumId w:val="32"/>
  </w:num>
  <w:num w:numId="35">
    <w:abstractNumId w:val="3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72"/>
    <w:rsid w:val="00006EC4"/>
    <w:rsid w:val="0003765E"/>
    <w:rsid w:val="0004369E"/>
    <w:rsid w:val="00054C1C"/>
    <w:rsid w:val="00070CFA"/>
    <w:rsid w:val="00074986"/>
    <w:rsid w:val="000759A4"/>
    <w:rsid w:val="00092729"/>
    <w:rsid w:val="00092EF5"/>
    <w:rsid w:val="000A6E85"/>
    <w:rsid w:val="000C103A"/>
    <w:rsid w:val="000C3F1F"/>
    <w:rsid w:val="000C427D"/>
    <w:rsid w:val="000D69A7"/>
    <w:rsid w:val="000E23CF"/>
    <w:rsid w:val="000F7189"/>
    <w:rsid w:val="00106408"/>
    <w:rsid w:val="00107D6F"/>
    <w:rsid w:val="00116898"/>
    <w:rsid w:val="00116F1B"/>
    <w:rsid w:val="0013789E"/>
    <w:rsid w:val="001416F0"/>
    <w:rsid w:val="0014677D"/>
    <w:rsid w:val="0015189D"/>
    <w:rsid w:val="001579BB"/>
    <w:rsid w:val="00164467"/>
    <w:rsid w:val="00165B18"/>
    <w:rsid w:val="00182D7C"/>
    <w:rsid w:val="00186E82"/>
    <w:rsid w:val="001950D8"/>
    <w:rsid w:val="001A6155"/>
    <w:rsid w:val="001A624B"/>
    <w:rsid w:val="001B3F81"/>
    <w:rsid w:val="001D6AE8"/>
    <w:rsid w:val="001E777D"/>
    <w:rsid w:val="002050A6"/>
    <w:rsid w:val="00211CD6"/>
    <w:rsid w:val="00243EA2"/>
    <w:rsid w:val="00252D1B"/>
    <w:rsid w:val="00254285"/>
    <w:rsid w:val="00262531"/>
    <w:rsid w:val="00267120"/>
    <w:rsid w:val="00271F23"/>
    <w:rsid w:val="00275399"/>
    <w:rsid w:val="002952A2"/>
    <w:rsid w:val="002A008B"/>
    <w:rsid w:val="002B3B19"/>
    <w:rsid w:val="002B697C"/>
    <w:rsid w:val="002C0365"/>
    <w:rsid w:val="002C1C8F"/>
    <w:rsid w:val="002C73D8"/>
    <w:rsid w:val="002F062C"/>
    <w:rsid w:val="002F11E8"/>
    <w:rsid w:val="002F300C"/>
    <w:rsid w:val="002F440A"/>
    <w:rsid w:val="0031070B"/>
    <w:rsid w:val="00313E49"/>
    <w:rsid w:val="00343E75"/>
    <w:rsid w:val="00360FC7"/>
    <w:rsid w:val="003673CF"/>
    <w:rsid w:val="00371CF9"/>
    <w:rsid w:val="00382091"/>
    <w:rsid w:val="00382E53"/>
    <w:rsid w:val="00393A71"/>
    <w:rsid w:val="003A347D"/>
    <w:rsid w:val="003A7B08"/>
    <w:rsid w:val="003B0AD3"/>
    <w:rsid w:val="003B34A0"/>
    <w:rsid w:val="003C0C81"/>
    <w:rsid w:val="003E6CE6"/>
    <w:rsid w:val="003F3DD5"/>
    <w:rsid w:val="00440191"/>
    <w:rsid w:val="004518D2"/>
    <w:rsid w:val="004569F1"/>
    <w:rsid w:val="00496575"/>
    <w:rsid w:val="004A07A6"/>
    <w:rsid w:val="004C1425"/>
    <w:rsid w:val="004D10F4"/>
    <w:rsid w:val="004D26AB"/>
    <w:rsid w:val="004D324C"/>
    <w:rsid w:val="004E1BF0"/>
    <w:rsid w:val="004E5D2B"/>
    <w:rsid w:val="004E7A4B"/>
    <w:rsid w:val="0050189F"/>
    <w:rsid w:val="005111F1"/>
    <w:rsid w:val="00512403"/>
    <w:rsid w:val="00513950"/>
    <w:rsid w:val="005360BD"/>
    <w:rsid w:val="00542924"/>
    <w:rsid w:val="005616B7"/>
    <w:rsid w:val="005746D2"/>
    <w:rsid w:val="005757DD"/>
    <w:rsid w:val="0057748C"/>
    <w:rsid w:val="0058096F"/>
    <w:rsid w:val="005B0CF1"/>
    <w:rsid w:val="005B5D42"/>
    <w:rsid w:val="005D49E6"/>
    <w:rsid w:val="00611E10"/>
    <w:rsid w:val="00615B8A"/>
    <w:rsid w:val="0062710C"/>
    <w:rsid w:val="00652E58"/>
    <w:rsid w:val="00662F72"/>
    <w:rsid w:val="00671CE2"/>
    <w:rsid w:val="00684BE7"/>
    <w:rsid w:val="006871AF"/>
    <w:rsid w:val="00695C47"/>
    <w:rsid w:val="006C0B76"/>
    <w:rsid w:val="006C774D"/>
    <w:rsid w:val="006D4DD4"/>
    <w:rsid w:val="006F01B6"/>
    <w:rsid w:val="006F7FC8"/>
    <w:rsid w:val="006F7FF3"/>
    <w:rsid w:val="0070529C"/>
    <w:rsid w:val="00705E00"/>
    <w:rsid w:val="007128A2"/>
    <w:rsid w:val="0071474F"/>
    <w:rsid w:val="00715AF5"/>
    <w:rsid w:val="00751DBB"/>
    <w:rsid w:val="00765BAF"/>
    <w:rsid w:val="0077706E"/>
    <w:rsid w:val="0078265F"/>
    <w:rsid w:val="00782E76"/>
    <w:rsid w:val="00792F74"/>
    <w:rsid w:val="007B2D57"/>
    <w:rsid w:val="007B3A2B"/>
    <w:rsid w:val="007B635C"/>
    <w:rsid w:val="007B6912"/>
    <w:rsid w:val="007D0DD0"/>
    <w:rsid w:val="007D3409"/>
    <w:rsid w:val="007D7B94"/>
    <w:rsid w:val="007E4E17"/>
    <w:rsid w:val="00820FF1"/>
    <w:rsid w:val="00832BE3"/>
    <w:rsid w:val="0083707A"/>
    <w:rsid w:val="00847EF5"/>
    <w:rsid w:val="008536A7"/>
    <w:rsid w:val="00857F2C"/>
    <w:rsid w:val="0086436E"/>
    <w:rsid w:val="00867FED"/>
    <w:rsid w:val="00870EB6"/>
    <w:rsid w:val="00884A02"/>
    <w:rsid w:val="0089791F"/>
    <w:rsid w:val="008B6D43"/>
    <w:rsid w:val="008C4807"/>
    <w:rsid w:val="008C761F"/>
    <w:rsid w:val="008E1B64"/>
    <w:rsid w:val="00902694"/>
    <w:rsid w:val="00903975"/>
    <w:rsid w:val="00915FBD"/>
    <w:rsid w:val="00931B9B"/>
    <w:rsid w:val="00940E12"/>
    <w:rsid w:val="00941668"/>
    <w:rsid w:val="0094310A"/>
    <w:rsid w:val="009474B8"/>
    <w:rsid w:val="00953C7B"/>
    <w:rsid w:val="00962868"/>
    <w:rsid w:val="009645A5"/>
    <w:rsid w:val="00967758"/>
    <w:rsid w:val="00971C4E"/>
    <w:rsid w:val="00996B26"/>
    <w:rsid w:val="009A16F3"/>
    <w:rsid w:val="009A30E7"/>
    <w:rsid w:val="009A6BA3"/>
    <w:rsid w:val="009B245F"/>
    <w:rsid w:val="009C7BDD"/>
    <w:rsid w:val="009D7B01"/>
    <w:rsid w:val="009E1275"/>
    <w:rsid w:val="009E4364"/>
    <w:rsid w:val="009F2427"/>
    <w:rsid w:val="00A013C2"/>
    <w:rsid w:val="00A01C80"/>
    <w:rsid w:val="00A02F78"/>
    <w:rsid w:val="00A24C45"/>
    <w:rsid w:val="00A24DF6"/>
    <w:rsid w:val="00A301A5"/>
    <w:rsid w:val="00A347A5"/>
    <w:rsid w:val="00A574A2"/>
    <w:rsid w:val="00A62472"/>
    <w:rsid w:val="00A62529"/>
    <w:rsid w:val="00A84D3E"/>
    <w:rsid w:val="00A92093"/>
    <w:rsid w:val="00AA593F"/>
    <w:rsid w:val="00AA6698"/>
    <w:rsid w:val="00AB0059"/>
    <w:rsid w:val="00AB61B2"/>
    <w:rsid w:val="00AB6BC9"/>
    <w:rsid w:val="00AB7D76"/>
    <w:rsid w:val="00AC54FA"/>
    <w:rsid w:val="00AE4AE5"/>
    <w:rsid w:val="00AF14C7"/>
    <w:rsid w:val="00AF744E"/>
    <w:rsid w:val="00B07136"/>
    <w:rsid w:val="00B1783D"/>
    <w:rsid w:val="00B22E92"/>
    <w:rsid w:val="00B304D0"/>
    <w:rsid w:val="00B356FC"/>
    <w:rsid w:val="00B40D6A"/>
    <w:rsid w:val="00B6633E"/>
    <w:rsid w:val="00B67793"/>
    <w:rsid w:val="00B74548"/>
    <w:rsid w:val="00B808EF"/>
    <w:rsid w:val="00B87D97"/>
    <w:rsid w:val="00B90ECF"/>
    <w:rsid w:val="00B91CD7"/>
    <w:rsid w:val="00B92E83"/>
    <w:rsid w:val="00B93C8B"/>
    <w:rsid w:val="00B941EA"/>
    <w:rsid w:val="00B96191"/>
    <w:rsid w:val="00B966E8"/>
    <w:rsid w:val="00B976C5"/>
    <w:rsid w:val="00BA11B3"/>
    <w:rsid w:val="00BB6395"/>
    <w:rsid w:val="00BD6993"/>
    <w:rsid w:val="00BE1765"/>
    <w:rsid w:val="00BE6E4F"/>
    <w:rsid w:val="00BF5A76"/>
    <w:rsid w:val="00C1077A"/>
    <w:rsid w:val="00C27709"/>
    <w:rsid w:val="00C3268E"/>
    <w:rsid w:val="00C34BE3"/>
    <w:rsid w:val="00C41F1F"/>
    <w:rsid w:val="00C51BB0"/>
    <w:rsid w:val="00C62B64"/>
    <w:rsid w:val="00C66A5F"/>
    <w:rsid w:val="00C80D43"/>
    <w:rsid w:val="00C8399D"/>
    <w:rsid w:val="00CA4372"/>
    <w:rsid w:val="00CB20BE"/>
    <w:rsid w:val="00CB58F3"/>
    <w:rsid w:val="00CC204B"/>
    <w:rsid w:val="00CC2C1D"/>
    <w:rsid w:val="00CD4744"/>
    <w:rsid w:val="00CF59BB"/>
    <w:rsid w:val="00CF781F"/>
    <w:rsid w:val="00D075DF"/>
    <w:rsid w:val="00D07E15"/>
    <w:rsid w:val="00D10A89"/>
    <w:rsid w:val="00D14173"/>
    <w:rsid w:val="00D40EA7"/>
    <w:rsid w:val="00D56E2A"/>
    <w:rsid w:val="00D62F65"/>
    <w:rsid w:val="00D66E98"/>
    <w:rsid w:val="00D73D41"/>
    <w:rsid w:val="00DA0003"/>
    <w:rsid w:val="00DB1EC5"/>
    <w:rsid w:val="00DC0252"/>
    <w:rsid w:val="00DC3E7F"/>
    <w:rsid w:val="00DD2F8D"/>
    <w:rsid w:val="00DD6665"/>
    <w:rsid w:val="00E01BB3"/>
    <w:rsid w:val="00E310B9"/>
    <w:rsid w:val="00E659D1"/>
    <w:rsid w:val="00E6618C"/>
    <w:rsid w:val="00EA2C1C"/>
    <w:rsid w:val="00EB4BA7"/>
    <w:rsid w:val="00EC626C"/>
    <w:rsid w:val="00ED09BD"/>
    <w:rsid w:val="00EE59D7"/>
    <w:rsid w:val="00EF7522"/>
    <w:rsid w:val="00F03C06"/>
    <w:rsid w:val="00F11AFD"/>
    <w:rsid w:val="00F12042"/>
    <w:rsid w:val="00F1234C"/>
    <w:rsid w:val="00F12496"/>
    <w:rsid w:val="00F12B21"/>
    <w:rsid w:val="00F215A9"/>
    <w:rsid w:val="00F338CF"/>
    <w:rsid w:val="00F36133"/>
    <w:rsid w:val="00F51EA7"/>
    <w:rsid w:val="00F72B84"/>
    <w:rsid w:val="00F72DB0"/>
    <w:rsid w:val="00F73EFA"/>
    <w:rsid w:val="00F7704F"/>
    <w:rsid w:val="00F83E11"/>
    <w:rsid w:val="00F911C8"/>
    <w:rsid w:val="00F934C5"/>
    <w:rsid w:val="00F93DE7"/>
    <w:rsid w:val="00FA304C"/>
    <w:rsid w:val="00FD718C"/>
    <w:rsid w:val="00FD7B3F"/>
    <w:rsid w:val="00FE4C94"/>
    <w:rsid w:val="00FF035E"/>
    <w:rsid w:val="00FF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7651E-CE9F-4D49-9680-786D6970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912"/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691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6912"/>
    <w:rPr>
      <w:rFonts w:eastAsia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B6912"/>
    <w:pPr>
      <w:tabs>
        <w:tab w:val="left" w:pos="0"/>
      </w:tabs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B6912"/>
    <w:rPr>
      <w:rFonts w:eastAsia="Times New Roman" w:cs="Times New Roman"/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rsid w:val="007B6912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7B6912"/>
    <w:rPr>
      <w:rFonts w:eastAsia="Times New Roman" w:cs="Times New Roman"/>
      <w:sz w:val="28"/>
      <w:szCs w:val="24"/>
      <w:lang w:eastAsia="pl-PL"/>
    </w:rPr>
  </w:style>
  <w:style w:type="character" w:styleId="Pogrubienie">
    <w:name w:val="Strong"/>
    <w:qFormat/>
    <w:rsid w:val="007B6912"/>
    <w:rPr>
      <w:b/>
      <w:bCs/>
    </w:rPr>
  </w:style>
  <w:style w:type="paragraph" w:customStyle="1" w:styleId="Default">
    <w:name w:val="Default"/>
    <w:rsid w:val="007B6912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pl-PL"/>
    </w:rPr>
  </w:style>
  <w:style w:type="paragraph" w:styleId="NormalnyWeb">
    <w:name w:val="Normal (Web)"/>
    <w:basedOn w:val="Normalny"/>
    <w:rsid w:val="007B6912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h2">
    <w:name w:val="h2"/>
    <w:rsid w:val="007B6912"/>
  </w:style>
  <w:style w:type="character" w:customStyle="1" w:styleId="h1">
    <w:name w:val="h1"/>
    <w:rsid w:val="007B6912"/>
  </w:style>
  <w:style w:type="paragraph" w:styleId="Tekstdymka">
    <w:name w:val="Balloon Text"/>
    <w:basedOn w:val="Normalny"/>
    <w:link w:val="TekstdymkaZnak"/>
    <w:uiPriority w:val="99"/>
    <w:semiHidden/>
    <w:unhideWhenUsed/>
    <w:rsid w:val="00BE17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76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661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774D"/>
    <w:rPr>
      <w:color w:val="0000FF"/>
      <w:u w:val="single"/>
    </w:rPr>
  </w:style>
  <w:style w:type="character" w:customStyle="1" w:styleId="object3">
    <w:name w:val="object3"/>
    <w:basedOn w:val="Domylnaczcionkaakapitu"/>
    <w:rsid w:val="006C774D"/>
  </w:style>
  <w:style w:type="paragraph" w:styleId="Tekstprzypisudolnego">
    <w:name w:val="footnote text"/>
    <w:basedOn w:val="Normalny"/>
    <w:link w:val="TekstprzypisudolnegoZnak"/>
    <w:unhideWhenUsed/>
    <w:rsid w:val="005018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189F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018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E4E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E17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E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4E17"/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4D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7070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2097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F6F05-F27C-4E3A-A8EA-A9B63571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7</Pages>
  <Words>2448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Kakareko</dc:creator>
  <cp:keywords/>
  <dc:description/>
  <cp:lastModifiedBy>Marta Sokołowska</cp:lastModifiedBy>
  <cp:revision>15</cp:revision>
  <cp:lastPrinted>2021-08-19T11:18:00Z</cp:lastPrinted>
  <dcterms:created xsi:type="dcterms:W3CDTF">2021-08-12T07:44:00Z</dcterms:created>
  <dcterms:modified xsi:type="dcterms:W3CDTF">2021-08-26T12:00:00Z</dcterms:modified>
</cp:coreProperties>
</file>