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064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0C2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422</w:t>
      </w:r>
      <w:r w:rsidRPr="00064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/21</w:t>
      </w: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4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PREZYDENTA MIASTA BIAŁEGOSTOKU</w:t>
      </w: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4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C2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64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0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czerwiec</w:t>
      </w:r>
      <w:r w:rsidRPr="00064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064A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ogłoszenia otwartego konkursu ofert na realizację zadań publicznych </w:t>
      </w:r>
      <w:r w:rsidRPr="00064A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 </w:t>
      </w:r>
      <w:r w:rsidRPr="00064AD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dziedzinie turystyki i krajoznawstwa, w formie wsparcia zadania, </w:t>
      </w:r>
      <w:r w:rsidRPr="00064AD7">
        <w:rPr>
          <w:rFonts w:ascii="Times New Roman" w:hAnsi="Times New Roman" w:cs="Times New Roman"/>
          <w:b/>
          <w:sz w:val="24"/>
          <w:szCs w:val="24"/>
        </w:rPr>
        <w:t>pn. Organizacja wycieczek tematycznych po Białymstoku z wykorzystaniem zabytkowych autobusów komunikacji miejskiej, w okresie od 1 lipca do 30 września br.</w:t>
      </w: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AD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ust.1 ustawy z dnia 8 marca 1990 r. o samorządzie gminnym (Dz. U.</w:t>
      </w:r>
      <w:r w:rsidRPr="00064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2020 r. poz. 713 z </w:t>
      </w:r>
      <w:proofErr w:type="spellStart"/>
      <w:r w:rsidRPr="00064A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64A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64A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64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i art. 13 ustawy z dnia 24 kwietnia 2003 r. o działalności pożytku publicznego i o wolontariacie </w:t>
      </w:r>
      <w:r w:rsidRPr="00064A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064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2020 r. poz. 1057) zarządzam, </w:t>
      </w:r>
      <w:r w:rsidRPr="00064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następuje:</w:t>
      </w: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064AD7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064AD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064AD7" w:rsidRPr="00064AD7" w:rsidRDefault="00064AD7" w:rsidP="00987048">
      <w:pPr>
        <w:numPr>
          <w:ilvl w:val="0"/>
          <w:numId w:val="1"/>
        </w:numPr>
        <w:shd w:val="clear" w:color="auto" w:fill="FFFFFF"/>
        <w:tabs>
          <w:tab w:val="left" w:pos="180"/>
          <w:tab w:val="num" w:pos="735"/>
        </w:tabs>
        <w:spacing w:after="0" w:line="240" w:lineRule="auto"/>
        <w:ind w:left="731" w:hanging="374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064AD7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Ogłaszam otwarty konkurs ofert na realizację zadań publicznych w dziedzinie turystyki i krajoznawstwa, w formie wsparcia zadania, pn. </w:t>
      </w:r>
      <w:r w:rsidRPr="004D545C">
        <w:rPr>
          <w:rFonts w:ascii="Times New Roman" w:hAnsi="Times New Roman" w:cs="Times New Roman"/>
          <w:sz w:val="24"/>
          <w:szCs w:val="24"/>
        </w:rPr>
        <w:t>Organizacja wycieczek tematycznych po Białymstoku z wykorzystaniem zabytkowych autobusów komunikacji miejskiej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w okresie od 1 lipca do 30 września br.</w:t>
      </w:r>
    </w:p>
    <w:p w:rsidR="00064AD7" w:rsidRPr="00064AD7" w:rsidRDefault="00064AD7" w:rsidP="00987048">
      <w:pPr>
        <w:numPr>
          <w:ilvl w:val="0"/>
          <w:numId w:val="1"/>
        </w:numPr>
        <w:shd w:val="clear" w:color="auto" w:fill="FFFFFF"/>
        <w:tabs>
          <w:tab w:val="left" w:pos="180"/>
          <w:tab w:val="num" w:pos="735"/>
        </w:tabs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064AD7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Treść ogłoszenia otwartego konkursu ofert, o którym mowa w ust.1, stanowi załącznik do niniejszego zarządzenia.</w:t>
      </w:r>
    </w:p>
    <w:p w:rsidR="00064AD7" w:rsidRPr="00064AD7" w:rsidRDefault="00064AD7" w:rsidP="00987048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064AD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064AD7" w:rsidRDefault="00064AD7" w:rsidP="00987048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064AD7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0C27B4" w:rsidRDefault="000C27B4" w:rsidP="00987048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0C27B4" w:rsidRDefault="000C27B4" w:rsidP="00987048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87048" w:rsidRDefault="00987048" w:rsidP="0098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wz. Prezydenta Miasta</w:t>
      </w:r>
    </w:p>
    <w:p w:rsidR="00987048" w:rsidRDefault="00987048" w:rsidP="0098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Rudnicki</w:t>
      </w:r>
    </w:p>
    <w:p w:rsidR="00987048" w:rsidRPr="005216F7" w:rsidRDefault="00987048" w:rsidP="0098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Prezydenta Miasta</w:t>
      </w:r>
    </w:p>
    <w:p w:rsidR="000C27B4" w:rsidRPr="00064AD7" w:rsidRDefault="000C27B4" w:rsidP="00987048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tabs>
          <w:tab w:val="left" w:pos="180"/>
        </w:tabs>
        <w:spacing w:after="0" w:line="240" w:lineRule="auto"/>
        <w:rPr>
          <w:rFonts w:ascii="Arial Unicode MS" w:eastAsia="Arial Unicode MS" w:hAnsi="Arial Unicode MS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AD7" w:rsidRPr="00064AD7" w:rsidRDefault="00064AD7" w:rsidP="0098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AD7" w:rsidRPr="00064AD7" w:rsidRDefault="00064AD7" w:rsidP="009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0"/>
    <w:p w:rsidR="00EE47B1" w:rsidRDefault="00EE47B1" w:rsidP="00987048"/>
    <w:sectPr w:rsidR="00EE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D7" w:rsidRDefault="00064AD7" w:rsidP="00064AD7">
      <w:pPr>
        <w:spacing w:after="0" w:line="240" w:lineRule="auto"/>
      </w:pPr>
      <w:r>
        <w:separator/>
      </w:r>
    </w:p>
  </w:endnote>
  <w:endnote w:type="continuationSeparator" w:id="0">
    <w:p w:rsidR="00064AD7" w:rsidRDefault="00064AD7" w:rsidP="0006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D7" w:rsidRDefault="00064AD7" w:rsidP="00064AD7">
      <w:pPr>
        <w:spacing w:after="0" w:line="240" w:lineRule="auto"/>
      </w:pPr>
      <w:r>
        <w:separator/>
      </w:r>
    </w:p>
  </w:footnote>
  <w:footnote w:type="continuationSeparator" w:id="0">
    <w:p w:rsidR="00064AD7" w:rsidRDefault="00064AD7" w:rsidP="00064AD7">
      <w:pPr>
        <w:spacing w:after="0" w:line="240" w:lineRule="auto"/>
      </w:pPr>
      <w:r>
        <w:continuationSeparator/>
      </w:r>
    </w:p>
  </w:footnote>
  <w:footnote w:id="1">
    <w:p w:rsidR="00064AD7" w:rsidRPr="00064AD7" w:rsidRDefault="00064AD7" w:rsidP="00064AD7">
      <w:pPr>
        <w:pStyle w:val="Tekstprzypisudolnego"/>
        <w:rPr>
          <w:rFonts w:ascii="Times New Roman" w:hAnsi="Times New Roman" w:cs="Times New Roman"/>
        </w:rPr>
      </w:pPr>
      <w:r w:rsidRPr="00064AD7">
        <w:rPr>
          <w:rStyle w:val="Odwoanieprzypisudolnego"/>
          <w:rFonts w:ascii="Times New Roman" w:hAnsi="Times New Roman" w:cs="Times New Roman"/>
        </w:rPr>
        <w:footnoteRef/>
      </w:r>
      <w:r w:rsidRPr="00064AD7">
        <w:rPr>
          <w:rFonts w:ascii="Times New Roman" w:hAnsi="Times New Roman" w:cs="Times New Roman"/>
        </w:rPr>
        <w:t xml:space="preserve"> Zmiany tekstu jednolitego wymienionej ustawy zostały ogłoszone w Dz. U. z 2020 r. poz. 1378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063E"/>
    <w:multiLevelType w:val="hybridMultilevel"/>
    <w:tmpl w:val="7E46BF42"/>
    <w:lvl w:ilvl="0" w:tplc="5456CB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D7"/>
    <w:rsid w:val="00064AD7"/>
    <w:rsid w:val="000C27B4"/>
    <w:rsid w:val="00987048"/>
    <w:rsid w:val="00A10782"/>
    <w:rsid w:val="00E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D3C1-3C6D-4FA6-BE89-38B576D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AD7"/>
    <w:rPr>
      <w:sz w:val="20"/>
      <w:szCs w:val="20"/>
    </w:rPr>
  </w:style>
  <w:style w:type="character" w:styleId="Odwoanieprzypisudolnego">
    <w:name w:val="footnote reference"/>
    <w:uiPriority w:val="99"/>
    <w:rsid w:val="00064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Paweł Bruliński</cp:lastModifiedBy>
  <cp:revision>2</cp:revision>
  <cp:lastPrinted>2021-05-31T07:47:00Z</cp:lastPrinted>
  <dcterms:created xsi:type="dcterms:W3CDTF">2021-06-04T08:58:00Z</dcterms:created>
  <dcterms:modified xsi:type="dcterms:W3CDTF">2021-06-04T08:58:00Z</dcterms:modified>
</cp:coreProperties>
</file>