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04A" w:rsidRDefault="0004204A" w:rsidP="004D54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Klauzula informacyjna</w:t>
      </w:r>
    </w:p>
    <w:p w:rsidR="0004204A" w:rsidRDefault="0004204A" w:rsidP="004D54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54D1" w:rsidRPr="004D54D1" w:rsidRDefault="004D54D1" w:rsidP="004D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4D1">
        <w:rPr>
          <w:rFonts w:ascii="Times New Roman" w:eastAsia="Times New Roman" w:hAnsi="Times New Roman" w:cs="Times New Roman"/>
          <w:sz w:val="24"/>
          <w:szCs w:val="24"/>
        </w:rPr>
        <w:t xml:space="preserve">Zgodnie z art. 13 ust. 1 i ust. 2 </w:t>
      </w:r>
      <w:r w:rsidRPr="004D54D1">
        <w:rPr>
          <w:rFonts w:ascii="Times New Roman" w:hAnsi="Times New Roman" w:cs="Times New Roman"/>
          <w:sz w:val="24"/>
          <w:szCs w:val="24"/>
        </w:rPr>
        <w:t xml:space="preserve">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L.2016. 119, str. 1, </w:t>
      </w:r>
      <w:proofErr w:type="spellStart"/>
      <w:r w:rsidRPr="004D54D1">
        <w:rPr>
          <w:rFonts w:ascii="Times New Roman" w:hAnsi="Times New Roman" w:cs="Times New Roman"/>
          <w:sz w:val="24"/>
          <w:szCs w:val="24"/>
        </w:rPr>
        <w:t>sprost</w:t>
      </w:r>
      <w:proofErr w:type="spellEnd"/>
      <w:r w:rsidRPr="004D54D1">
        <w:rPr>
          <w:rFonts w:ascii="Times New Roman" w:hAnsi="Times New Roman" w:cs="Times New Roman"/>
          <w:sz w:val="24"/>
          <w:szCs w:val="24"/>
        </w:rPr>
        <w:t>. Dz. Urz. UE.L.2018.127, str. 2), (w skrócie RODO), informuje się, że:</w:t>
      </w:r>
    </w:p>
    <w:p w:rsidR="004D54D1" w:rsidRPr="004D54D1" w:rsidRDefault="004D54D1" w:rsidP="004D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4D1" w:rsidRPr="006428E1" w:rsidRDefault="004D54D1" w:rsidP="004D54D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4D1">
        <w:rPr>
          <w:rFonts w:ascii="Times New Roman" w:hAnsi="Times New Roman" w:cs="Times New Roman"/>
          <w:sz w:val="24"/>
          <w:szCs w:val="24"/>
        </w:rPr>
        <w:t>Administratorem danych jest</w:t>
      </w:r>
      <w:r w:rsidRPr="00134D9D">
        <w:rPr>
          <w:rFonts w:ascii="Times New Roman" w:hAnsi="Times New Roman" w:cs="Times New Roman"/>
          <w:sz w:val="24"/>
          <w:szCs w:val="24"/>
        </w:rPr>
        <w:t xml:space="preserve"> Prezydent Miasta Białegostoku, Urząd Miejski </w:t>
      </w:r>
      <w:r w:rsidR="0004204A">
        <w:rPr>
          <w:rFonts w:ascii="Times New Roman" w:hAnsi="Times New Roman" w:cs="Times New Roman"/>
          <w:sz w:val="24"/>
          <w:szCs w:val="24"/>
        </w:rPr>
        <w:br/>
      </w:r>
      <w:r w:rsidRPr="00134D9D">
        <w:rPr>
          <w:rFonts w:ascii="Times New Roman" w:hAnsi="Times New Roman" w:cs="Times New Roman"/>
          <w:sz w:val="24"/>
          <w:szCs w:val="24"/>
        </w:rPr>
        <w:t>w Białymstoku, ul. Słonimska 1, 15-950 Białystok;</w:t>
      </w:r>
    </w:p>
    <w:p w:rsidR="004D54D1" w:rsidRDefault="004D54D1" w:rsidP="004D54D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D9D">
        <w:rPr>
          <w:rFonts w:ascii="Times New Roman" w:hAnsi="Times New Roman" w:cs="Times New Roman"/>
          <w:sz w:val="24"/>
          <w:szCs w:val="24"/>
        </w:rPr>
        <w:t>Kontakt do Inspektora Ochrony Danych: Urząd Miejski w Białymstoku, ul. Słonimska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D9D">
        <w:rPr>
          <w:rFonts w:ascii="Times New Roman" w:hAnsi="Times New Roman" w:cs="Times New Roman"/>
          <w:sz w:val="24"/>
          <w:szCs w:val="24"/>
        </w:rPr>
        <w:t xml:space="preserve">1, 15-950 Białystok, tel. 85 879 79 79, e-mail: </w:t>
      </w:r>
      <w:hyperlink r:id="rId5" w:history="1">
        <w:r w:rsidRPr="00134D9D">
          <w:rPr>
            <w:rStyle w:val="Hipercze"/>
            <w:rFonts w:ascii="Times New Roman" w:hAnsi="Times New Roman" w:cs="Times New Roman"/>
            <w:sz w:val="24"/>
            <w:szCs w:val="24"/>
          </w:rPr>
          <w:t>bbi@um.bialystok.pl</w:t>
        </w:r>
      </w:hyperlink>
      <w:r w:rsidRPr="00134D9D">
        <w:rPr>
          <w:rFonts w:ascii="Times New Roman" w:hAnsi="Times New Roman" w:cs="Times New Roman"/>
          <w:sz w:val="24"/>
          <w:szCs w:val="24"/>
        </w:rPr>
        <w:t>;</w:t>
      </w:r>
    </w:p>
    <w:p w:rsidR="00B27916" w:rsidRPr="001222D6" w:rsidRDefault="001222D6" w:rsidP="007513B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Pani/Pana dane będą przetwarzane w celu związanym z prowadzeniem ewidencji szkół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placówek niepublicznych prowadzonej przez Miasto Białystok, na podstawie art.</w:t>
      </w:r>
      <w:r w:rsidR="00785EC8" w:rsidRPr="00785EC8">
        <w:rPr>
          <w:rFonts w:ascii="Times New Roman" w:hAnsi="Times New Roman" w:cs="Times New Roman"/>
          <w:sz w:val="24"/>
          <w:szCs w:val="24"/>
        </w:rPr>
        <w:t xml:space="preserve"> </w:t>
      </w:r>
      <w:r w:rsidR="00785EC8" w:rsidRPr="00134D9D">
        <w:rPr>
          <w:rFonts w:ascii="Times New Roman" w:hAnsi="Times New Roman" w:cs="Times New Roman"/>
          <w:sz w:val="24"/>
          <w:szCs w:val="24"/>
        </w:rPr>
        <w:t>6 ust. 1 lit. c) RODO w związku z</w:t>
      </w:r>
      <w:r w:rsidR="00785EC8">
        <w:rPr>
          <w:rFonts w:ascii="Times New Roman" w:hAnsi="Times New Roman" w:cs="Times New Roman"/>
          <w:sz w:val="24"/>
          <w:szCs w:val="24"/>
        </w:rPr>
        <w:t xml:space="preserve"> art.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168 ustawy z dnia 14 grudnia 2016 r. Prawo oświatowe (</w:t>
      </w:r>
      <w:r w:rsidR="00E9357E" w:rsidRPr="00E9357E">
        <w:rPr>
          <w:rFonts w:ascii="Times New Roman" w:hAnsi="Times New Roman" w:cs="Times New Roman"/>
          <w:color w:val="000000" w:themeColor="text1"/>
          <w:sz w:val="24"/>
          <w:szCs w:val="24"/>
        </w:rPr>
        <w:t>Dz. U. z 2025 r. poz. 1043 ze zm.</w:t>
      </w:r>
      <w:r w:rsidR="00785E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 ustawy z dnia 15 kwietnia 2011 r. o systemi</w:t>
      </w:r>
      <w:r w:rsidR="00785EC8">
        <w:rPr>
          <w:rFonts w:ascii="Times New Roman" w:hAnsi="Times New Roman" w:cs="Times New Roman"/>
          <w:color w:val="000000" w:themeColor="text1"/>
          <w:sz w:val="24"/>
          <w:szCs w:val="24"/>
        </w:rPr>
        <w:t>e informacji oświatowej (</w:t>
      </w:r>
      <w:r w:rsidR="00E9357E" w:rsidRPr="00E9357E">
        <w:rPr>
          <w:rFonts w:ascii="Times New Roman" w:hAnsi="Times New Roman" w:cs="Times New Roman"/>
          <w:color w:val="000000" w:themeColor="text1"/>
          <w:sz w:val="24"/>
          <w:szCs w:val="24"/>
        </w:rPr>
        <w:t>Dz. U. z 2024 r. poz. 152 ze zm.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</w:t>
      </w:r>
    </w:p>
    <w:p w:rsidR="00B27916" w:rsidRDefault="00B27916" w:rsidP="00B2791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Pana/Pani dane nie będą udostępniane podmiotom innym, niż uprawnionym na podstawie przepisów prawa oraz podmiotom, którym dane zostały powierzone do przetwarzania;</w:t>
      </w:r>
    </w:p>
    <w:p w:rsidR="00B27916" w:rsidRDefault="00B27916" w:rsidP="00B2791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Pani/Pana dane będą przechowywane przez okres </w:t>
      </w:r>
      <w:r w:rsidR="001222D6">
        <w:rPr>
          <w:rFonts w:ascii="Times New Roman" w:hAnsi="Times New Roman" w:cs="Times New Roman"/>
          <w:sz w:val="24"/>
          <w:szCs w:val="24"/>
        </w:rPr>
        <w:t>25 lat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27916" w:rsidRDefault="00B27916" w:rsidP="00B2791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Przysługuje Pani/Panu prawo do:</w:t>
      </w:r>
    </w:p>
    <w:p w:rsidR="00B27916" w:rsidRDefault="00B27916" w:rsidP="00B27916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dostępu do danych, na zasadach określonych w art. 15 RODO;</w:t>
      </w:r>
    </w:p>
    <w:p w:rsidR="00B27916" w:rsidRDefault="00B27916" w:rsidP="00B27916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sprostowania danych, na zasadach określonych w art. 16 RODO;</w:t>
      </w:r>
    </w:p>
    <w:p w:rsidR="00B27916" w:rsidRDefault="00B27916" w:rsidP="00B27916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usunięcia danych („prawo do bycia zapomnianym”), na zasadach określonych </w:t>
      </w:r>
      <w:r w:rsidR="0004204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</w:t>
      </w:r>
      <w:r w:rsidR="000420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art. 17 RODO;</w:t>
      </w:r>
    </w:p>
    <w:p w:rsidR="00B27916" w:rsidRDefault="00B27916" w:rsidP="00B27916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ograniczenia przetwarzania, na zasadach określonych w art. 18 RODO;</w:t>
      </w:r>
    </w:p>
    <w:p w:rsidR="00B27916" w:rsidRDefault="00B27916" w:rsidP="00B2791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Przysługuje Pani/Panu prawo do wniesienia skargi</w:t>
      </w:r>
      <w:r w:rsidR="0004204A">
        <w:rPr>
          <w:rFonts w:ascii="Times New Roman" w:hAnsi="Times New Roman" w:cs="Times New Roman"/>
          <w:sz w:val="24"/>
          <w:szCs w:val="24"/>
        </w:rPr>
        <w:t xml:space="preserve"> do organu nadzorczego, którym </w:t>
      </w:r>
      <w:r w:rsidR="0004204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jest Prezes Urzędu Ochrony Danych Osobowych;</w:t>
      </w:r>
    </w:p>
    <w:p w:rsidR="00B27916" w:rsidRDefault="00B27916" w:rsidP="00B2791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danych jest wymogiem ustawowym, a ich niepodanie skutkować będzie odmową wydania uprawnienia. Natomiast numer telefonu oraz adres email jest informacją dobrowolną i ma na celu powiadomienie o możliwości odbioru udzielonego dokumentu;     </w:t>
      </w:r>
    </w:p>
    <w:p w:rsidR="00B27916" w:rsidRDefault="00B27916" w:rsidP="00B2791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nie będą podlegały zautomatyzowanemu podejmowaniu decyzji, w tym profilowaniu.</w:t>
      </w:r>
    </w:p>
    <w:p w:rsidR="004D54D1" w:rsidRDefault="004D54D1"/>
    <w:sectPr w:rsidR="004D5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568A0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3E5"/>
    <w:rsid w:val="0004204A"/>
    <w:rsid w:val="001222D6"/>
    <w:rsid w:val="00310287"/>
    <w:rsid w:val="003376C1"/>
    <w:rsid w:val="004D54D1"/>
    <w:rsid w:val="005E43E5"/>
    <w:rsid w:val="007513BA"/>
    <w:rsid w:val="00785EC8"/>
    <w:rsid w:val="00AF6170"/>
    <w:rsid w:val="00B27916"/>
    <w:rsid w:val="00DB776A"/>
    <w:rsid w:val="00E9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02660D-FE60-4077-8958-EC38CD18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D54D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54D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D54D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0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2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4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Roman Tatarzyński</cp:lastModifiedBy>
  <cp:revision>3</cp:revision>
  <cp:lastPrinted>2021-03-17T07:36:00Z</cp:lastPrinted>
  <dcterms:created xsi:type="dcterms:W3CDTF">2024-06-25T12:06:00Z</dcterms:created>
  <dcterms:modified xsi:type="dcterms:W3CDTF">2026-02-25T12:13:00Z</dcterms:modified>
</cp:coreProperties>
</file>