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0A" w:rsidRDefault="008050D1" w:rsidP="003A190A">
      <w:pPr>
        <w:pStyle w:val="TITRE"/>
        <w:spacing w:before="120" w:after="0" w:line="36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bookmarkStart w:id="0" w:name="TITLE"/>
      <w:r w:rsidRPr="00943407">
        <w:rPr>
          <w:rFonts w:ascii="Times New Roman" w:hAnsi="Times New Roman" w:cs="Times New Roman"/>
          <w:sz w:val="24"/>
          <w:szCs w:val="24"/>
        </w:rPr>
        <w:t xml:space="preserve">Załącznik nr </w:t>
      </w:r>
      <w:bookmarkEnd w:id="0"/>
      <w:r w:rsidRPr="00943407">
        <w:rPr>
          <w:rFonts w:ascii="Times New Roman" w:hAnsi="Times New Roman" w:cs="Times New Roman"/>
          <w:sz w:val="24"/>
          <w:szCs w:val="24"/>
        </w:rPr>
        <w:t xml:space="preserve"> 2 </w:t>
      </w:r>
      <w:r w:rsidR="003A190A">
        <w:rPr>
          <w:rFonts w:ascii="Times New Roman" w:hAnsi="Times New Roman"/>
          <w:sz w:val="24"/>
          <w:szCs w:val="24"/>
        </w:rPr>
        <w:t>do zapytania</w:t>
      </w:r>
      <w:r w:rsidR="003A190A" w:rsidRPr="00943407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65538B" w:rsidRPr="00943407" w:rsidRDefault="008050D1" w:rsidP="003A190A">
      <w:pPr>
        <w:pStyle w:val="TITRE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943407">
        <w:rPr>
          <w:rFonts w:ascii="Times New Roman" w:hAnsi="Times New Roman" w:cs="Times New Roman"/>
          <w:caps/>
          <w:sz w:val="24"/>
          <w:szCs w:val="24"/>
        </w:rPr>
        <w:t>Istotne postanowienia umowy</w:t>
      </w:r>
    </w:p>
    <w:p w:rsidR="0065538B" w:rsidRPr="00C92D07" w:rsidRDefault="008050D1">
      <w:pPr>
        <w:pStyle w:val="NormalnyWeb"/>
        <w:jc w:val="center"/>
      </w:pPr>
      <w:r w:rsidRPr="00C92D07">
        <w:t>zawarta w dniu .......</w:t>
      </w:r>
      <w:r w:rsidR="0082090B" w:rsidRPr="00C92D07">
        <w:t>........................... 2020</w:t>
      </w:r>
      <w:r w:rsidRPr="00C92D07">
        <w:t xml:space="preserve"> roku w Białymstoku</w:t>
      </w:r>
    </w:p>
    <w:p w:rsidR="0065538B" w:rsidRPr="00C92D07" w:rsidRDefault="008050D1">
      <w:pPr>
        <w:pStyle w:val="NormalnyWeb"/>
        <w:jc w:val="both"/>
      </w:pPr>
      <w:r w:rsidRPr="00C92D07">
        <w:t> </w:t>
      </w:r>
    </w:p>
    <w:p w:rsidR="002D4CF8" w:rsidRPr="00C92D07" w:rsidRDefault="008050D1">
      <w:pPr>
        <w:pStyle w:val="NormalnyWeb"/>
        <w:jc w:val="both"/>
      </w:pPr>
      <w:r w:rsidRPr="00C92D07">
        <w:t>pomiędzy</w:t>
      </w:r>
      <w:r w:rsidR="002D4CF8" w:rsidRPr="00C92D07">
        <w:t>:</w:t>
      </w:r>
      <w:r w:rsidRPr="00C92D07">
        <w:t xml:space="preserve"> </w:t>
      </w:r>
    </w:p>
    <w:p w:rsidR="00C92D07" w:rsidRDefault="00900ED2">
      <w:pPr>
        <w:pStyle w:val="NormalnyWeb"/>
        <w:jc w:val="both"/>
        <w:rPr>
          <w:iCs/>
        </w:rPr>
      </w:pPr>
      <w:r w:rsidRPr="00C92D07">
        <w:rPr>
          <w:iCs/>
        </w:rPr>
        <w:t>Miastem</w:t>
      </w:r>
      <w:r w:rsidR="00FC61F6" w:rsidRPr="00C92D07">
        <w:rPr>
          <w:iCs/>
        </w:rPr>
        <w:t xml:space="preserve"> Białystok, NIP: 966 211 72 20 w imieniu którego występuje Szkoła Podstawowa Nr 52 im. dr Ireny Białówny w Białymstoku, ul. Dojlidy Górne 48, 15-572 Białystok repreze</w:t>
      </w:r>
      <w:r w:rsidR="00FC61F6" w:rsidRPr="00C92D07">
        <w:rPr>
          <w:iCs/>
        </w:rPr>
        <w:t>n</w:t>
      </w:r>
      <w:r w:rsidR="00FC61F6" w:rsidRPr="00C92D07">
        <w:rPr>
          <w:iCs/>
        </w:rPr>
        <w:t xml:space="preserve">towana przez </w:t>
      </w:r>
    </w:p>
    <w:p w:rsidR="00C92D07" w:rsidRDefault="00C92D07">
      <w:pPr>
        <w:pStyle w:val="NormalnyWeb"/>
        <w:jc w:val="both"/>
        <w:rPr>
          <w:iCs/>
        </w:rPr>
      </w:pPr>
    </w:p>
    <w:p w:rsidR="002D4CF8" w:rsidRPr="00C92D07" w:rsidRDefault="00FC61F6">
      <w:pPr>
        <w:pStyle w:val="NormalnyWeb"/>
        <w:jc w:val="both"/>
        <w:rPr>
          <w:b/>
          <w:iCs/>
        </w:rPr>
      </w:pPr>
      <w:r w:rsidRPr="00C92D07">
        <w:rPr>
          <w:b/>
          <w:iCs/>
        </w:rPr>
        <w:t>Dyrektora szkoły Annę Rogowską</w:t>
      </w:r>
    </w:p>
    <w:p w:rsidR="008954AF" w:rsidRPr="00C92D07" w:rsidRDefault="008954AF">
      <w:pPr>
        <w:pStyle w:val="NormalnyWeb"/>
        <w:jc w:val="both"/>
      </w:pPr>
    </w:p>
    <w:p w:rsidR="0065538B" w:rsidRPr="00C92D07" w:rsidRDefault="008050D1">
      <w:pPr>
        <w:pStyle w:val="NormalnyWeb"/>
      </w:pPr>
      <w:r w:rsidRPr="00C92D07">
        <w:t>za kontrasygnatą Janiny Bieryło  -  głównej księgowej</w:t>
      </w:r>
    </w:p>
    <w:p w:rsidR="002D4CF8" w:rsidRPr="00C92D07" w:rsidRDefault="002D4CF8">
      <w:pPr>
        <w:pStyle w:val="NormalnyWeb"/>
        <w:jc w:val="both"/>
      </w:pPr>
    </w:p>
    <w:p w:rsidR="0065538B" w:rsidRPr="00C92D07" w:rsidRDefault="002D4CF8">
      <w:pPr>
        <w:pStyle w:val="NormalnyWeb"/>
        <w:jc w:val="both"/>
      </w:pPr>
      <w:r w:rsidRPr="00C92D07">
        <w:t>zwanym</w:t>
      </w:r>
      <w:r w:rsidR="008050D1" w:rsidRPr="00C92D07">
        <w:t>  dalej  Zamawiającym</w:t>
      </w:r>
      <w:bookmarkStart w:id="1" w:name="_GoBack"/>
      <w:bookmarkEnd w:id="1"/>
    </w:p>
    <w:p w:rsidR="0065538B" w:rsidRPr="00C92D07" w:rsidRDefault="008050D1">
      <w:pPr>
        <w:pStyle w:val="NormalnyWeb"/>
        <w:jc w:val="both"/>
      </w:pPr>
      <w:r w:rsidRPr="00C92D07">
        <w:t> </w:t>
      </w:r>
    </w:p>
    <w:p w:rsidR="0065538B" w:rsidRPr="00C92D07" w:rsidRDefault="008050D1">
      <w:pPr>
        <w:pStyle w:val="NormalnyWeb"/>
      </w:pPr>
      <w:r w:rsidRPr="00C92D07">
        <w:t>a ........................................................................................................................................</w:t>
      </w:r>
    </w:p>
    <w:p w:rsidR="0065538B" w:rsidRPr="00C92D07" w:rsidRDefault="008050D1">
      <w:pPr>
        <w:pStyle w:val="NormalnyWeb"/>
      </w:pPr>
      <w:r w:rsidRPr="00C92D07">
        <w:t>z siedzibą ..........................................................................................................................</w:t>
      </w:r>
    </w:p>
    <w:p w:rsidR="0065538B" w:rsidRPr="00C92D07" w:rsidRDefault="008050D1">
      <w:pPr>
        <w:pStyle w:val="NormalnyWeb"/>
      </w:pPr>
      <w:r w:rsidRPr="00C92D07">
        <w:t>reprezentowaną/</w:t>
      </w:r>
      <w:proofErr w:type="spellStart"/>
      <w:r w:rsidRPr="00C92D07">
        <w:t>ym</w:t>
      </w:r>
      <w:proofErr w:type="spellEnd"/>
      <w:r w:rsidRPr="00C92D07">
        <w:t xml:space="preserve"> przez: ................................................................................................</w:t>
      </w:r>
    </w:p>
    <w:p w:rsidR="0065538B" w:rsidRPr="00C92D07" w:rsidRDefault="008050D1">
      <w:pPr>
        <w:pStyle w:val="NormalnyWeb"/>
        <w:jc w:val="both"/>
      </w:pPr>
      <w:r w:rsidRPr="00C92D07">
        <w:t>zwaną/</w:t>
      </w:r>
      <w:proofErr w:type="spellStart"/>
      <w:r w:rsidRPr="00C92D07">
        <w:t>ym</w:t>
      </w:r>
      <w:proofErr w:type="spellEnd"/>
      <w:r w:rsidRPr="00C92D07">
        <w:t xml:space="preserve"> w dalszej części umowy  Wykonawcą.</w:t>
      </w:r>
    </w:p>
    <w:p w:rsidR="0065538B" w:rsidRPr="00C92D07" w:rsidRDefault="008050D1">
      <w:pPr>
        <w:pStyle w:val="NormalnyWeb"/>
        <w:jc w:val="both"/>
      </w:pPr>
      <w:r w:rsidRPr="00C92D07">
        <w:t> </w:t>
      </w:r>
    </w:p>
    <w:p w:rsidR="000720B1" w:rsidRPr="00C92D07" w:rsidRDefault="008050D1" w:rsidP="00EF1966">
      <w:pPr>
        <w:suppressAutoHyphens w:val="0"/>
        <w:jc w:val="both"/>
        <w:rPr>
          <w:rFonts w:eastAsia="Times New Roman" w:cs="Times New Roman"/>
          <w:spacing w:val="-3"/>
          <w:kern w:val="0"/>
          <w:lang w:eastAsia="pl-PL" w:bidi="ar-SA"/>
        </w:rPr>
      </w:pPr>
      <w:r w:rsidRPr="00C92D07">
        <w:rPr>
          <w:rFonts w:cs="Times New Roman"/>
        </w:rPr>
        <w:t xml:space="preserve">Umowa niniejsza zostaje zawarta w wyniku przeprowadzonego postępowania o udzielenie zamówienia publicznego </w:t>
      </w:r>
      <w:r w:rsidR="00EF1966" w:rsidRPr="00C92D07">
        <w:rPr>
          <w:rFonts w:eastAsia="Times New Roman" w:cs="Times New Roman"/>
          <w:spacing w:val="-3"/>
          <w:kern w:val="0"/>
          <w:lang w:eastAsia="pl-PL" w:bidi="ar-SA"/>
        </w:rPr>
        <w:t xml:space="preserve">w trybie art. 138o, o wartości mniejszej niż kwota określona </w:t>
      </w:r>
      <w:r w:rsidR="00EF1966" w:rsidRPr="00C92D07">
        <w:rPr>
          <w:rFonts w:eastAsia="Times New Roman" w:cs="Times New Roman"/>
          <w:kern w:val="0"/>
          <w:lang w:eastAsia="pl-PL" w:bidi="ar-SA"/>
        </w:rPr>
        <w:t>w rozdziale</w:t>
      </w:r>
      <w:r w:rsidR="00EF1966" w:rsidRPr="00C92D07">
        <w:rPr>
          <w:rFonts w:eastAsia="Times New Roman" w:cs="Times New Roman"/>
          <w:spacing w:val="-3"/>
          <w:kern w:val="0"/>
          <w:lang w:eastAsia="pl-PL" w:bidi="ar-SA"/>
        </w:rPr>
        <w:t xml:space="preserve"> VI art. 138g ust. 1 pkt. 1 ustawy z 29 stycznia 2004 roku Prawo zamówień public</w:t>
      </w:r>
      <w:r w:rsidR="00EF1966" w:rsidRPr="00C92D07">
        <w:rPr>
          <w:rFonts w:eastAsia="Times New Roman" w:cs="Times New Roman"/>
          <w:spacing w:val="-3"/>
          <w:kern w:val="0"/>
          <w:lang w:eastAsia="pl-PL" w:bidi="ar-SA"/>
        </w:rPr>
        <w:t>z</w:t>
      </w:r>
      <w:r w:rsidR="00EF1966" w:rsidRPr="00C92D07">
        <w:rPr>
          <w:rFonts w:eastAsia="Times New Roman" w:cs="Times New Roman"/>
          <w:spacing w:val="-3"/>
          <w:kern w:val="0"/>
          <w:lang w:eastAsia="pl-PL" w:bidi="ar-SA"/>
        </w:rPr>
        <w:t xml:space="preserve">nych </w:t>
      </w:r>
      <w:r w:rsidR="0082090B" w:rsidRPr="00C92D07">
        <w:rPr>
          <w:rFonts w:cs="Times New Roman"/>
          <w:spacing w:val="-3"/>
        </w:rPr>
        <w:t>(Dz. U. z  2019 r. poz. 1843) – tekst jednolity</w:t>
      </w:r>
      <w:r w:rsidR="00EF1966" w:rsidRPr="00C92D07">
        <w:rPr>
          <w:rFonts w:eastAsia="Times New Roman" w:cs="Times New Roman"/>
          <w:spacing w:val="-3"/>
          <w:kern w:val="0"/>
          <w:lang w:eastAsia="pl-PL" w:bidi="ar-SA"/>
        </w:rPr>
        <w:t>.</w:t>
      </w:r>
    </w:p>
    <w:p w:rsidR="0065538B" w:rsidRPr="00C92D07" w:rsidRDefault="008050D1">
      <w:pPr>
        <w:pStyle w:val="NormalnyWeb"/>
        <w:jc w:val="center"/>
        <w:rPr>
          <w:b/>
        </w:rPr>
      </w:pPr>
      <w:r w:rsidRPr="00C92D07">
        <w:rPr>
          <w:b/>
        </w:rPr>
        <w:t>§ 1</w:t>
      </w:r>
    </w:p>
    <w:p w:rsidR="0065538B" w:rsidRPr="00C92D07" w:rsidRDefault="008050D1">
      <w:pPr>
        <w:pStyle w:val="Standard"/>
        <w:numPr>
          <w:ilvl w:val="0"/>
          <w:numId w:val="24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 xml:space="preserve">Zamawiający zleca Wykonawcy, a Wykonawca zobowiązuje się do świadczenia usług zgodnie </w:t>
      </w:r>
      <w:r w:rsidR="003A190A" w:rsidRPr="00C92D07">
        <w:rPr>
          <w:rFonts w:cs="Times New Roman"/>
        </w:rPr>
        <w:t>z warunkami zapytania</w:t>
      </w:r>
      <w:r w:rsidRPr="00C92D07">
        <w:rPr>
          <w:rFonts w:cs="Times New Roman"/>
        </w:rPr>
        <w:t xml:space="preserve"> i ofertą oraz do ich wykonywania w zakresie:                             </w:t>
      </w:r>
    </w:p>
    <w:p w:rsidR="0065538B" w:rsidRPr="00C92D07" w:rsidRDefault="008050D1" w:rsidP="006331F8">
      <w:pPr>
        <w:pStyle w:val="Standard"/>
        <w:numPr>
          <w:ilvl w:val="0"/>
          <w:numId w:val="39"/>
        </w:numPr>
        <w:suppressAutoHyphens w:val="0"/>
        <w:jc w:val="both"/>
        <w:rPr>
          <w:rFonts w:cs="Times New Roman"/>
        </w:rPr>
      </w:pPr>
      <w:r w:rsidRPr="00C92D07">
        <w:rPr>
          <w:rFonts w:cs="Times New Roman"/>
        </w:rPr>
        <w:t>przygotowania i dowozu posiłków w liczbie ogółem około</w:t>
      </w:r>
      <w:r w:rsidR="006331F8" w:rsidRPr="00C92D07">
        <w:rPr>
          <w:rFonts w:cs="Times New Roman"/>
        </w:rPr>
        <w:t xml:space="preserve"> ............ </w:t>
      </w:r>
      <w:r w:rsidRPr="00C92D07">
        <w:rPr>
          <w:rFonts w:cs="Times New Roman"/>
        </w:rPr>
        <w:t xml:space="preserve">szt., w tym zupy i drugiego dania uczniom i innym uprawnionym osobom korzystającym ze stołówki </w:t>
      </w:r>
      <w:r w:rsidR="00900ED2" w:rsidRPr="00C92D07">
        <w:rPr>
          <w:rFonts w:cs="Times New Roman"/>
          <w:iCs/>
        </w:rPr>
        <w:t>Szkoły Podstawowej Nr 52 im. dr Ireny Białówny w Białymstoku</w:t>
      </w:r>
      <w:r w:rsidRPr="00C92D07">
        <w:rPr>
          <w:rFonts w:cs="Times New Roman"/>
          <w:color w:val="FF0000"/>
        </w:rPr>
        <w:t xml:space="preserve"> </w:t>
      </w:r>
      <w:r w:rsidRPr="00C92D07">
        <w:rPr>
          <w:rFonts w:cs="Times New Roman"/>
        </w:rPr>
        <w:t>w dni pracujące dla sz</w:t>
      </w:r>
      <w:r w:rsidR="002920B2" w:rsidRPr="00C92D07">
        <w:rPr>
          <w:rFonts w:cs="Times New Roman"/>
        </w:rPr>
        <w:t>koły w ciągu roku szkolne</w:t>
      </w:r>
      <w:r w:rsidR="00880504" w:rsidRPr="00C92D07">
        <w:rPr>
          <w:rFonts w:cs="Times New Roman"/>
        </w:rPr>
        <w:t>go 2020</w:t>
      </w:r>
      <w:r w:rsidR="002D4CF8" w:rsidRPr="00C92D07">
        <w:rPr>
          <w:rFonts w:cs="Times New Roman"/>
        </w:rPr>
        <w:t xml:space="preserve"> - </w:t>
      </w:r>
      <w:r w:rsidR="00880504" w:rsidRPr="00C92D07">
        <w:rPr>
          <w:rFonts w:cs="Times New Roman"/>
        </w:rPr>
        <w:t>2021</w:t>
      </w:r>
      <w:r w:rsidRPr="00C92D07">
        <w:rPr>
          <w:rFonts w:cs="Times New Roman"/>
        </w:rPr>
        <w:t>, zgodnie z warunkami określonymi w zał. nr 1 do umowy</w:t>
      </w:r>
      <w:r w:rsidR="00C36DF5" w:rsidRPr="00C92D07">
        <w:rPr>
          <w:rFonts w:cs="Times New Roman"/>
        </w:rPr>
        <w:t xml:space="preserve"> (opis, jadłospis, oferta wykonawcy) </w:t>
      </w:r>
      <w:r w:rsidRPr="00C92D07">
        <w:rPr>
          <w:rFonts w:cs="Times New Roman"/>
        </w:rPr>
        <w:t>.</w:t>
      </w:r>
    </w:p>
    <w:p w:rsidR="0065538B" w:rsidRPr="00C92D07" w:rsidRDefault="008050D1" w:rsidP="00F3170C">
      <w:pPr>
        <w:pStyle w:val="Standard"/>
        <w:numPr>
          <w:ilvl w:val="0"/>
          <w:numId w:val="39"/>
        </w:numPr>
        <w:suppressAutoHyphens w:val="0"/>
        <w:jc w:val="both"/>
        <w:rPr>
          <w:rFonts w:cs="Times New Roman"/>
        </w:rPr>
      </w:pPr>
      <w:r w:rsidRPr="00C92D07">
        <w:rPr>
          <w:rFonts w:cs="Times New Roman"/>
        </w:rPr>
        <w:t>Przedstawiania do akceptac</w:t>
      </w:r>
      <w:r w:rsidR="000720B1" w:rsidRPr="00C92D07">
        <w:rPr>
          <w:rFonts w:cs="Times New Roman"/>
        </w:rPr>
        <w:t>ji z 7 dniowym wyprzedzeniem jednomiesięcznego (4</w:t>
      </w:r>
      <w:r w:rsidRPr="00C92D07">
        <w:rPr>
          <w:rFonts w:cs="Times New Roman"/>
        </w:rPr>
        <w:t xml:space="preserve"> t</w:t>
      </w:r>
      <w:r w:rsidRPr="00C92D07">
        <w:rPr>
          <w:rFonts w:cs="Times New Roman"/>
        </w:rPr>
        <w:t>y</w:t>
      </w:r>
      <w:r w:rsidRPr="00C92D07">
        <w:rPr>
          <w:rFonts w:cs="Times New Roman"/>
        </w:rPr>
        <w:t>godni</w:t>
      </w:r>
      <w:r w:rsidR="000720B1" w:rsidRPr="00C92D07">
        <w:rPr>
          <w:rFonts w:cs="Times New Roman"/>
        </w:rPr>
        <w:t>e</w:t>
      </w:r>
      <w:r w:rsidRPr="00C92D07">
        <w:rPr>
          <w:rFonts w:cs="Times New Roman"/>
        </w:rPr>
        <w:t xml:space="preserve">) jadłospisu </w:t>
      </w:r>
      <w:r w:rsidR="00211A06" w:rsidRPr="00C92D07">
        <w:rPr>
          <w:rFonts w:cs="Times New Roman"/>
        </w:rPr>
        <w:t>który będzie zawierać opis oraz</w:t>
      </w:r>
      <w:r w:rsidRPr="00C92D07">
        <w:rPr>
          <w:rFonts w:cs="Times New Roman"/>
        </w:rPr>
        <w:t xml:space="preserve"> skład posiłku</w:t>
      </w:r>
      <w:r w:rsidR="00715D0F" w:rsidRPr="00C92D07">
        <w:rPr>
          <w:rFonts w:cs="Times New Roman"/>
          <w:color w:val="FF0000"/>
        </w:rPr>
        <w:t xml:space="preserve"> </w:t>
      </w:r>
      <w:r w:rsidRPr="00C92D07">
        <w:rPr>
          <w:rFonts w:cs="Times New Roman"/>
        </w:rPr>
        <w:t>na kolejny okres r</w:t>
      </w:r>
      <w:r w:rsidRPr="00C92D07">
        <w:rPr>
          <w:rFonts w:cs="Times New Roman"/>
        </w:rPr>
        <w:t>e</w:t>
      </w:r>
      <w:r w:rsidRPr="00C92D07">
        <w:rPr>
          <w:rFonts w:cs="Times New Roman"/>
        </w:rPr>
        <w:t>alizacji dostaw, sporządzonego z uwzględnieniem zasady ograniczenia powtarzalności proponowanych zestawów obiadowych do dwóch tygodni.</w:t>
      </w:r>
    </w:p>
    <w:p w:rsidR="0065538B" w:rsidRPr="00C92D07" w:rsidRDefault="008050D1" w:rsidP="005635DA">
      <w:pPr>
        <w:pStyle w:val="Standard"/>
        <w:numPr>
          <w:ilvl w:val="0"/>
          <w:numId w:val="24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Zamawiający zastrzega sobie prawo do niewykorzystania pełnej ilości zamówienia w okresie realizacji umowy.</w:t>
      </w:r>
    </w:p>
    <w:p w:rsidR="0065538B" w:rsidRPr="00C92D07" w:rsidRDefault="008050D1" w:rsidP="005635DA">
      <w:pPr>
        <w:pStyle w:val="Standard"/>
        <w:numPr>
          <w:ilvl w:val="0"/>
          <w:numId w:val="24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Ewentualne zmiany ilości zamawianych obiadów Zamawiający zgłaszać będzie W</w:t>
      </w:r>
      <w:r w:rsidRPr="00C92D07">
        <w:rPr>
          <w:rFonts w:cs="Times New Roman"/>
        </w:rPr>
        <w:t>y</w:t>
      </w:r>
      <w:r w:rsidRPr="00C92D07">
        <w:rPr>
          <w:rFonts w:cs="Times New Roman"/>
        </w:rPr>
        <w:t>konawcy najpóźniej do godziny 13.00 dnia poprzedzającego realizację zamówienia.</w:t>
      </w:r>
    </w:p>
    <w:p w:rsidR="0065538B" w:rsidRPr="00C92D07" w:rsidRDefault="008050D1" w:rsidP="005635DA">
      <w:pPr>
        <w:pStyle w:val="Standard"/>
        <w:numPr>
          <w:ilvl w:val="0"/>
          <w:numId w:val="24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Wykonawca winien przygotowywać posiłki zgodnie z zaleceniami wydawanymi przez Instytut Żywienia i Żywności w Warszawie, normami na składniki pokarmowe i produkty spożywcze dla dzieci i młodzieży.</w:t>
      </w:r>
    </w:p>
    <w:p w:rsidR="00943407" w:rsidRPr="00C92D07" w:rsidRDefault="008050D1" w:rsidP="005635DA">
      <w:pPr>
        <w:pStyle w:val="Standard"/>
        <w:numPr>
          <w:ilvl w:val="0"/>
          <w:numId w:val="24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lastRenderedPageBreak/>
        <w:t>Zamawiający zastrzega sobie prawo bieżącej kontroli przez osoby wyznaczone przez Dyrektora Szkoły w zakresie realizacji przedmiotu zamówienia oraz zgodności przestrzegania zasad wytyczonych przez Państwowy Zakład Higieny oraz przedstawicieli Stacji Sanitarno-Epidemiologicznej stanu higienicznego pracownika cateringu oraz samochodu.</w:t>
      </w:r>
    </w:p>
    <w:p w:rsidR="00943407" w:rsidRPr="00C92D07" w:rsidRDefault="00943407" w:rsidP="005635DA">
      <w:pPr>
        <w:pStyle w:val="Standard"/>
        <w:numPr>
          <w:ilvl w:val="0"/>
          <w:numId w:val="24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Wykonawca zobowiązany jest do przygotowania posiłków o najwyższym standardzie, na bazie produktów najwyższej jakości i bezpieczeństwem zgodnie z normami HACCP.</w:t>
      </w:r>
    </w:p>
    <w:p w:rsidR="00880504" w:rsidRPr="00C92D07" w:rsidRDefault="00943407" w:rsidP="00880504">
      <w:pPr>
        <w:pStyle w:val="Standard"/>
        <w:numPr>
          <w:ilvl w:val="0"/>
          <w:numId w:val="24"/>
        </w:numPr>
        <w:suppressAutoHyphens w:val="0"/>
        <w:spacing w:before="280" w:after="240"/>
        <w:jc w:val="both"/>
        <w:rPr>
          <w:rFonts w:cs="Times New Roman"/>
        </w:rPr>
      </w:pPr>
      <w:r w:rsidRPr="00C92D07">
        <w:rPr>
          <w:rFonts w:cs="Times New Roman"/>
        </w:rPr>
        <w:t>Ponadto obowiązkiem Wykonawcy jest przechowywanie próbek pokarmowych ze wszystkich przygotowanych i dostarczonych posiłków, z oznaczeniem daty, godziny, zawart</w:t>
      </w:r>
      <w:r w:rsidRPr="00C92D07">
        <w:rPr>
          <w:rFonts w:cs="Times New Roman"/>
        </w:rPr>
        <w:t>o</w:t>
      </w:r>
      <w:r w:rsidRPr="00C92D07">
        <w:rPr>
          <w:rFonts w:cs="Times New Roman"/>
        </w:rPr>
        <w:t>ści próbki pokarmowej z podpisem osoby odpowiedzialnej za pobieranie tych próbek.</w:t>
      </w:r>
    </w:p>
    <w:p w:rsidR="00880504" w:rsidRPr="00C92D07" w:rsidRDefault="00880504" w:rsidP="00880504">
      <w:pPr>
        <w:pStyle w:val="Standard"/>
        <w:numPr>
          <w:ilvl w:val="0"/>
          <w:numId w:val="24"/>
        </w:numPr>
        <w:suppressAutoHyphens w:val="0"/>
        <w:spacing w:before="280" w:after="240"/>
        <w:jc w:val="both"/>
        <w:rPr>
          <w:rFonts w:cs="Times New Roman"/>
        </w:rPr>
      </w:pPr>
      <w:r w:rsidRPr="00C92D07">
        <w:rPr>
          <w:rFonts w:cs="Times New Roman"/>
        </w:rPr>
        <w:t>W związku z sytuacją epidemiologiczną Wykonawca w ramach realizowanej umowy zobowiązuje się do przestrzegania wszelkich zaleceń wynikających z oficjalnych wytycznych Głównego Inspektora Sanitarnego, Ministerstwa Zdrowia oraz Ministerstwa Edukacji Nar</w:t>
      </w:r>
      <w:r w:rsidRPr="00C92D07">
        <w:rPr>
          <w:rFonts w:cs="Times New Roman"/>
        </w:rPr>
        <w:t>o</w:t>
      </w:r>
      <w:r w:rsidRPr="00C92D07">
        <w:rPr>
          <w:rFonts w:cs="Times New Roman"/>
        </w:rPr>
        <w:t>dowej lub innych uprawnionych organów w zakresie w jakim będą one miały wpływ na sp</w:t>
      </w:r>
      <w:r w:rsidRPr="00C92D07">
        <w:rPr>
          <w:rFonts w:cs="Times New Roman"/>
        </w:rPr>
        <w:t>o</w:t>
      </w:r>
      <w:r w:rsidRPr="00C92D07">
        <w:rPr>
          <w:rFonts w:cs="Times New Roman"/>
        </w:rPr>
        <w:t>sób realizacji przedmiotu umowy.</w:t>
      </w:r>
    </w:p>
    <w:p w:rsidR="0065538B" w:rsidRPr="00C92D07" w:rsidRDefault="008050D1" w:rsidP="00880504">
      <w:pPr>
        <w:pStyle w:val="Standard"/>
        <w:suppressAutoHyphens w:val="0"/>
        <w:spacing w:before="280" w:after="240"/>
        <w:jc w:val="center"/>
        <w:rPr>
          <w:rFonts w:cs="Times New Roman"/>
        </w:rPr>
      </w:pPr>
      <w:r w:rsidRPr="00C92D07">
        <w:rPr>
          <w:rFonts w:cs="Times New Roman"/>
          <w:b/>
        </w:rPr>
        <w:t>§ 2</w:t>
      </w:r>
    </w:p>
    <w:p w:rsidR="0065538B" w:rsidRPr="00C92D07" w:rsidRDefault="0065538B">
      <w:pPr>
        <w:pStyle w:val="NormalnyWeb"/>
        <w:jc w:val="center"/>
      </w:pPr>
    </w:p>
    <w:p w:rsidR="0065538B" w:rsidRPr="00C92D07" w:rsidRDefault="008050D1">
      <w:pPr>
        <w:pStyle w:val="NormalnyWeb"/>
      </w:pPr>
      <w:r w:rsidRPr="00C92D07">
        <w:t xml:space="preserve">Przedmiot zamówienia winien odpowiadać wszystkim wymaganiom </w:t>
      </w:r>
      <w:r w:rsidR="003A190A" w:rsidRPr="00C92D07">
        <w:t>zapytania</w:t>
      </w:r>
      <w:r w:rsidRPr="00C92D07">
        <w:t xml:space="preserve"> oraz złożonej oferty przetargowej.</w:t>
      </w:r>
    </w:p>
    <w:p w:rsidR="0065538B" w:rsidRPr="00C92D07" w:rsidRDefault="0065538B">
      <w:pPr>
        <w:pStyle w:val="NormalnyWeb"/>
      </w:pPr>
    </w:p>
    <w:p w:rsidR="0065538B" w:rsidRPr="00C92D07" w:rsidRDefault="008050D1">
      <w:pPr>
        <w:pStyle w:val="NormalnyWeb"/>
        <w:jc w:val="center"/>
        <w:rPr>
          <w:b/>
        </w:rPr>
      </w:pPr>
      <w:r w:rsidRPr="00C92D07">
        <w:rPr>
          <w:b/>
        </w:rPr>
        <w:t>§ 3</w:t>
      </w:r>
    </w:p>
    <w:p w:rsidR="0065538B" w:rsidRPr="00C92D07" w:rsidRDefault="008050D1">
      <w:pPr>
        <w:pStyle w:val="Standard"/>
        <w:numPr>
          <w:ilvl w:val="0"/>
          <w:numId w:val="25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Zgodnie z przeprowadzonym postępowaniem o udzielenie zamówienia publicznego cena za jeden obiad wynosi:................ zł (słownie: ................ złotych 0/100).</w:t>
      </w:r>
    </w:p>
    <w:p w:rsidR="0065538B" w:rsidRPr="00C92D07" w:rsidRDefault="008050D1" w:rsidP="005635DA">
      <w:pPr>
        <w:pStyle w:val="Standard"/>
        <w:numPr>
          <w:ilvl w:val="0"/>
          <w:numId w:val="25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Koszt surowców zużytych do przygotowania jednego obiadu (tzw. wsad do kotła) w</w:t>
      </w:r>
      <w:r w:rsidRPr="00C92D07">
        <w:rPr>
          <w:rFonts w:cs="Times New Roman"/>
        </w:rPr>
        <w:t>y</w:t>
      </w:r>
      <w:r w:rsidRPr="00C92D07">
        <w:rPr>
          <w:rFonts w:cs="Times New Roman"/>
        </w:rPr>
        <w:t>nosi …….zł (słownie: …………….), koszt przygotowania jednego obiadu wynosi:................ zł (słownie: ................ złotych 0/100).</w:t>
      </w:r>
    </w:p>
    <w:p w:rsidR="0065538B" w:rsidRPr="00C92D07" w:rsidRDefault="008050D1" w:rsidP="005635DA">
      <w:pPr>
        <w:pStyle w:val="Standard"/>
        <w:numPr>
          <w:ilvl w:val="0"/>
          <w:numId w:val="25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Koszt sporządzenia posiłku nie może przekroczyć 35% kwoty ogólnej.</w:t>
      </w:r>
    </w:p>
    <w:p w:rsidR="0065538B" w:rsidRPr="00C92D07" w:rsidRDefault="008050D1" w:rsidP="005635DA">
      <w:pPr>
        <w:pStyle w:val="Standard"/>
        <w:numPr>
          <w:ilvl w:val="0"/>
          <w:numId w:val="25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Wykonawca za wykonanie usług wynikających z umowy otrzyma wynagrodzenie na podstawie faktur miesięcznych w rozbiciu na koszty wykonania posiłku, koszty tzw. „wsadu do kotła” oraz koszt całkowity wystawionych zgodnie z ilością zamówionych posiłków.</w:t>
      </w:r>
    </w:p>
    <w:p w:rsidR="00F3170C" w:rsidRPr="00C92D07" w:rsidRDefault="008050D1" w:rsidP="005635DA">
      <w:pPr>
        <w:pStyle w:val="Standard"/>
        <w:numPr>
          <w:ilvl w:val="0"/>
          <w:numId w:val="25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Całkowita wysokość wynagrodzenia Wykonawcy nie może przekroczyć kwoty brutto w wysokości ………………………………zł (słownie: ………………….........................).</w:t>
      </w:r>
    </w:p>
    <w:p w:rsidR="005635DA" w:rsidRPr="00C92D07" w:rsidRDefault="005635DA">
      <w:pPr>
        <w:pStyle w:val="NormalnyWeb"/>
        <w:jc w:val="center"/>
        <w:rPr>
          <w:b/>
        </w:rPr>
      </w:pPr>
    </w:p>
    <w:p w:rsidR="0065538B" w:rsidRPr="00C92D07" w:rsidRDefault="008050D1">
      <w:pPr>
        <w:pStyle w:val="NormalnyWeb"/>
        <w:jc w:val="center"/>
        <w:rPr>
          <w:b/>
        </w:rPr>
      </w:pPr>
      <w:r w:rsidRPr="00C92D07">
        <w:rPr>
          <w:b/>
        </w:rPr>
        <w:t>§ 4</w:t>
      </w:r>
    </w:p>
    <w:p w:rsidR="0065538B" w:rsidRPr="00C92D07" w:rsidRDefault="008050D1">
      <w:pPr>
        <w:pStyle w:val="Standard"/>
        <w:numPr>
          <w:ilvl w:val="0"/>
          <w:numId w:val="26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Wykonawca zobowiązany jest do rozliczenia się za wykonaną miesięczną usługę na podstawie faktur, których miesięczna wartość wynosić będzie iloczyn:</w:t>
      </w:r>
    </w:p>
    <w:p w:rsidR="0065538B" w:rsidRPr="00C92D07" w:rsidRDefault="008050D1">
      <w:pPr>
        <w:pStyle w:val="Akapitzlist"/>
        <w:numPr>
          <w:ilvl w:val="0"/>
          <w:numId w:val="27"/>
        </w:numPr>
        <w:suppressAutoHyphens w:val="0"/>
        <w:jc w:val="both"/>
        <w:rPr>
          <w:rFonts w:cs="Times New Roman"/>
        </w:rPr>
      </w:pPr>
      <w:r w:rsidRPr="00C92D07">
        <w:rPr>
          <w:rFonts w:cs="Times New Roman"/>
        </w:rPr>
        <w:t>ceny wsadu do kotła i faktycznej ilości posiłków dotyczących żywienia uczniów,</w:t>
      </w:r>
    </w:p>
    <w:p w:rsidR="0065538B" w:rsidRPr="00C92D07" w:rsidRDefault="008050D1">
      <w:pPr>
        <w:pStyle w:val="Akapitzlist"/>
        <w:numPr>
          <w:ilvl w:val="0"/>
          <w:numId w:val="23"/>
        </w:numPr>
        <w:suppressAutoHyphens w:val="0"/>
        <w:jc w:val="both"/>
        <w:rPr>
          <w:rFonts w:cs="Times New Roman"/>
        </w:rPr>
      </w:pPr>
      <w:r w:rsidRPr="00C92D07">
        <w:rPr>
          <w:rFonts w:cs="Times New Roman"/>
        </w:rPr>
        <w:t>ceny przygotowania obiadów i faktycznej ilości posiłków dotyczącej żywienia uczniów,</w:t>
      </w:r>
    </w:p>
    <w:p w:rsidR="0065538B" w:rsidRPr="00C92D07" w:rsidRDefault="008050D1">
      <w:pPr>
        <w:pStyle w:val="Akapitzlist"/>
        <w:numPr>
          <w:ilvl w:val="0"/>
          <w:numId w:val="23"/>
        </w:numPr>
        <w:suppressAutoHyphens w:val="0"/>
        <w:jc w:val="both"/>
        <w:rPr>
          <w:rFonts w:cs="Times New Roman"/>
        </w:rPr>
      </w:pPr>
      <w:r w:rsidRPr="00C92D07">
        <w:rPr>
          <w:rFonts w:cs="Times New Roman"/>
        </w:rPr>
        <w:lastRenderedPageBreak/>
        <w:t>ceny wsadu do kotła, przygotowania obiadów i faktycznej ilości posiłków d</w:t>
      </w:r>
      <w:r w:rsidRPr="00C92D07">
        <w:rPr>
          <w:rFonts w:cs="Times New Roman"/>
        </w:rPr>
        <w:t>o</w:t>
      </w:r>
      <w:r w:rsidRPr="00C92D07">
        <w:rPr>
          <w:rFonts w:cs="Times New Roman"/>
        </w:rPr>
        <w:t>tyczącej żywienia innych osób.</w:t>
      </w:r>
    </w:p>
    <w:p w:rsidR="0065538B" w:rsidRPr="00C92D07" w:rsidRDefault="008050D1" w:rsidP="005635DA">
      <w:pPr>
        <w:pStyle w:val="Standard"/>
        <w:numPr>
          <w:ilvl w:val="0"/>
          <w:numId w:val="26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Ilość posiłków ujętych w fakturach potwierdza uprawniony pracownik szkoły.</w:t>
      </w:r>
    </w:p>
    <w:p w:rsidR="00211A06" w:rsidRPr="00C92D07" w:rsidRDefault="00211A06" w:rsidP="005635DA">
      <w:pPr>
        <w:pStyle w:val="Standard"/>
        <w:numPr>
          <w:ilvl w:val="0"/>
          <w:numId w:val="26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Faktura za wykonane usługi winna być złożona Zamawiającemu najpóźniej do 5 n</w:t>
      </w:r>
      <w:r w:rsidRPr="00C92D07">
        <w:rPr>
          <w:rFonts w:cs="Times New Roman"/>
        </w:rPr>
        <w:t>a</w:t>
      </w:r>
      <w:r w:rsidRPr="00C92D07">
        <w:rPr>
          <w:rFonts w:cs="Times New Roman"/>
        </w:rPr>
        <w:t>stępnego miesiąca za miesiąc poprzedzający, z wyjątkiem grudnia – w związku z zakończ</w:t>
      </w:r>
      <w:r w:rsidRPr="00C92D07">
        <w:rPr>
          <w:rFonts w:cs="Times New Roman"/>
        </w:rPr>
        <w:t>e</w:t>
      </w:r>
      <w:r w:rsidRPr="00C92D07">
        <w:rPr>
          <w:rFonts w:cs="Times New Roman"/>
        </w:rPr>
        <w:t>niem żywienia dnia 22 grudnia i zakończeniem roku rozliczeniowego oraz czerwca w zwią</w:t>
      </w:r>
      <w:r w:rsidRPr="00C92D07">
        <w:rPr>
          <w:rFonts w:cs="Times New Roman"/>
        </w:rPr>
        <w:t>z</w:t>
      </w:r>
      <w:r w:rsidRPr="00C92D07">
        <w:rPr>
          <w:rFonts w:cs="Times New Roman"/>
        </w:rPr>
        <w:t>ku z zakończeniem okresu żywienia wystawienie faktury nastąpi nie później niż do końca tego miesiąca. Zamawiający wyraża zgodę na wystawienie faktury VAT bez jego podpisu.</w:t>
      </w:r>
    </w:p>
    <w:p w:rsidR="0065538B" w:rsidRPr="00C92D07" w:rsidRDefault="008050D1" w:rsidP="005635DA">
      <w:pPr>
        <w:pStyle w:val="Standard"/>
        <w:numPr>
          <w:ilvl w:val="0"/>
          <w:numId w:val="26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Zap</w:t>
      </w:r>
      <w:r w:rsidR="00211A06" w:rsidRPr="00C92D07">
        <w:rPr>
          <w:rFonts w:cs="Times New Roman"/>
        </w:rPr>
        <w:t>łata nastąpi przelewem w ciągu 21</w:t>
      </w:r>
      <w:r w:rsidRPr="00C92D07">
        <w:rPr>
          <w:rFonts w:cs="Times New Roman"/>
        </w:rPr>
        <w:t xml:space="preserve"> dni od daty otrzymania faktury na konto Wyk</w:t>
      </w:r>
      <w:r w:rsidRPr="00C92D07">
        <w:rPr>
          <w:rFonts w:cs="Times New Roman"/>
        </w:rPr>
        <w:t>o</w:t>
      </w:r>
      <w:r w:rsidRPr="00C92D07">
        <w:rPr>
          <w:rFonts w:cs="Times New Roman"/>
        </w:rPr>
        <w:t>nawcy:.....................................................................................................................</w:t>
      </w:r>
    </w:p>
    <w:p w:rsidR="0065538B" w:rsidRPr="00C92D07" w:rsidRDefault="0065538B">
      <w:pPr>
        <w:pStyle w:val="Standard"/>
        <w:suppressAutoHyphens w:val="0"/>
        <w:ind w:left="720"/>
        <w:jc w:val="both"/>
        <w:rPr>
          <w:rFonts w:cs="Times New Roman"/>
        </w:rPr>
      </w:pPr>
    </w:p>
    <w:p w:rsidR="0065538B" w:rsidRPr="00C92D07" w:rsidRDefault="008050D1">
      <w:pPr>
        <w:pStyle w:val="NormalnyWeb"/>
        <w:jc w:val="center"/>
        <w:rPr>
          <w:b/>
        </w:rPr>
      </w:pPr>
      <w:r w:rsidRPr="00C92D07">
        <w:rPr>
          <w:b/>
        </w:rPr>
        <w:t>§ 5</w:t>
      </w:r>
    </w:p>
    <w:p w:rsidR="0065538B" w:rsidRPr="00C92D07" w:rsidRDefault="008050D1">
      <w:pPr>
        <w:pStyle w:val="Standard"/>
        <w:numPr>
          <w:ilvl w:val="0"/>
          <w:numId w:val="28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Wykonawca gwarantuje stałość ceny za realizowany przedmiot zamówienia wynikaj</w:t>
      </w:r>
      <w:r w:rsidRPr="00C92D07">
        <w:rPr>
          <w:rFonts w:cs="Times New Roman"/>
        </w:rPr>
        <w:t>ą</w:t>
      </w:r>
      <w:r w:rsidRPr="00C92D07">
        <w:rPr>
          <w:rFonts w:cs="Times New Roman"/>
        </w:rPr>
        <w:t>cy ze złożonej oferty przez okres realizacji przedmiotu umowy.</w:t>
      </w:r>
    </w:p>
    <w:p w:rsidR="000720B1" w:rsidRPr="00C92D07" w:rsidRDefault="008050D1" w:rsidP="005635DA">
      <w:pPr>
        <w:pStyle w:val="Standard"/>
        <w:numPr>
          <w:ilvl w:val="0"/>
          <w:numId w:val="28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Wykonawca zapewnia transport posiłków do siedziby Zamawiającego na własny koszt.</w:t>
      </w:r>
    </w:p>
    <w:p w:rsidR="0065538B" w:rsidRPr="00C92D07" w:rsidRDefault="008050D1">
      <w:pPr>
        <w:pStyle w:val="NormalnyWeb"/>
        <w:jc w:val="center"/>
        <w:rPr>
          <w:b/>
        </w:rPr>
      </w:pPr>
      <w:r w:rsidRPr="00C92D07">
        <w:rPr>
          <w:b/>
        </w:rPr>
        <w:t>§ 6</w:t>
      </w:r>
    </w:p>
    <w:p w:rsidR="0065538B" w:rsidRPr="00C92D07" w:rsidRDefault="008050D1">
      <w:pPr>
        <w:pStyle w:val="Standard"/>
        <w:numPr>
          <w:ilvl w:val="0"/>
          <w:numId w:val="29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Wykonawca jest zobowiązany do natychmiastowego informowania Zamawiającego o zagrożeniach dla ciągłości dostaw objętych zamówieniem.</w:t>
      </w:r>
    </w:p>
    <w:p w:rsidR="0065538B" w:rsidRPr="00C92D07" w:rsidRDefault="008050D1" w:rsidP="005635DA">
      <w:pPr>
        <w:pStyle w:val="Standard"/>
        <w:numPr>
          <w:ilvl w:val="0"/>
          <w:numId w:val="29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W przypadku zaistnienia jakichkolwiek przeszkód technicznych, zagrożeń, decyzji władz sanitarnych uniemożliwiających zapewnienie ciągłość realizacji dostaw Zamawiający może zlecić wykonanie niezrealizowanej części umowy osobie trzeciej na koszt i ryzyko W</w:t>
      </w:r>
      <w:r w:rsidRPr="00C92D07">
        <w:rPr>
          <w:rFonts w:cs="Times New Roman"/>
        </w:rPr>
        <w:t>y</w:t>
      </w:r>
      <w:r w:rsidRPr="00C92D07">
        <w:rPr>
          <w:rFonts w:cs="Times New Roman"/>
        </w:rPr>
        <w:t>konawcy.</w:t>
      </w:r>
    </w:p>
    <w:p w:rsidR="000720B1" w:rsidRPr="00C92D07" w:rsidRDefault="000720B1" w:rsidP="0089094B">
      <w:pPr>
        <w:pStyle w:val="NormalnyWeb"/>
        <w:jc w:val="center"/>
        <w:rPr>
          <w:b/>
        </w:rPr>
      </w:pPr>
      <w:r w:rsidRPr="00C92D07">
        <w:rPr>
          <w:b/>
        </w:rPr>
        <w:t>§ 7</w:t>
      </w:r>
    </w:p>
    <w:p w:rsidR="000720B1" w:rsidRPr="00C92D07" w:rsidRDefault="000720B1" w:rsidP="000720B1">
      <w:pPr>
        <w:pStyle w:val="NormalnyWeb"/>
      </w:pPr>
    </w:p>
    <w:p w:rsidR="000720B1" w:rsidRPr="00C92D07" w:rsidRDefault="005B086B" w:rsidP="005B086B">
      <w:pPr>
        <w:pStyle w:val="NormalnyWeb"/>
        <w:jc w:val="both"/>
      </w:pPr>
      <w:r w:rsidRPr="00C92D07">
        <w:t xml:space="preserve">Zamawiający jest uprawniony do </w:t>
      </w:r>
      <w:r w:rsidR="000720B1" w:rsidRPr="00C92D07">
        <w:t xml:space="preserve">natychmiastowego </w:t>
      </w:r>
      <w:r w:rsidRPr="00C92D07">
        <w:t>odstąpienia</w:t>
      </w:r>
      <w:r w:rsidR="000720B1" w:rsidRPr="00C92D07">
        <w:t xml:space="preserve"> od</w:t>
      </w:r>
      <w:r w:rsidRPr="00C92D07">
        <w:t xml:space="preserve"> realizacji</w:t>
      </w:r>
      <w:r w:rsidR="000720B1" w:rsidRPr="00C92D07">
        <w:t xml:space="preserve"> </w:t>
      </w:r>
      <w:r w:rsidRPr="00C92D07">
        <w:t>przedmiot</w:t>
      </w:r>
      <w:r w:rsidR="000720B1" w:rsidRPr="00C92D07">
        <w:t>u</w:t>
      </w:r>
      <w:r w:rsidRPr="00C92D07">
        <w:t xml:space="preserve"> u</w:t>
      </w:r>
      <w:r w:rsidR="000720B1" w:rsidRPr="00C92D07">
        <w:t xml:space="preserve">mowy oprócz </w:t>
      </w:r>
      <w:r w:rsidRPr="00C92D07">
        <w:t>sytuacji</w:t>
      </w:r>
      <w:r w:rsidR="000720B1" w:rsidRPr="00C92D07">
        <w:t xml:space="preserve"> przewidzianych w Kodeksie Cywilnym i przepisach </w:t>
      </w:r>
      <w:r w:rsidR="001F7316" w:rsidRPr="00C92D07">
        <w:t xml:space="preserve">ustawy </w:t>
      </w:r>
      <w:r w:rsidR="000720B1" w:rsidRPr="00C92D07">
        <w:t>Pra</w:t>
      </w:r>
      <w:r w:rsidR="001F7316" w:rsidRPr="00C92D07">
        <w:t xml:space="preserve">wo zamówień publicznych </w:t>
      </w:r>
      <w:r w:rsidRPr="00C92D07">
        <w:t xml:space="preserve">również </w:t>
      </w:r>
      <w:r w:rsidR="001F7316" w:rsidRPr="00C92D07">
        <w:t>w następujących przypadkach:</w:t>
      </w:r>
    </w:p>
    <w:p w:rsidR="001F7316" w:rsidRPr="00C92D07" w:rsidRDefault="001F7316" w:rsidP="001F7316">
      <w:pPr>
        <w:pStyle w:val="NormalnyWeb"/>
        <w:numPr>
          <w:ilvl w:val="0"/>
          <w:numId w:val="35"/>
        </w:numPr>
      </w:pPr>
      <w:r w:rsidRPr="00C92D07">
        <w:t xml:space="preserve">stwierdzenia przez osoby uprawnione </w:t>
      </w:r>
      <w:r w:rsidR="005B086B" w:rsidRPr="00C92D07">
        <w:t xml:space="preserve">rażącego </w:t>
      </w:r>
      <w:r w:rsidRPr="00C92D07">
        <w:t>naruszenia postanowień niniejszej umowy, a w szczególności zapisów § 1 niniejszej umowy,</w:t>
      </w:r>
    </w:p>
    <w:p w:rsidR="001F7316" w:rsidRPr="00C92D07" w:rsidRDefault="001F7316" w:rsidP="001F7316">
      <w:pPr>
        <w:pStyle w:val="NormalnyWeb"/>
        <w:numPr>
          <w:ilvl w:val="0"/>
          <w:numId w:val="35"/>
        </w:numPr>
      </w:pPr>
      <w:r w:rsidRPr="00C92D07">
        <w:t>naruszenia norm i przepisów sanitarno-epidemiologicznych,</w:t>
      </w:r>
    </w:p>
    <w:p w:rsidR="000720B1" w:rsidRPr="00C92D07" w:rsidRDefault="001F7316" w:rsidP="0089094B">
      <w:pPr>
        <w:pStyle w:val="NormalnyWeb"/>
        <w:numPr>
          <w:ilvl w:val="0"/>
          <w:numId w:val="35"/>
        </w:numPr>
      </w:pPr>
      <w:r w:rsidRPr="00C92D07">
        <w:t>decyzji terenowej Stac</w:t>
      </w:r>
      <w:r w:rsidR="005B086B" w:rsidRPr="00C92D07">
        <w:t>ji Sanitarno-Epidemiologicznej lub</w:t>
      </w:r>
      <w:r w:rsidRPr="00C92D07">
        <w:t xml:space="preserve"> innych organów państw</w:t>
      </w:r>
      <w:r w:rsidRPr="00C92D07">
        <w:t>o</w:t>
      </w:r>
      <w:r w:rsidRPr="00C92D07">
        <w:t>wych uniemożliwiających</w:t>
      </w:r>
      <w:r w:rsidR="005B086B" w:rsidRPr="00C92D07">
        <w:t xml:space="preserve"> lub ograniczających wykonawcy prawo do produkcji</w:t>
      </w:r>
      <w:r w:rsidRPr="00C92D07">
        <w:t xml:space="preserve"> dań gorących </w:t>
      </w:r>
      <w:r w:rsidR="005B086B" w:rsidRPr="00C92D07">
        <w:t xml:space="preserve">i </w:t>
      </w:r>
      <w:r w:rsidRPr="00C92D07">
        <w:t>i</w:t>
      </w:r>
      <w:r w:rsidR="005B086B" w:rsidRPr="00C92D07">
        <w:t>ch</w:t>
      </w:r>
      <w:r w:rsidRPr="00C92D07">
        <w:t xml:space="preserve"> </w:t>
      </w:r>
      <w:r w:rsidR="005B086B" w:rsidRPr="00C92D07">
        <w:t xml:space="preserve">dostawy oraz </w:t>
      </w:r>
      <w:r w:rsidRPr="00C92D07">
        <w:t>przewozu posiłków.</w:t>
      </w:r>
    </w:p>
    <w:p w:rsidR="0089094B" w:rsidRPr="00C92D07" w:rsidRDefault="0089094B" w:rsidP="0089094B">
      <w:pPr>
        <w:pStyle w:val="NormalnyWeb"/>
        <w:ind w:left="720"/>
      </w:pPr>
    </w:p>
    <w:p w:rsidR="0065538B" w:rsidRPr="00C92D07" w:rsidRDefault="001F7316">
      <w:pPr>
        <w:pStyle w:val="NormalnyWeb"/>
        <w:jc w:val="center"/>
        <w:rPr>
          <w:b/>
        </w:rPr>
      </w:pPr>
      <w:r w:rsidRPr="00C92D07">
        <w:rPr>
          <w:b/>
        </w:rPr>
        <w:t>§ 8</w:t>
      </w:r>
    </w:p>
    <w:p w:rsidR="0065538B" w:rsidRPr="00C92D07" w:rsidRDefault="008050D1">
      <w:pPr>
        <w:pStyle w:val="Standard"/>
        <w:numPr>
          <w:ilvl w:val="0"/>
          <w:numId w:val="30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Wykonawca ponosi całkowitą odpowiedzialność za szkody wyrządzone Zamawiaj</w:t>
      </w:r>
      <w:r w:rsidRPr="00C92D07">
        <w:rPr>
          <w:rFonts w:cs="Times New Roman"/>
        </w:rPr>
        <w:t>ą</w:t>
      </w:r>
      <w:r w:rsidRPr="00C92D07">
        <w:rPr>
          <w:rFonts w:cs="Times New Roman"/>
        </w:rPr>
        <w:t>cemu i osobom trzecim korzystających z posiłków dostarczanych przez Wykonawcę.</w:t>
      </w:r>
    </w:p>
    <w:p w:rsidR="0065538B" w:rsidRPr="00C92D07" w:rsidRDefault="008050D1" w:rsidP="005635DA">
      <w:pPr>
        <w:pStyle w:val="Standard"/>
        <w:numPr>
          <w:ilvl w:val="0"/>
          <w:numId w:val="30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W szczególności Wykonawca jest zobowiązany do zapłaty kar umownych w następujących przypadkach i wysokościach:</w:t>
      </w:r>
    </w:p>
    <w:p w:rsidR="0065538B" w:rsidRPr="00C92D07" w:rsidRDefault="008050D1">
      <w:pPr>
        <w:pStyle w:val="Standard"/>
        <w:numPr>
          <w:ilvl w:val="0"/>
          <w:numId w:val="31"/>
        </w:numPr>
        <w:tabs>
          <w:tab w:val="left" w:pos="2268"/>
        </w:tabs>
        <w:suppressAutoHyphens w:val="0"/>
        <w:ind w:left="1134" w:hanging="425"/>
        <w:jc w:val="both"/>
        <w:rPr>
          <w:rFonts w:cs="Times New Roman"/>
        </w:rPr>
      </w:pPr>
      <w:r w:rsidRPr="00C92D07">
        <w:rPr>
          <w:rFonts w:cs="Times New Roman"/>
        </w:rPr>
        <w:lastRenderedPageBreak/>
        <w:t>stwierdzenie wadliwości dostarczonych posiłków na skutek naruszenia norm żywnościowych, przepisów sanitarno-epidemiologicznych - w wys. 1.000 zł w każdym stwierdzonym przypadku,</w:t>
      </w:r>
    </w:p>
    <w:p w:rsidR="0065538B" w:rsidRPr="00C92D07" w:rsidRDefault="008050D1">
      <w:pPr>
        <w:pStyle w:val="Standard"/>
        <w:numPr>
          <w:ilvl w:val="0"/>
          <w:numId w:val="9"/>
        </w:numPr>
        <w:tabs>
          <w:tab w:val="left" w:pos="2268"/>
        </w:tabs>
        <w:suppressAutoHyphens w:val="0"/>
        <w:ind w:left="1134" w:hanging="425"/>
        <w:jc w:val="both"/>
        <w:rPr>
          <w:rFonts w:cs="Times New Roman"/>
        </w:rPr>
      </w:pPr>
      <w:r w:rsidRPr="00C92D07">
        <w:rPr>
          <w:rFonts w:cs="Times New Roman"/>
        </w:rPr>
        <w:t>opóźnienia w dostarczaniu posiłków w stosunku do rozkładu czasu dostarczania posiłków - 1.000</w:t>
      </w:r>
      <w:r w:rsidR="00175D59" w:rsidRPr="00C92D07">
        <w:rPr>
          <w:rFonts w:cs="Times New Roman"/>
        </w:rPr>
        <w:t>,</w:t>
      </w:r>
      <w:r w:rsidRPr="00C92D07">
        <w:rPr>
          <w:rFonts w:cs="Times New Roman"/>
        </w:rPr>
        <w:t xml:space="preserve"> zł za każdą godzinę spóźnienia,</w:t>
      </w:r>
    </w:p>
    <w:p w:rsidR="005B086B" w:rsidRPr="00C92D07" w:rsidRDefault="005B086B">
      <w:pPr>
        <w:pStyle w:val="Standard"/>
        <w:numPr>
          <w:ilvl w:val="0"/>
          <w:numId w:val="9"/>
        </w:numPr>
        <w:tabs>
          <w:tab w:val="left" w:pos="2268"/>
        </w:tabs>
        <w:suppressAutoHyphens w:val="0"/>
        <w:ind w:left="1134" w:hanging="425"/>
        <w:jc w:val="both"/>
        <w:rPr>
          <w:rFonts w:cs="Times New Roman"/>
        </w:rPr>
      </w:pPr>
      <w:r w:rsidRPr="00C92D07">
        <w:rPr>
          <w:rFonts w:cs="Times New Roman"/>
        </w:rPr>
        <w:t>w przypadku odstąpienia od umowy z przyczyn określonych w § 7 niniejszej umowy - 10% wynagrodzenia za cały przedmiot umowy,</w:t>
      </w:r>
    </w:p>
    <w:p w:rsidR="00F54E0A" w:rsidRPr="00C92D07" w:rsidRDefault="00F54E0A">
      <w:pPr>
        <w:pStyle w:val="Standard"/>
        <w:numPr>
          <w:ilvl w:val="0"/>
          <w:numId w:val="9"/>
        </w:numPr>
        <w:tabs>
          <w:tab w:val="left" w:pos="2268"/>
        </w:tabs>
        <w:suppressAutoHyphens w:val="0"/>
        <w:ind w:left="1134" w:hanging="425"/>
        <w:jc w:val="both"/>
        <w:rPr>
          <w:rFonts w:cs="Times New Roman"/>
        </w:rPr>
      </w:pPr>
      <w:r w:rsidRPr="00C92D07">
        <w:rPr>
          <w:rFonts w:cs="Times New Roman"/>
        </w:rPr>
        <w:t>w przypadku nie przystąpienia do realizacji niniejszej umowy – 20% wynagr</w:t>
      </w:r>
      <w:r w:rsidRPr="00C92D07">
        <w:rPr>
          <w:rFonts w:cs="Times New Roman"/>
        </w:rPr>
        <w:t>o</w:t>
      </w:r>
      <w:r w:rsidRPr="00C92D07">
        <w:rPr>
          <w:rFonts w:cs="Times New Roman"/>
        </w:rPr>
        <w:t>dzenia za cały przedmiot umowy,</w:t>
      </w:r>
    </w:p>
    <w:p w:rsidR="00F54E0A" w:rsidRPr="00C92D07" w:rsidRDefault="00F54E0A" w:rsidP="00F54E0A">
      <w:pPr>
        <w:pStyle w:val="Standard"/>
        <w:numPr>
          <w:ilvl w:val="0"/>
          <w:numId w:val="9"/>
        </w:numPr>
        <w:tabs>
          <w:tab w:val="left" w:pos="2268"/>
        </w:tabs>
        <w:suppressAutoHyphens w:val="0"/>
        <w:ind w:left="1134" w:hanging="425"/>
        <w:jc w:val="both"/>
        <w:rPr>
          <w:rFonts w:cs="Times New Roman"/>
        </w:rPr>
      </w:pPr>
      <w:r w:rsidRPr="00C92D07">
        <w:rPr>
          <w:rFonts w:cs="Times New Roman"/>
        </w:rPr>
        <w:t xml:space="preserve">w przypadku </w:t>
      </w:r>
      <w:r w:rsidR="0089094B" w:rsidRPr="00C92D07">
        <w:rPr>
          <w:rFonts w:cs="Times New Roman"/>
        </w:rPr>
        <w:t>odstąpienia</w:t>
      </w:r>
      <w:r w:rsidRPr="00C92D07">
        <w:rPr>
          <w:rFonts w:cs="Times New Roman"/>
        </w:rPr>
        <w:t xml:space="preserve"> od realizacji umowy w dowolnym terminie </w:t>
      </w:r>
      <w:r w:rsidR="005B086B" w:rsidRPr="00C92D07">
        <w:rPr>
          <w:rFonts w:cs="Times New Roman"/>
        </w:rPr>
        <w:t xml:space="preserve">– </w:t>
      </w:r>
      <w:r w:rsidRPr="00C92D07">
        <w:rPr>
          <w:rFonts w:cs="Times New Roman"/>
        </w:rPr>
        <w:t>20%</w:t>
      </w:r>
      <w:r w:rsidR="005B086B" w:rsidRPr="00C92D07">
        <w:rPr>
          <w:rFonts w:cs="Times New Roman"/>
        </w:rPr>
        <w:t xml:space="preserve"> wa</w:t>
      </w:r>
      <w:r w:rsidR="005B086B" w:rsidRPr="00C92D07">
        <w:rPr>
          <w:rFonts w:cs="Times New Roman"/>
        </w:rPr>
        <w:t>r</w:t>
      </w:r>
      <w:r w:rsidR="005B086B" w:rsidRPr="00C92D07">
        <w:rPr>
          <w:rFonts w:cs="Times New Roman"/>
        </w:rPr>
        <w:t>tości</w:t>
      </w:r>
      <w:r w:rsidRPr="00C92D07">
        <w:rPr>
          <w:rFonts w:cs="Times New Roman"/>
        </w:rPr>
        <w:t xml:space="preserve"> pozostałego zamówienia</w:t>
      </w:r>
      <w:r w:rsidR="005B086B" w:rsidRPr="00C92D07">
        <w:rPr>
          <w:rFonts w:cs="Times New Roman"/>
        </w:rPr>
        <w:t>,</w:t>
      </w:r>
    </w:p>
    <w:p w:rsidR="00590EC2" w:rsidRPr="00C92D07" w:rsidRDefault="008050D1" w:rsidP="005635DA">
      <w:pPr>
        <w:pStyle w:val="Standard"/>
        <w:numPr>
          <w:ilvl w:val="0"/>
          <w:numId w:val="30"/>
        </w:numPr>
        <w:suppressAutoHyphens w:val="0"/>
        <w:spacing w:before="280"/>
        <w:jc w:val="both"/>
        <w:rPr>
          <w:rFonts w:cs="Times New Roman"/>
        </w:rPr>
      </w:pPr>
      <w:r w:rsidRPr="00C92D07">
        <w:rPr>
          <w:rFonts w:cs="Times New Roman"/>
        </w:rPr>
        <w:t>Zamawiającemu w sytuacjach opisanych w ust. 2. przysługuje prawo dochodzenia odszkodowania uzupełniającego do pełnej wysokości</w:t>
      </w:r>
      <w:r w:rsidR="005B086B" w:rsidRPr="00C92D07">
        <w:rPr>
          <w:rFonts w:cs="Times New Roman"/>
        </w:rPr>
        <w:t xml:space="preserve"> poniesionej</w:t>
      </w:r>
      <w:r w:rsidR="002920B2" w:rsidRPr="00C92D07">
        <w:rPr>
          <w:rFonts w:cs="Times New Roman"/>
        </w:rPr>
        <w:t xml:space="preserve"> szkody.</w:t>
      </w:r>
    </w:p>
    <w:p w:rsidR="00900ED2" w:rsidRPr="00C92D07" w:rsidRDefault="00900ED2" w:rsidP="001A2CE8">
      <w:pPr>
        <w:pStyle w:val="NormalnyWeb"/>
        <w:jc w:val="center"/>
        <w:rPr>
          <w:b/>
        </w:rPr>
      </w:pPr>
    </w:p>
    <w:p w:rsidR="001A2CE8" w:rsidRPr="00C92D07" w:rsidRDefault="001A2CE8" w:rsidP="001A2CE8">
      <w:pPr>
        <w:pStyle w:val="NormalnyWeb"/>
        <w:jc w:val="center"/>
        <w:rPr>
          <w:b/>
        </w:rPr>
      </w:pPr>
      <w:r w:rsidRPr="00C92D07">
        <w:rPr>
          <w:b/>
        </w:rPr>
        <w:t>§ 9</w:t>
      </w:r>
    </w:p>
    <w:p w:rsidR="002920B2" w:rsidRPr="00C92D07" w:rsidRDefault="002920B2" w:rsidP="00900ED2">
      <w:pPr>
        <w:autoSpaceDE w:val="0"/>
        <w:adjustRightInd w:val="0"/>
        <w:rPr>
          <w:rFonts w:cs="Times New Roman"/>
          <w:b/>
          <w:bCs/>
        </w:rPr>
      </w:pPr>
      <w:r w:rsidRPr="00C92D07">
        <w:rPr>
          <w:rFonts w:cs="Times New Roman"/>
          <w:b/>
          <w:bCs/>
        </w:rPr>
        <w:t xml:space="preserve">                                                                                                 </w:t>
      </w:r>
    </w:p>
    <w:p w:rsidR="002920B2" w:rsidRPr="00C92D07" w:rsidRDefault="002920B2" w:rsidP="005635DA">
      <w:pPr>
        <w:pStyle w:val="Standard"/>
        <w:numPr>
          <w:ilvl w:val="0"/>
          <w:numId w:val="50"/>
        </w:numPr>
        <w:suppressAutoHyphens w:val="0"/>
        <w:spacing w:after="280"/>
        <w:ind w:left="0" w:firstLine="0"/>
        <w:jc w:val="both"/>
        <w:rPr>
          <w:rFonts w:cs="Times New Roman"/>
        </w:rPr>
      </w:pPr>
      <w:r w:rsidRPr="00C92D07">
        <w:rPr>
          <w:rFonts w:cs="Times New Roman"/>
        </w:rPr>
        <w:t>Wykonawca oświadcza, że jest ubezpieczony od odpowiedzialności cywilnej w zakr</w:t>
      </w:r>
      <w:r w:rsidRPr="00C92D07">
        <w:rPr>
          <w:rFonts w:cs="Times New Roman"/>
        </w:rPr>
        <w:t>e</w:t>
      </w:r>
      <w:r w:rsidRPr="00C92D07">
        <w:rPr>
          <w:rFonts w:cs="Times New Roman"/>
        </w:rPr>
        <w:t>sie działalności objętej przedmiotem umowy na kwotę nie mniejszą niż 100 000 zł  na każde zdarzenie.</w:t>
      </w:r>
    </w:p>
    <w:p w:rsidR="002920B2" w:rsidRPr="00C92D07" w:rsidRDefault="002920B2" w:rsidP="005635DA">
      <w:pPr>
        <w:pStyle w:val="Standard"/>
        <w:numPr>
          <w:ilvl w:val="0"/>
          <w:numId w:val="50"/>
        </w:numPr>
        <w:suppressAutoHyphens w:val="0"/>
        <w:spacing w:after="280"/>
        <w:ind w:left="0" w:firstLine="0"/>
        <w:jc w:val="both"/>
        <w:rPr>
          <w:rFonts w:cs="Times New Roman"/>
        </w:rPr>
      </w:pPr>
      <w:r w:rsidRPr="00C92D07">
        <w:rPr>
          <w:rFonts w:cs="Times New Roman"/>
        </w:rPr>
        <w:t>Wykonawca zobowiązany jest do zapewnienia ciągłości ubezpieczenia w okresie trwania umowy. W przypadku zakończenia okresu obowiązywania polisy, Wykonawca ma obowiązek przedstawić Zamawiającemu potwierdzoną za zgodność z oryginałem prolongatę ubezpieczenia.</w:t>
      </w:r>
    </w:p>
    <w:p w:rsidR="002920B2" w:rsidRPr="00C92D07" w:rsidRDefault="002920B2" w:rsidP="005635DA">
      <w:pPr>
        <w:pStyle w:val="Standard"/>
        <w:numPr>
          <w:ilvl w:val="0"/>
          <w:numId w:val="50"/>
        </w:numPr>
        <w:suppressAutoHyphens w:val="0"/>
        <w:spacing w:after="280"/>
        <w:ind w:left="0" w:firstLine="0"/>
        <w:jc w:val="both"/>
        <w:rPr>
          <w:rFonts w:cs="Times New Roman"/>
        </w:rPr>
      </w:pPr>
      <w:r w:rsidRPr="00C92D07">
        <w:rPr>
          <w:rFonts w:cs="Times New Roman"/>
        </w:rPr>
        <w:t>Kopia polisy ubezpieczenia s</w:t>
      </w:r>
      <w:r w:rsidR="002D4CF8" w:rsidRPr="00C92D07">
        <w:rPr>
          <w:rFonts w:cs="Times New Roman"/>
        </w:rPr>
        <w:t>tanowi załącznik nr 2</w:t>
      </w:r>
      <w:r w:rsidRPr="00C92D07">
        <w:rPr>
          <w:rFonts w:cs="Times New Roman"/>
        </w:rPr>
        <w:t xml:space="preserve"> do niniejszej umowy.</w:t>
      </w:r>
    </w:p>
    <w:p w:rsidR="00880504" w:rsidRPr="00C92D07" w:rsidRDefault="002920B2" w:rsidP="00880504">
      <w:pPr>
        <w:pStyle w:val="Standard"/>
        <w:numPr>
          <w:ilvl w:val="0"/>
          <w:numId w:val="50"/>
        </w:numPr>
        <w:suppressAutoHyphens w:val="0"/>
        <w:spacing w:after="280"/>
        <w:ind w:left="0" w:firstLine="0"/>
        <w:jc w:val="both"/>
        <w:rPr>
          <w:rFonts w:cs="Times New Roman"/>
        </w:rPr>
      </w:pPr>
      <w:r w:rsidRPr="00C92D07">
        <w:rPr>
          <w:rFonts w:cs="Times New Roman"/>
        </w:rPr>
        <w:t>Wykonawca ponosi pełną odpowiedzialność za szkody wyrządzone w majątku Zam</w:t>
      </w:r>
      <w:r w:rsidRPr="00C92D07">
        <w:rPr>
          <w:rFonts w:cs="Times New Roman"/>
        </w:rPr>
        <w:t>a</w:t>
      </w:r>
      <w:r w:rsidRPr="00C92D07">
        <w:rPr>
          <w:rFonts w:cs="Times New Roman"/>
        </w:rPr>
        <w:t>wiającego powstałe w związku z wykonywaniem przez Wykonawcę  umowy.</w:t>
      </w:r>
    </w:p>
    <w:p w:rsidR="0065538B" w:rsidRPr="00C92D07" w:rsidRDefault="00900ED2" w:rsidP="005635DA">
      <w:pPr>
        <w:pStyle w:val="NormalnyWeb"/>
        <w:spacing w:after="240"/>
        <w:jc w:val="center"/>
        <w:rPr>
          <w:b/>
        </w:rPr>
      </w:pPr>
      <w:r w:rsidRPr="00C92D07">
        <w:rPr>
          <w:b/>
        </w:rPr>
        <w:t>§ 10</w:t>
      </w:r>
    </w:p>
    <w:p w:rsidR="005635DA" w:rsidRPr="00C92D07" w:rsidRDefault="005635DA" w:rsidP="005635DA">
      <w:pPr>
        <w:widowControl/>
        <w:numPr>
          <w:ilvl w:val="0"/>
          <w:numId w:val="47"/>
        </w:numPr>
        <w:autoSpaceDN/>
        <w:spacing w:line="276" w:lineRule="auto"/>
        <w:ind w:left="426" w:hanging="426"/>
        <w:jc w:val="both"/>
        <w:textAlignment w:val="auto"/>
        <w:rPr>
          <w:rFonts w:cs="Times New Roman"/>
        </w:rPr>
      </w:pPr>
      <w:r w:rsidRPr="00C92D07">
        <w:rPr>
          <w:rFonts w:cs="Times New Roman"/>
        </w:rPr>
        <w:t xml:space="preserve">Zamawiający na podstawie przepisu art. 144 ust.1 </w:t>
      </w:r>
      <w:proofErr w:type="spellStart"/>
      <w:r w:rsidRPr="00C92D07">
        <w:rPr>
          <w:rFonts w:cs="Times New Roman"/>
        </w:rPr>
        <w:t>pkt</w:t>
      </w:r>
      <w:proofErr w:type="spellEnd"/>
      <w:r w:rsidRPr="00C92D07">
        <w:rPr>
          <w:rFonts w:cs="Times New Roman"/>
        </w:rPr>
        <w:t xml:space="preserve"> 1 ustawy </w:t>
      </w:r>
      <w:proofErr w:type="spellStart"/>
      <w:r w:rsidRPr="00C92D07">
        <w:rPr>
          <w:rFonts w:cs="Times New Roman"/>
        </w:rPr>
        <w:t>Pzp</w:t>
      </w:r>
      <w:proofErr w:type="spellEnd"/>
      <w:r w:rsidRPr="00C92D07">
        <w:rPr>
          <w:rFonts w:cs="Times New Roman"/>
        </w:rPr>
        <w:t xml:space="preserve"> przewiduje możliwość dokonania zmiany postanowień zawartej umowy w stosunku do treści oferty, na podstawie której dokonano wyboru Wykonawcy, w przypadku zaistnienia co najmniej jednej z następujących okoliczności: </w:t>
      </w:r>
    </w:p>
    <w:p w:rsidR="005635DA" w:rsidRPr="00C92D07" w:rsidRDefault="005635DA" w:rsidP="005635DA">
      <w:pPr>
        <w:pStyle w:val="Akapitzlist"/>
        <w:numPr>
          <w:ilvl w:val="2"/>
          <w:numId w:val="48"/>
        </w:numPr>
        <w:autoSpaceDN/>
        <w:spacing w:line="276" w:lineRule="auto"/>
        <w:ind w:left="851" w:hanging="425"/>
        <w:contextualSpacing/>
        <w:jc w:val="both"/>
        <w:textAlignment w:val="auto"/>
        <w:rPr>
          <w:rFonts w:cs="Times New Roman"/>
        </w:rPr>
      </w:pPr>
      <w:r w:rsidRPr="00C92D07">
        <w:rPr>
          <w:rFonts w:cs="Times New Roman"/>
        </w:rPr>
        <w:t xml:space="preserve">zmiany wysokości wynagrodzenia Wykonawcy, w przypadku zmiany: </w:t>
      </w:r>
    </w:p>
    <w:p w:rsidR="005635DA" w:rsidRPr="00C92D07" w:rsidRDefault="005635DA" w:rsidP="005635DA">
      <w:pPr>
        <w:pStyle w:val="Akapitzlist"/>
        <w:numPr>
          <w:ilvl w:val="0"/>
          <w:numId w:val="49"/>
        </w:numPr>
        <w:autoSpaceDN/>
        <w:spacing w:line="276" w:lineRule="auto"/>
        <w:ind w:left="1134" w:hanging="283"/>
        <w:contextualSpacing/>
        <w:jc w:val="both"/>
        <w:textAlignment w:val="auto"/>
        <w:rPr>
          <w:rFonts w:cs="Times New Roman"/>
        </w:rPr>
      </w:pPr>
      <w:r w:rsidRPr="00C92D07">
        <w:rPr>
          <w:rFonts w:cs="Times New Roman"/>
        </w:rPr>
        <w:t>stawki podatku od towarów i usług - o wysokość tej stawki;</w:t>
      </w:r>
    </w:p>
    <w:p w:rsidR="005635DA" w:rsidRPr="00C92D07" w:rsidRDefault="005635DA" w:rsidP="005635DA">
      <w:pPr>
        <w:pStyle w:val="Akapitzlist"/>
        <w:numPr>
          <w:ilvl w:val="2"/>
          <w:numId w:val="48"/>
        </w:numPr>
        <w:autoSpaceDN/>
        <w:spacing w:line="276" w:lineRule="auto"/>
        <w:ind w:left="851" w:hanging="425"/>
        <w:contextualSpacing/>
        <w:jc w:val="both"/>
        <w:textAlignment w:val="auto"/>
        <w:rPr>
          <w:rFonts w:cs="Times New Roman"/>
        </w:rPr>
      </w:pPr>
      <w:r w:rsidRPr="00C92D07">
        <w:rPr>
          <w:rFonts w:cs="Times New Roman"/>
        </w:rPr>
        <w:t>zmiany terminu wykonania umowy w przypadku wystąpienia okoliczności siły wyższej przez, którą rozumie się wydarzenia, które w chwili podpisania umowy nie mogły być przez Strony przewidziane i zostały spowodowane przez okoliczności od nich niezależne takie jak wojna, pożar, susza, powódź, inne naturalne klęski, restrykcje lub prawne rozporządzenia rządu;</w:t>
      </w:r>
    </w:p>
    <w:p w:rsidR="005635DA" w:rsidRPr="00C92D07" w:rsidRDefault="005635DA" w:rsidP="005635DA">
      <w:pPr>
        <w:pStyle w:val="Akapitzlist"/>
        <w:numPr>
          <w:ilvl w:val="2"/>
          <w:numId w:val="48"/>
        </w:numPr>
        <w:autoSpaceDN/>
        <w:spacing w:line="276" w:lineRule="auto"/>
        <w:ind w:left="851" w:hanging="425"/>
        <w:contextualSpacing/>
        <w:jc w:val="both"/>
        <w:textAlignment w:val="auto"/>
        <w:rPr>
          <w:rFonts w:cs="Times New Roman"/>
        </w:rPr>
      </w:pPr>
      <w:r w:rsidRPr="00C92D07">
        <w:rPr>
          <w:rFonts w:cs="Times New Roman"/>
        </w:rPr>
        <w:t>zmian organizacyjnych i przekształceń po stronie Zamawiającego wynikających z decyzji organów administracyjnych;</w:t>
      </w:r>
    </w:p>
    <w:p w:rsidR="005635DA" w:rsidRPr="00C92D07" w:rsidRDefault="005635DA" w:rsidP="005635DA">
      <w:pPr>
        <w:widowControl/>
        <w:numPr>
          <w:ilvl w:val="0"/>
          <w:numId w:val="47"/>
        </w:numPr>
        <w:autoSpaceDN/>
        <w:spacing w:line="276" w:lineRule="auto"/>
        <w:ind w:left="426" w:hanging="426"/>
        <w:jc w:val="both"/>
        <w:textAlignment w:val="auto"/>
        <w:rPr>
          <w:rFonts w:cs="Times New Roman"/>
        </w:rPr>
      </w:pPr>
      <w:r w:rsidRPr="00C92D07">
        <w:rPr>
          <w:rFonts w:cs="Times New Roman"/>
        </w:rPr>
        <w:t xml:space="preserve">Poza sytuacjami wskazanymi powyżej, zmiana umowy może nastąpić zgodnie z przepisem art. 144 ust.1 </w:t>
      </w:r>
      <w:proofErr w:type="spellStart"/>
      <w:r w:rsidRPr="00C92D07">
        <w:rPr>
          <w:rFonts w:cs="Times New Roman"/>
        </w:rPr>
        <w:t>pkt</w:t>
      </w:r>
      <w:proofErr w:type="spellEnd"/>
      <w:r w:rsidRPr="00C92D07">
        <w:rPr>
          <w:rFonts w:cs="Times New Roman"/>
        </w:rPr>
        <w:t xml:space="preserve"> 2) ustawy </w:t>
      </w:r>
      <w:proofErr w:type="spellStart"/>
      <w:r w:rsidRPr="00C92D07">
        <w:rPr>
          <w:rFonts w:cs="Times New Roman"/>
        </w:rPr>
        <w:t>Pzp</w:t>
      </w:r>
      <w:proofErr w:type="spellEnd"/>
      <w:r w:rsidRPr="00C92D07">
        <w:rPr>
          <w:rFonts w:cs="Times New Roman"/>
        </w:rPr>
        <w:t>.</w:t>
      </w:r>
    </w:p>
    <w:p w:rsidR="005635DA" w:rsidRPr="00C92D07" w:rsidRDefault="005635DA" w:rsidP="005635DA">
      <w:pPr>
        <w:widowControl/>
        <w:numPr>
          <w:ilvl w:val="0"/>
          <w:numId w:val="47"/>
        </w:numPr>
        <w:autoSpaceDN/>
        <w:spacing w:line="276" w:lineRule="auto"/>
        <w:ind w:left="426" w:hanging="426"/>
        <w:jc w:val="both"/>
        <w:textAlignment w:val="auto"/>
        <w:rPr>
          <w:rFonts w:cs="Times New Roman"/>
        </w:rPr>
      </w:pPr>
      <w:r w:rsidRPr="00C92D07">
        <w:rPr>
          <w:rFonts w:cs="Times New Roman"/>
        </w:rPr>
        <w:lastRenderedPageBreak/>
        <w:t>Zaistnienie okoliczności, o których mowa w pkt 1 nie skutkuje obowiązkiem Zamawiającego dokonania zmiany Umowy.</w:t>
      </w:r>
    </w:p>
    <w:p w:rsidR="005635DA" w:rsidRPr="00C92D07" w:rsidRDefault="005635DA" w:rsidP="005635DA">
      <w:pPr>
        <w:widowControl/>
        <w:numPr>
          <w:ilvl w:val="0"/>
          <w:numId w:val="47"/>
        </w:numPr>
        <w:autoSpaceDN/>
        <w:spacing w:after="200" w:line="276" w:lineRule="auto"/>
        <w:ind w:left="426" w:hanging="426"/>
        <w:jc w:val="both"/>
        <w:textAlignment w:val="auto"/>
        <w:rPr>
          <w:rFonts w:cs="Times New Roman"/>
        </w:rPr>
      </w:pPr>
      <w:r w:rsidRPr="00C92D07">
        <w:rPr>
          <w:rFonts w:cs="Times New Roman"/>
        </w:rPr>
        <w:t>Zmiana umowy wymaga sporządzenia aneksu do umowy w formie pisemnej pod rygorem nieważności.</w:t>
      </w:r>
    </w:p>
    <w:p w:rsidR="005635DA" w:rsidRPr="00C92D07" w:rsidRDefault="00900ED2" w:rsidP="005635DA">
      <w:pPr>
        <w:pStyle w:val="NormalnyWeb"/>
        <w:jc w:val="center"/>
        <w:rPr>
          <w:b/>
        </w:rPr>
      </w:pPr>
      <w:r w:rsidRPr="00C92D07">
        <w:rPr>
          <w:b/>
        </w:rPr>
        <w:t>§ 11</w:t>
      </w:r>
    </w:p>
    <w:p w:rsidR="0065538B" w:rsidRPr="00C92D07" w:rsidRDefault="0065538B">
      <w:pPr>
        <w:pStyle w:val="NormalnyWeb"/>
        <w:jc w:val="center"/>
      </w:pPr>
    </w:p>
    <w:p w:rsidR="0065538B" w:rsidRPr="00C92D07" w:rsidRDefault="008050D1">
      <w:pPr>
        <w:pStyle w:val="NormalnyWeb"/>
        <w:numPr>
          <w:ilvl w:val="0"/>
          <w:numId w:val="32"/>
        </w:numPr>
        <w:jc w:val="both"/>
      </w:pPr>
      <w:r w:rsidRPr="00C92D07">
        <w:t>W razie wystąpienia istotnej zmiany okoliczności powodującej, że wykonanie umowy nie leży w interesie publicznym, czego nie można było przewidzieć w chwili zawarcia um</w:t>
      </w:r>
      <w:r w:rsidRPr="00C92D07">
        <w:t>o</w:t>
      </w:r>
      <w:r w:rsidRPr="00C92D07">
        <w:t>wy, Zamawiający może odstąpić od umowy w terminie miesiąca od powzięcia wiadomości o powyższych okolicznościach i w takim wypadku Wykonawca może żądać jedynie wynagr</w:t>
      </w:r>
      <w:r w:rsidRPr="00C92D07">
        <w:t>o</w:t>
      </w:r>
      <w:r w:rsidRPr="00C92D07">
        <w:t>dzenia należnego mu z tytułu wykonania części umowy.</w:t>
      </w:r>
    </w:p>
    <w:p w:rsidR="0065538B" w:rsidRPr="00C92D07" w:rsidRDefault="0065538B">
      <w:pPr>
        <w:pStyle w:val="NormalnyWeb"/>
        <w:jc w:val="both"/>
      </w:pPr>
    </w:p>
    <w:p w:rsidR="0065538B" w:rsidRPr="00C92D07" w:rsidRDefault="008050D1" w:rsidP="005635DA">
      <w:pPr>
        <w:pStyle w:val="NormalnyWeb"/>
        <w:numPr>
          <w:ilvl w:val="0"/>
          <w:numId w:val="32"/>
        </w:numPr>
        <w:jc w:val="both"/>
      </w:pPr>
      <w:r w:rsidRPr="00C92D07">
        <w:t>Poza przypadkami, o których mowa powyżej zamawiającemu przysługuje prawo o</w:t>
      </w:r>
      <w:r w:rsidRPr="00C92D07">
        <w:t>d</w:t>
      </w:r>
      <w:r w:rsidRPr="00C92D07">
        <w:t>stąpienia od umowy w następujących sytuacjach gdy:</w:t>
      </w:r>
    </w:p>
    <w:p w:rsidR="0065538B" w:rsidRPr="00C92D07" w:rsidRDefault="00F54E0A" w:rsidP="00F54E0A">
      <w:pPr>
        <w:pStyle w:val="NormalnyWeb"/>
        <w:numPr>
          <w:ilvl w:val="0"/>
          <w:numId w:val="36"/>
        </w:numPr>
        <w:tabs>
          <w:tab w:val="left" w:pos="1830"/>
        </w:tabs>
        <w:jc w:val="both"/>
      </w:pPr>
      <w:r w:rsidRPr="00C92D07">
        <w:t>zostanie ogłoszona upadłość lub rozwiązanie firmy Wykonawcy,</w:t>
      </w:r>
    </w:p>
    <w:p w:rsidR="0065538B" w:rsidRPr="00C92D07" w:rsidRDefault="008050D1" w:rsidP="00F54E0A">
      <w:pPr>
        <w:pStyle w:val="NormalnyWeb"/>
        <w:numPr>
          <w:ilvl w:val="0"/>
          <w:numId w:val="36"/>
        </w:numPr>
        <w:tabs>
          <w:tab w:val="left" w:pos="1830"/>
        </w:tabs>
        <w:jc w:val="both"/>
      </w:pPr>
      <w:r w:rsidRPr="00C92D07">
        <w:t>zostanie wydany nakaz zajęcia majątku Wykonawcy,</w:t>
      </w:r>
    </w:p>
    <w:p w:rsidR="0065538B" w:rsidRPr="00C92D07" w:rsidRDefault="008050D1" w:rsidP="00F54E0A">
      <w:pPr>
        <w:pStyle w:val="NormalnyWeb"/>
        <w:numPr>
          <w:ilvl w:val="0"/>
          <w:numId w:val="36"/>
        </w:numPr>
        <w:tabs>
          <w:tab w:val="left" w:pos="1830"/>
        </w:tabs>
        <w:jc w:val="both"/>
      </w:pPr>
      <w:r w:rsidRPr="00C92D07">
        <w:t xml:space="preserve">Wykonawca nie rozpoczął realizacji przedmiotu umowy </w:t>
      </w:r>
      <w:r w:rsidR="00F54E0A" w:rsidRPr="00C92D07">
        <w:t xml:space="preserve">i pomimo wezwania </w:t>
      </w:r>
      <w:r w:rsidR="006331F8" w:rsidRPr="00C92D07">
        <w:t>Zam</w:t>
      </w:r>
      <w:r w:rsidR="006331F8" w:rsidRPr="00C92D07">
        <w:t>a</w:t>
      </w:r>
      <w:r w:rsidR="006331F8" w:rsidRPr="00C92D07">
        <w:t>wiającego</w:t>
      </w:r>
      <w:r w:rsidR="00F54E0A" w:rsidRPr="00C92D07">
        <w:t xml:space="preserve"> nie podjął realizacji w </w:t>
      </w:r>
      <w:r w:rsidR="0023595E" w:rsidRPr="00C92D07">
        <w:t>ciągu</w:t>
      </w:r>
      <w:r w:rsidR="00F54E0A" w:rsidRPr="00C92D07">
        <w:t xml:space="preserve"> 3 dni,</w:t>
      </w:r>
    </w:p>
    <w:p w:rsidR="006331F8" w:rsidRPr="00C92D07" w:rsidRDefault="006331F8" w:rsidP="006331F8">
      <w:pPr>
        <w:pStyle w:val="NormalnyWeb"/>
        <w:numPr>
          <w:ilvl w:val="0"/>
          <w:numId w:val="36"/>
        </w:numPr>
        <w:tabs>
          <w:tab w:val="left" w:pos="1830"/>
        </w:tabs>
        <w:jc w:val="both"/>
      </w:pPr>
      <w:r w:rsidRPr="00C92D07">
        <w:t>Wykonawca odstąpił od realizacji umowy i pomimo wezwania zamawiającego nie podjął kontynuacji w ciągu 3 dni.</w:t>
      </w:r>
    </w:p>
    <w:p w:rsidR="0065538B" w:rsidRPr="00C92D07" w:rsidRDefault="006331F8" w:rsidP="005635DA">
      <w:pPr>
        <w:pStyle w:val="NormalnyWeb"/>
        <w:numPr>
          <w:ilvl w:val="0"/>
          <w:numId w:val="32"/>
        </w:numPr>
        <w:jc w:val="both"/>
      </w:pPr>
      <w:r w:rsidRPr="00C92D07">
        <w:t>Wykonawcy przysługuje prawo odstąpienia od umowy, jeżeli</w:t>
      </w:r>
      <w:r w:rsidR="0089094B" w:rsidRPr="00C92D07">
        <w:t xml:space="preserve"> </w:t>
      </w:r>
      <w:r w:rsidR="008050D1" w:rsidRPr="00C92D07">
        <w:t>Zamawiający nie w</w:t>
      </w:r>
      <w:r w:rsidR="008050D1" w:rsidRPr="00C92D07">
        <w:t>y</w:t>
      </w:r>
      <w:r w:rsidR="008050D1" w:rsidRPr="00C92D07">
        <w:t>wiązuje się z obowiązku zapłaty faktur za wykonaną usługę za dwa ostatnie okresy rozlicz</w:t>
      </w:r>
      <w:r w:rsidR="008050D1" w:rsidRPr="00C92D07">
        <w:t>e</w:t>
      </w:r>
      <w:r w:rsidR="008050D1" w:rsidRPr="00C92D07">
        <w:t>niowe.</w:t>
      </w:r>
    </w:p>
    <w:p w:rsidR="0065538B" w:rsidRPr="00C92D07" w:rsidRDefault="008050D1" w:rsidP="005635DA">
      <w:pPr>
        <w:pStyle w:val="NormalnyWeb"/>
        <w:numPr>
          <w:ilvl w:val="0"/>
          <w:numId w:val="32"/>
        </w:numPr>
        <w:jc w:val="both"/>
      </w:pPr>
      <w:r w:rsidRPr="00C92D07">
        <w:t>Odstąpienie od umowy powinno nastąpić w formie pisemnej pod rygorem nieważn</w:t>
      </w:r>
      <w:r w:rsidRPr="00C92D07">
        <w:t>o</w:t>
      </w:r>
      <w:r w:rsidRPr="00C92D07">
        <w:t>ści takiego oświadczenia i powinno zawierać uzasadnienie.</w:t>
      </w:r>
    </w:p>
    <w:p w:rsidR="0065538B" w:rsidRPr="00C92D07" w:rsidRDefault="0065538B">
      <w:pPr>
        <w:pStyle w:val="NormalnyWeb"/>
        <w:tabs>
          <w:tab w:val="left" w:pos="1986"/>
        </w:tabs>
        <w:ind w:left="993" w:hanging="284"/>
        <w:jc w:val="both"/>
      </w:pPr>
    </w:p>
    <w:p w:rsidR="0065538B" w:rsidRPr="00C92D07" w:rsidRDefault="00900ED2">
      <w:pPr>
        <w:pStyle w:val="NormalnyWeb"/>
        <w:jc w:val="center"/>
        <w:rPr>
          <w:b/>
        </w:rPr>
      </w:pPr>
      <w:r w:rsidRPr="00C92D07">
        <w:rPr>
          <w:b/>
        </w:rPr>
        <w:t>§ 12</w:t>
      </w:r>
    </w:p>
    <w:p w:rsidR="0065538B" w:rsidRPr="00C92D07" w:rsidRDefault="0065538B">
      <w:pPr>
        <w:pStyle w:val="NormalnyWeb"/>
        <w:jc w:val="center"/>
        <w:rPr>
          <w:color w:val="FF0000"/>
        </w:rPr>
      </w:pPr>
    </w:p>
    <w:p w:rsidR="0065538B" w:rsidRPr="00C92D07" w:rsidRDefault="008050D1">
      <w:pPr>
        <w:pStyle w:val="NormalnyWeb"/>
        <w:jc w:val="both"/>
      </w:pPr>
      <w:r w:rsidRPr="00C92D07">
        <w:t xml:space="preserve">Niniejszą umowę zawiera się na okres od </w:t>
      </w:r>
      <w:r w:rsidR="00DD0F2B" w:rsidRPr="00C92D07">
        <w:t>........................</w:t>
      </w:r>
      <w:r w:rsidR="0082090B" w:rsidRPr="00C92D07">
        <w:t xml:space="preserve"> 2020</w:t>
      </w:r>
      <w:r w:rsidR="006331F8" w:rsidRPr="00C92D07">
        <w:t xml:space="preserve"> r. do ............</w:t>
      </w:r>
      <w:r w:rsidR="0082090B" w:rsidRPr="00C92D07">
        <w:t xml:space="preserve"> czerwca 2021</w:t>
      </w:r>
      <w:r w:rsidRPr="00C92D07">
        <w:t xml:space="preserve"> r. z wyłączeniem okresu przerw świątecznych, ferii szkolnych i dni ustawowo oraz dodatkowo wolnych od nauki.</w:t>
      </w:r>
    </w:p>
    <w:p w:rsidR="0065538B" w:rsidRPr="00C92D07" w:rsidRDefault="00900ED2">
      <w:pPr>
        <w:pStyle w:val="NormalnyWeb"/>
        <w:jc w:val="center"/>
        <w:rPr>
          <w:b/>
        </w:rPr>
      </w:pPr>
      <w:r w:rsidRPr="00C92D07">
        <w:rPr>
          <w:b/>
        </w:rPr>
        <w:t>§ 13</w:t>
      </w:r>
    </w:p>
    <w:p w:rsidR="0065538B" w:rsidRPr="00C92D07" w:rsidRDefault="0065538B">
      <w:pPr>
        <w:pStyle w:val="NormalnyWeb"/>
        <w:jc w:val="center"/>
      </w:pPr>
    </w:p>
    <w:p w:rsidR="0065538B" w:rsidRPr="00C92D07" w:rsidRDefault="008050D1" w:rsidP="00C55EA7">
      <w:pPr>
        <w:pStyle w:val="NormalnyWeb"/>
        <w:jc w:val="both"/>
      </w:pPr>
      <w:r w:rsidRPr="00C92D07">
        <w:t>Ewentualne kwestie sporne wynikłe w trakcie realizacji niniejszej umowy strony rozstrzygać będą polubownie. W przypadku nie dojścia do porozumienia spory rozstrzygane będą przez właściwy sąd dla siedziby Zamawiającego.</w:t>
      </w:r>
    </w:p>
    <w:p w:rsidR="0065538B" w:rsidRPr="00C92D07" w:rsidRDefault="00900ED2">
      <w:pPr>
        <w:pStyle w:val="NormalnyWeb"/>
        <w:jc w:val="center"/>
        <w:rPr>
          <w:b/>
        </w:rPr>
      </w:pPr>
      <w:r w:rsidRPr="00C92D07">
        <w:rPr>
          <w:b/>
        </w:rPr>
        <w:t>§ 14</w:t>
      </w:r>
    </w:p>
    <w:p w:rsidR="0065538B" w:rsidRPr="00C92D07" w:rsidRDefault="0065538B">
      <w:pPr>
        <w:pStyle w:val="NormalnyWeb"/>
        <w:jc w:val="center"/>
      </w:pPr>
    </w:p>
    <w:p w:rsidR="0065538B" w:rsidRPr="00C92D07" w:rsidRDefault="008050D1" w:rsidP="00C55EA7">
      <w:pPr>
        <w:pStyle w:val="NormalnyWeb"/>
        <w:jc w:val="both"/>
      </w:pPr>
      <w:r w:rsidRPr="00C92D07">
        <w:t>W sprawach nie uregulowanych niniejszą umową stosuje się przepisy Kodeksu Cywilnego oraz przepisy Prawa o Zamówieniach Publicznych, a w sprawach procesowych przepisy K</w:t>
      </w:r>
      <w:r w:rsidR="00C55EA7" w:rsidRPr="00C92D07">
        <w:t>o</w:t>
      </w:r>
      <w:r w:rsidRPr="00C92D07">
        <w:t>deksu Postępowania Cywilnego.</w:t>
      </w:r>
    </w:p>
    <w:p w:rsidR="0065538B" w:rsidRPr="00C92D07" w:rsidRDefault="00900ED2">
      <w:pPr>
        <w:pStyle w:val="NormalnyWeb"/>
        <w:jc w:val="center"/>
        <w:rPr>
          <w:b/>
        </w:rPr>
      </w:pPr>
      <w:r w:rsidRPr="00C92D07">
        <w:rPr>
          <w:b/>
        </w:rPr>
        <w:t>§ 15</w:t>
      </w:r>
    </w:p>
    <w:p w:rsidR="0065538B" w:rsidRPr="00C92D07" w:rsidRDefault="0065538B">
      <w:pPr>
        <w:pStyle w:val="NormalnyWeb"/>
        <w:jc w:val="center"/>
      </w:pPr>
    </w:p>
    <w:p w:rsidR="0065538B" w:rsidRPr="00C92D07" w:rsidRDefault="008050D1">
      <w:pPr>
        <w:pStyle w:val="NormalnyWeb"/>
      </w:pPr>
      <w:r w:rsidRPr="00C92D07">
        <w:t>Umowa sporządzona została w czterech jednobrzmiących egzemplarzach po dwa dla każdej ze stron.</w:t>
      </w:r>
    </w:p>
    <w:p w:rsidR="006331F8" w:rsidRPr="00C92D07" w:rsidRDefault="006331F8">
      <w:pPr>
        <w:pStyle w:val="NormalnyWeb"/>
      </w:pPr>
    </w:p>
    <w:p w:rsidR="006331F8" w:rsidRPr="00C92D07" w:rsidRDefault="006331F8">
      <w:pPr>
        <w:pStyle w:val="NormalnyWeb"/>
      </w:pPr>
    </w:p>
    <w:p w:rsidR="0065538B" w:rsidRPr="00C92D07" w:rsidRDefault="008050D1" w:rsidP="006331F8">
      <w:pPr>
        <w:pStyle w:val="Standard"/>
        <w:tabs>
          <w:tab w:val="left" w:pos="0"/>
        </w:tabs>
        <w:spacing w:before="240"/>
        <w:jc w:val="center"/>
        <w:rPr>
          <w:rFonts w:cs="Times New Roman"/>
        </w:rPr>
      </w:pPr>
      <w:r w:rsidRPr="00C92D07">
        <w:rPr>
          <w:rFonts w:cs="Times New Roman"/>
        </w:rPr>
        <w:t>WYKONAWCA:</w:t>
      </w:r>
      <w:r w:rsidR="006331F8" w:rsidRPr="00C92D07">
        <w:rPr>
          <w:rFonts w:cs="Times New Roman"/>
        </w:rPr>
        <w:t xml:space="preserve">                                                                                  ZAMAWIAJĄCY:</w:t>
      </w:r>
    </w:p>
    <w:sectPr w:rsidR="0065538B" w:rsidRPr="00C92D07" w:rsidSect="006553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CB" w:rsidRDefault="006866CB" w:rsidP="0065538B">
      <w:r>
        <w:separator/>
      </w:r>
    </w:p>
  </w:endnote>
  <w:endnote w:type="continuationSeparator" w:id="0">
    <w:p w:rsidR="006866CB" w:rsidRDefault="006866CB" w:rsidP="0065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CB" w:rsidRDefault="006866CB" w:rsidP="0065538B">
      <w:r w:rsidRPr="0065538B">
        <w:rPr>
          <w:color w:val="000000"/>
        </w:rPr>
        <w:separator/>
      </w:r>
    </w:p>
  </w:footnote>
  <w:footnote w:type="continuationSeparator" w:id="0">
    <w:p w:rsidR="006866CB" w:rsidRDefault="006866CB" w:rsidP="00655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678"/>
    <w:multiLevelType w:val="multilevel"/>
    <w:tmpl w:val="F7FAF708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186A5C"/>
    <w:multiLevelType w:val="multilevel"/>
    <w:tmpl w:val="F7FAF7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BE92CA4"/>
    <w:multiLevelType w:val="multilevel"/>
    <w:tmpl w:val="DDA829B6"/>
    <w:styleLink w:val="WWNum23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CA42F50"/>
    <w:multiLevelType w:val="multilevel"/>
    <w:tmpl w:val="80BAD5B4"/>
    <w:styleLink w:val="WWNum10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F5B3A90"/>
    <w:multiLevelType w:val="multilevel"/>
    <w:tmpl w:val="E2C412F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B9D0B72"/>
    <w:multiLevelType w:val="multilevel"/>
    <w:tmpl w:val="86C6CF54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CC14DFD"/>
    <w:multiLevelType w:val="multilevel"/>
    <w:tmpl w:val="6D70D33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E641E19"/>
    <w:multiLevelType w:val="hybridMultilevel"/>
    <w:tmpl w:val="BA2EF0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36823"/>
    <w:multiLevelType w:val="multilevel"/>
    <w:tmpl w:val="C09CBF88"/>
    <w:styleLink w:val="WWNum3"/>
    <w:lvl w:ilvl="0">
      <w:start w:val="1"/>
      <w:numFmt w:val="decimal"/>
      <w:lvlText w:val="%1)"/>
      <w:lvlJc w:val="left"/>
      <w:pPr>
        <w:ind w:left="1440" w:firstLine="0"/>
      </w:pPr>
    </w:lvl>
    <w:lvl w:ilvl="1">
      <w:start w:val="1"/>
      <w:numFmt w:val="upperRoman"/>
      <w:lvlText w:val="%2."/>
      <w:lvlJc w:val="left"/>
      <w:pPr>
        <w:ind w:left="1440" w:firstLine="0"/>
      </w:pPr>
    </w:lvl>
    <w:lvl w:ilvl="2">
      <w:start w:val="1"/>
      <w:numFmt w:val="decimal"/>
      <w:lvlText w:val="%1.%2.%3."/>
      <w:lvlJc w:val="lef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9">
    <w:nsid w:val="20E77EBE"/>
    <w:multiLevelType w:val="multilevel"/>
    <w:tmpl w:val="166C9562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2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219D32E6"/>
    <w:multiLevelType w:val="hybridMultilevel"/>
    <w:tmpl w:val="E1EA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D0051"/>
    <w:multiLevelType w:val="multilevel"/>
    <w:tmpl w:val="F7FAF7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77E3B6B"/>
    <w:multiLevelType w:val="multilevel"/>
    <w:tmpl w:val="5B5C4D28"/>
    <w:styleLink w:val="WWNum15"/>
    <w:lvl w:ilvl="0">
      <w:numFmt w:val="bullet"/>
      <w:lvlText w:val=""/>
      <w:lvlJc w:val="left"/>
      <w:rPr>
        <w:rFonts w:ascii="Symbol" w:hAnsi="Symbol"/>
        <w:b w:val="0"/>
        <w:color w:val="00000A"/>
      </w:rPr>
    </w:lvl>
    <w:lvl w:ilvl="1">
      <w:start w:val="3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278023AA"/>
    <w:multiLevelType w:val="hybridMultilevel"/>
    <w:tmpl w:val="C694C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141FF"/>
    <w:multiLevelType w:val="multilevel"/>
    <w:tmpl w:val="2F10087A"/>
    <w:styleLink w:val="WWNum16"/>
    <w:lvl w:ilvl="0">
      <w:numFmt w:val="bullet"/>
      <w:lvlText w:val=""/>
      <w:lvlJc w:val="left"/>
      <w:rPr>
        <w:rFonts w:ascii="Symbol" w:hAnsi="Symbol"/>
        <w:b w:val="0"/>
        <w:color w:val="00000A"/>
      </w:rPr>
    </w:lvl>
    <w:lvl w:ilvl="1">
      <w:start w:val="4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>
    <w:nsid w:val="3A3824F9"/>
    <w:multiLevelType w:val="multilevel"/>
    <w:tmpl w:val="5868F17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F782AF3"/>
    <w:multiLevelType w:val="multilevel"/>
    <w:tmpl w:val="B7B8C488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0B93DDE"/>
    <w:multiLevelType w:val="multilevel"/>
    <w:tmpl w:val="6B889F6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5378B91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9034DB"/>
    <w:multiLevelType w:val="multilevel"/>
    <w:tmpl w:val="CFD4AB94"/>
    <w:styleLink w:val="WW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9A74593"/>
    <w:multiLevelType w:val="multilevel"/>
    <w:tmpl w:val="B5C24906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Letter"/>
      <w:lvlText w:val="%1.%2.%3.%4.%5.%6.%7.%8.%9."/>
      <w:lvlJc w:val="left"/>
    </w:lvl>
  </w:abstractNum>
  <w:abstractNum w:abstractNumId="21">
    <w:nsid w:val="4CE05FF8"/>
    <w:multiLevelType w:val="multilevel"/>
    <w:tmpl w:val="3E20BFE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EAD7D3A"/>
    <w:multiLevelType w:val="multilevel"/>
    <w:tmpl w:val="E5627F0E"/>
    <w:styleLink w:val="WW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5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>
    <w:nsid w:val="55F840C9"/>
    <w:multiLevelType w:val="multilevel"/>
    <w:tmpl w:val="35E02C9C"/>
    <w:styleLink w:val="WWNum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6CD4452"/>
    <w:multiLevelType w:val="hybridMultilevel"/>
    <w:tmpl w:val="CD502790"/>
    <w:lvl w:ilvl="0" w:tplc="C9183E56">
      <w:start w:val="3"/>
      <w:numFmt w:val="lowerLetter"/>
      <w:lvlText w:val="%1)"/>
      <w:lvlJc w:val="left"/>
      <w:pPr>
        <w:ind w:left="1494" w:hanging="360"/>
      </w:pPr>
      <w:rPr>
        <w:rFonts w:ascii="inherit" w:hAnsi="inherit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9FD771A"/>
    <w:multiLevelType w:val="hybridMultilevel"/>
    <w:tmpl w:val="DAFC9066"/>
    <w:lvl w:ilvl="0" w:tplc="6520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A111A44"/>
    <w:multiLevelType w:val="multilevel"/>
    <w:tmpl w:val="D6E0D112"/>
    <w:styleLink w:val="WWNum12"/>
    <w:lvl w:ilvl="0">
      <w:numFmt w:val="bullet"/>
      <w:lvlText w:val=""/>
      <w:lvlJc w:val="left"/>
      <w:rPr>
        <w:rFonts w:ascii="Symbol" w:hAnsi="Symbol"/>
        <w:i w:val="0"/>
      </w:rPr>
    </w:lvl>
    <w:lvl w:ilvl="1">
      <w:start w:val="1"/>
      <w:numFmt w:val="lowerLetter"/>
      <w:lvlText w:val="%2."/>
      <w:lvlJc w:val="left"/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>
    <w:nsid w:val="5E4B352C"/>
    <w:multiLevelType w:val="multilevel"/>
    <w:tmpl w:val="0DB41738"/>
    <w:styleLink w:val="WWNum7"/>
    <w:lvl w:ilvl="0">
      <w:numFmt w:val="bullet"/>
      <w:lvlText w:val=""/>
      <w:lvlJc w:val="left"/>
      <w:rPr>
        <w:rFonts w:ascii="Symbol" w:hAnsi="Symbol"/>
        <w:b/>
        <w:color w:val="000000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">
    <w:nsid w:val="621A4C81"/>
    <w:multiLevelType w:val="hybridMultilevel"/>
    <w:tmpl w:val="824AD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8657D"/>
    <w:multiLevelType w:val="multilevel"/>
    <w:tmpl w:val="72164B6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64950503"/>
    <w:multiLevelType w:val="multilevel"/>
    <w:tmpl w:val="D93200D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67B53AD"/>
    <w:multiLevelType w:val="hybridMultilevel"/>
    <w:tmpl w:val="E1EA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F3C0B"/>
    <w:multiLevelType w:val="multilevel"/>
    <w:tmpl w:val="85A209D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8611B8F"/>
    <w:multiLevelType w:val="hybridMultilevel"/>
    <w:tmpl w:val="E61C4CAC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770AF"/>
    <w:multiLevelType w:val="multilevel"/>
    <w:tmpl w:val="66E49C8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2697481"/>
    <w:multiLevelType w:val="hybridMultilevel"/>
    <w:tmpl w:val="6B9243D6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36DCE"/>
    <w:multiLevelType w:val="hybridMultilevel"/>
    <w:tmpl w:val="7B9A4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278BB"/>
    <w:multiLevelType w:val="hybridMultilevel"/>
    <w:tmpl w:val="C694C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34DB3"/>
    <w:multiLevelType w:val="hybridMultilevel"/>
    <w:tmpl w:val="349224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D493681"/>
    <w:multiLevelType w:val="multilevel"/>
    <w:tmpl w:val="3EE4FA0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0"/>
  </w:num>
  <w:num w:numId="2">
    <w:abstractNumId w:val="29"/>
  </w:num>
  <w:num w:numId="3">
    <w:abstractNumId w:val="8"/>
  </w:num>
  <w:num w:numId="4">
    <w:abstractNumId w:val="6"/>
  </w:num>
  <w:num w:numId="5">
    <w:abstractNumId w:val="21"/>
  </w:num>
  <w:num w:numId="6">
    <w:abstractNumId w:val="19"/>
  </w:num>
  <w:num w:numId="7">
    <w:abstractNumId w:val="27"/>
  </w:num>
  <w:num w:numId="8">
    <w:abstractNumId w:val="0"/>
  </w:num>
  <w:num w:numId="9">
    <w:abstractNumId w:val="16"/>
  </w:num>
  <w:num w:numId="10">
    <w:abstractNumId w:val="3"/>
  </w:num>
  <w:num w:numId="11">
    <w:abstractNumId w:val="39"/>
  </w:num>
  <w:num w:numId="12">
    <w:abstractNumId w:val="26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  <w:num w:numId="17">
    <w:abstractNumId w:val="22"/>
  </w:num>
  <w:num w:numId="18">
    <w:abstractNumId w:val="23"/>
  </w:num>
  <w:num w:numId="19">
    <w:abstractNumId w:val="34"/>
  </w:num>
  <w:num w:numId="20">
    <w:abstractNumId w:val="17"/>
  </w:num>
  <w:num w:numId="21">
    <w:abstractNumId w:val="30"/>
  </w:num>
  <w:num w:numId="22">
    <w:abstractNumId w:val="15"/>
  </w:num>
  <w:num w:numId="23">
    <w:abstractNumId w:val="2"/>
  </w:num>
  <w:num w:numId="24">
    <w:abstractNumId w:val="21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25">
    <w:abstractNumId w:val="29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"/>
  </w:num>
  <w:num w:numId="28">
    <w:abstractNumId w:val="3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24"/>
  </w:num>
  <w:num w:numId="35">
    <w:abstractNumId w:val="36"/>
  </w:num>
  <w:num w:numId="36">
    <w:abstractNumId w:val="10"/>
  </w:num>
  <w:num w:numId="37">
    <w:abstractNumId w:val="32"/>
  </w:num>
  <w:num w:numId="38">
    <w:abstractNumId w:val="31"/>
  </w:num>
  <w:num w:numId="39">
    <w:abstractNumId w:val="28"/>
  </w:num>
  <w:num w:numId="40">
    <w:abstractNumId w:val="4"/>
  </w:num>
  <w:num w:numId="41">
    <w:abstractNumId w:val="11"/>
  </w:num>
  <w:num w:numId="42">
    <w:abstractNumId w:val="7"/>
  </w:num>
  <w:num w:numId="43">
    <w:abstractNumId w:val="1"/>
  </w:num>
  <w:num w:numId="44">
    <w:abstractNumId w:val="37"/>
  </w:num>
  <w:num w:numId="45">
    <w:abstractNumId w:val="38"/>
  </w:num>
  <w:num w:numId="46">
    <w:abstractNumId w:val="33"/>
  </w:num>
  <w:num w:numId="47">
    <w:abstractNumId w:val="35"/>
  </w:num>
  <w:num w:numId="48">
    <w:abstractNumId w:val="18"/>
  </w:num>
  <w:num w:numId="49">
    <w:abstractNumId w:val="25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38B"/>
    <w:rsid w:val="00004ED0"/>
    <w:rsid w:val="00043772"/>
    <w:rsid w:val="000720B1"/>
    <w:rsid w:val="000E0431"/>
    <w:rsid w:val="000F2CC3"/>
    <w:rsid w:val="00106064"/>
    <w:rsid w:val="00120DEB"/>
    <w:rsid w:val="00150D5E"/>
    <w:rsid w:val="00156C94"/>
    <w:rsid w:val="00175D59"/>
    <w:rsid w:val="001A2CE8"/>
    <w:rsid w:val="001F7316"/>
    <w:rsid w:val="00211A06"/>
    <w:rsid w:val="0021337A"/>
    <w:rsid w:val="0022314D"/>
    <w:rsid w:val="0023595E"/>
    <w:rsid w:val="002920B2"/>
    <w:rsid w:val="002C0420"/>
    <w:rsid w:val="002C4D2D"/>
    <w:rsid w:val="002D4CF8"/>
    <w:rsid w:val="003A190A"/>
    <w:rsid w:val="003E5E40"/>
    <w:rsid w:val="004A507D"/>
    <w:rsid w:val="00516508"/>
    <w:rsid w:val="005635DA"/>
    <w:rsid w:val="00590EC2"/>
    <w:rsid w:val="005B086B"/>
    <w:rsid w:val="00603785"/>
    <w:rsid w:val="00604B00"/>
    <w:rsid w:val="00626B3C"/>
    <w:rsid w:val="00631BEB"/>
    <w:rsid w:val="006331F8"/>
    <w:rsid w:val="00636CBD"/>
    <w:rsid w:val="0065538B"/>
    <w:rsid w:val="006866CB"/>
    <w:rsid w:val="006C0B7D"/>
    <w:rsid w:val="006D6050"/>
    <w:rsid w:val="00715D0F"/>
    <w:rsid w:val="00757670"/>
    <w:rsid w:val="008050D1"/>
    <w:rsid w:val="00812F7B"/>
    <w:rsid w:val="0082090B"/>
    <w:rsid w:val="0087662D"/>
    <w:rsid w:val="00880504"/>
    <w:rsid w:val="0089094B"/>
    <w:rsid w:val="008954AF"/>
    <w:rsid w:val="008A656B"/>
    <w:rsid w:val="008C3C71"/>
    <w:rsid w:val="00900ED2"/>
    <w:rsid w:val="00943407"/>
    <w:rsid w:val="009563ED"/>
    <w:rsid w:val="00976A3F"/>
    <w:rsid w:val="00A03590"/>
    <w:rsid w:val="00A57FA5"/>
    <w:rsid w:val="00A92983"/>
    <w:rsid w:val="00AA7756"/>
    <w:rsid w:val="00AB35FA"/>
    <w:rsid w:val="00BC4ACB"/>
    <w:rsid w:val="00BD6858"/>
    <w:rsid w:val="00C36DF5"/>
    <w:rsid w:val="00C55EA7"/>
    <w:rsid w:val="00C57A0E"/>
    <w:rsid w:val="00C60B6E"/>
    <w:rsid w:val="00C62FD4"/>
    <w:rsid w:val="00C92D07"/>
    <w:rsid w:val="00CB5A12"/>
    <w:rsid w:val="00D413F4"/>
    <w:rsid w:val="00DD0F2B"/>
    <w:rsid w:val="00E45B02"/>
    <w:rsid w:val="00EF1966"/>
    <w:rsid w:val="00EF315F"/>
    <w:rsid w:val="00F3170C"/>
    <w:rsid w:val="00F3282F"/>
    <w:rsid w:val="00F54E0A"/>
    <w:rsid w:val="00F7069C"/>
    <w:rsid w:val="00F97C4D"/>
    <w:rsid w:val="00FC61F6"/>
    <w:rsid w:val="00FD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538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538B"/>
    <w:pPr>
      <w:widowControl/>
      <w:suppressAutoHyphens/>
    </w:pPr>
    <w:rPr>
      <w:rFonts w:cs="Calibri"/>
      <w:lang w:eastAsia="ar-SA"/>
    </w:rPr>
  </w:style>
  <w:style w:type="paragraph" w:customStyle="1" w:styleId="Nagwek1">
    <w:name w:val="Nagłówek1"/>
    <w:basedOn w:val="Standard"/>
    <w:next w:val="Textbody"/>
    <w:rsid w:val="0065538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65538B"/>
    <w:pPr>
      <w:jc w:val="both"/>
    </w:pPr>
    <w:rPr>
      <w:rFonts w:ascii="Arial" w:hAnsi="Arial"/>
      <w:b/>
      <w:szCs w:val="20"/>
    </w:rPr>
  </w:style>
  <w:style w:type="paragraph" w:styleId="Lista">
    <w:name w:val="List"/>
    <w:basedOn w:val="Textbody"/>
    <w:rsid w:val="0065538B"/>
    <w:rPr>
      <w:rFonts w:cs="Mangal"/>
    </w:rPr>
  </w:style>
  <w:style w:type="paragraph" w:customStyle="1" w:styleId="Legenda1">
    <w:name w:val="Legenda1"/>
    <w:basedOn w:val="Standard"/>
    <w:rsid w:val="0065538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5538B"/>
    <w:pPr>
      <w:suppressLineNumbers/>
    </w:pPr>
    <w:rPr>
      <w:rFonts w:cs="Mangal"/>
    </w:rPr>
  </w:style>
  <w:style w:type="paragraph" w:customStyle="1" w:styleId="Nagwek2">
    <w:name w:val="Nagłówek2"/>
    <w:basedOn w:val="Standard"/>
    <w:rsid w:val="0065538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Standard"/>
    <w:rsid w:val="0065538B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rsid w:val="0065538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Standard"/>
    <w:rsid w:val="0065538B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Standard"/>
    <w:rsid w:val="0065538B"/>
    <w:rPr>
      <w:rFonts w:ascii="Garamond" w:hAnsi="Garamond"/>
      <w:b/>
    </w:rPr>
  </w:style>
  <w:style w:type="paragraph" w:customStyle="1" w:styleId="Tekstpodstawowy31">
    <w:name w:val="Tekst podstawowy 31"/>
    <w:basedOn w:val="Standard"/>
    <w:rsid w:val="0065538B"/>
    <w:pPr>
      <w:jc w:val="both"/>
    </w:pPr>
    <w:rPr>
      <w:rFonts w:ascii="Arial" w:hAnsi="Arial"/>
      <w:b/>
      <w:color w:val="FF0000"/>
      <w:szCs w:val="20"/>
    </w:rPr>
  </w:style>
  <w:style w:type="paragraph" w:customStyle="1" w:styleId="TITRE">
    <w:name w:val="TITRE"/>
    <w:basedOn w:val="Standard"/>
    <w:rsid w:val="0065538B"/>
    <w:pPr>
      <w:spacing w:before="480" w:after="480"/>
      <w:jc w:val="center"/>
    </w:pPr>
    <w:rPr>
      <w:rFonts w:ascii="Arial" w:eastAsia="Calibri" w:hAnsi="Arial"/>
      <w:b/>
      <w:sz w:val="28"/>
      <w:szCs w:val="20"/>
    </w:rPr>
  </w:style>
  <w:style w:type="paragraph" w:customStyle="1" w:styleId="Styl1">
    <w:name w:val="Styl1"/>
    <w:basedOn w:val="Standard"/>
    <w:rsid w:val="0065538B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65538B"/>
    <w:pPr>
      <w:ind w:left="720"/>
    </w:pPr>
  </w:style>
  <w:style w:type="paragraph" w:customStyle="1" w:styleId="Tekstpodstawowy22">
    <w:name w:val="Tekst podstawowy 22"/>
    <w:basedOn w:val="Standard"/>
    <w:rsid w:val="0065538B"/>
    <w:pPr>
      <w:spacing w:after="120" w:line="480" w:lineRule="auto"/>
    </w:pPr>
  </w:style>
  <w:style w:type="paragraph" w:customStyle="1" w:styleId="Tekstpodstawowy32">
    <w:name w:val="Tekst podstawowy 32"/>
    <w:basedOn w:val="Standard"/>
    <w:rsid w:val="0065538B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rsid w:val="0065538B"/>
    <w:pPr>
      <w:suppressAutoHyphens w:val="0"/>
    </w:pPr>
    <w:rPr>
      <w:rFonts w:cs="Times New Roman"/>
    </w:rPr>
  </w:style>
  <w:style w:type="paragraph" w:styleId="Tekstdymka">
    <w:name w:val="Balloon Text"/>
    <w:basedOn w:val="Standard"/>
    <w:rsid w:val="0065538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sid w:val="0065538B"/>
    <w:rPr>
      <w:sz w:val="20"/>
      <w:szCs w:val="20"/>
    </w:rPr>
  </w:style>
  <w:style w:type="paragraph" w:styleId="Tematkomentarza">
    <w:name w:val="annotation subject"/>
    <w:basedOn w:val="Tekstkomentarza"/>
    <w:rsid w:val="0065538B"/>
    <w:rPr>
      <w:b/>
      <w:bCs/>
    </w:rPr>
  </w:style>
  <w:style w:type="character" w:customStyle="1" w:styleId="WW8Num7z0">
    <w:name w:val="WW8Num7z0"/>
    <w:rsid w:val="0065538B"/>
    <w:rPr>
      <w:b/>
      <w:color w:val="000000"/>
    </w:rPr>
  </w:style>
  <w:style w:type="character" w:customStyle="1" w:styleId="WW8Num7z2">
    <w:name w:val="WW8Num7z2"/>
    <w:rsid w:val="0065538B"/>
    <w:rPr>
      <w:rFonts w:ascii="Wingdings" w:hAnsi="Wingdings"/>
      <w:sz w:val="20"/>
    </w:rPr>
  </w:style>
  <w:style w:type="character" w:customStyle="1" w:styleId="WW8Num12z0">
    <w:name w:val="WW8Num12z0"/>
    <w:rsid w:val="0065538B"/>
    <w:rPr>
      <w:i w:val="0"/>
    </w:rPr>
  </w:style>
  <w:style w:type="character" w:customStyle="1" w:styleId="WW8Num12z2">
    <w:name w:val="WW8Num12z2"/>
    <w:rsid w:val="0065538B"/>
    <w:rPr>
      <w:rFonts w:ascii="Wingdings" w:hAnsi="Wingdings"/>
      <w:sz w:val="20"/>
    </w:rPr>
  </w:style>
  <w:style w:type="character" w:customStyle="1" w:styleId="WW8Num14z0">
    <w:name w:val="WW8Num14z0"/>
    <w:rsid w:val="0065538B"/>
    <w:rPr>
      <w:rFonts w:ascii="Symbol" w:hAnsi="Symbol"/>
      <w:sz w:val="20"/>
    </w:rPr>
  </w:style>
  <w:style w:type="character" w:customStyle="1" w:styleId="WW8Num14z2">
    <w:name w:val="WW8Num14z2"/>
    <w:rsid w:val="0065538B"/>
    <w:rPr>
      <w:rFonts w:ascii="Wingdings" w:hAnsi="Wingdings"/>
      <w:sz w:val="20"/>
    </w:rPr>
  </w:style>
  <w:style w:type="character" w:customStyle="1" w:styleId="WW8Num15z0">
    <w:name w:val="WW8Num15z0"/>
    <w:rsid w:val="0065538B"/>
    <w:rPr>
      <w:b w:val="0"/>
      <w:color w:val="00000A"/>
    </w:rPr>
  </w:style>
  <w:style w:type="character" w:customStyle="1" w:styleId="WW8Num15z2">
    <w:name w:val="WW8Num15z2"/>
    <w:rsid w:val="0065538B"/>
    <w:rPr>
      <w:rFonts w:ascii="Wingdings" w:hAnsi="Wingdings"/>
      <w:sz w:val="20"/>
    </w:rPr>
  </w:style>
  <w:style w:type="character" w:customStyle="1" w:styleId="WW8Num16z0">
    <w:name w:val="WW8Num16z0"/>
    <w:rsid w:val="0065538B"/>
    <w:rPr>
      <w:b w:val="0"/>
      <w:color w:val="00000A"/>
    </w:rPr>
  </w:style>
  <w:style w:type="character" w:customStyle="1" w:styleId="WW8Num16z2">
    <w:name w:val="WW8Num16z2"/>
    <w:rsid w:val="0065538B"/>
    <w:rPr>
      <w:rFonts w:ascii="Wingdings" w:hAnsi="Wingdings"/>
      <w:sz w:val="20"/>
    </w:rPr>
  </w:style>
  <w:style w:type="character" w:customStyle="1" w:styleId="WW8Num17z0">
    <w:name w:val="WW8Num17z0"/>
    <w:rsid w:val="0065538B"/>
    <w:rPr>
      <w:rFonts w:ascii="Symbol" w:hAnsi="Symbol"/>
      <w:sz w:val="20"/>
    </w:rPr>
  </w:style>
  <w:style w:type="character" w:customStyle="1" w:styleId="WW8Num17z2">
    <w:name w:val="WW8Num17z2"/>
    <w:rsid w:val="0065538B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65538B"/>
  </w:style>
  <w:style w:type="character" w:customStyle="1" w:styleId="WW-Absatz-Standardschriftart">
    <w:name w:val="WW-Absatz-Standardschriftart"/>
    <w:rsid w:val="0065538B"/>
  </w:style>
  <w:style w:type="character" w:customStyle="1" w:styleId="WW8Num3z0">
    <w:name w:val="WW8Num3z0"/>
    <w:rsid w:val="0065538B"/>
    <w:rPr>
      <w:b w:val="0"/>
      <w:color w:val="00000A"/>
    </w:rPr>
  </w:style>
  <w:style w:type="character" w:customStyle="1" w:styleId="WW8Num4z0">
    <w:name w:val="WW8Num4z0"/>
    <w:rsid w:val="0065538B"/>
    <w:rPr>
      <w:b w:val="0"/>
      <w:color w:val="00000A"/>
    </w:rPr>
  </w:style>
  <w:style w:type="character" w:customStyle="1" w:styleId="WW8Num6z0">
    <w:name w:val="WW8Num6z0"/>
    <w:rsid w:val="0065538B"/>
    <w:rPr>
      <w:b/>
      <w:color w:val="000000"/>
    </w:rPr>
  </w:style>
  <w:style w:type="character" w:customStyle="1" w:styleId="WW8Num6z1">
    <w:name w:val="WW8Num6z1"/>
    <w:rsid w:val="0065538B"/>
    <w:rPr>
      <w:b w:val="0"/>
      <w:i w:val="0"/>
      <w:color w:val="000000"/>
    </w:rPr>
  </w:style>
  <w:style w:type="character" w:customStyle="1" w:styleId="WW8Num8z0">
    <w:name w:val="WW8Num8z0"/>
    <w:rsid w:val="0065538B"/>
    <w:rPr>
      <w:b w:val="0"/>
      <w:i w:val="0"/>
    </w:rPr>
  </w:style>
  <w:style w:type="character" w:customStyle="1" w:styleId="WW8Num9z0">
    <w:name w:val="WW8Num9z0"/>
    <w:rsid w:val="0065538B"/>
    <w:rPr>
      <w:b w:val="0"/>
      <w:i w:val="0"/>
    </w:rPr>
  </w:style>
  <w:style w:type="character" w:customStyle="1" w:styleId="WW8Num11z0">
    <w:name w:val="WW8Num11z0"/>
    <w:rsid w:val="0065538B"/>
    <w:rPr>
      <w:b w:val="0"/>
      <w:i w:val="0"/>
    </w:rPr>
  </w:style>
  <w:style w:type="character" w:customStyle="1" w:styleId="WW8Num13z0">
    <w:name w:val="WW8Num13z0"/>
    <w:rsid w:val="0065538B"/>
    <w:rPr>
      <w:b/>
      <w:color w:val="000000"/>
    </w:rPr>
  </w:style>
  <w:style w:type="character" w:customStyle="1" w:styleId="WW8Num13z1">
    <w:name w:val="WW8Num13z1"/>
    <w:rsid w:val="0065538B"/>
    <w:rPr>
      <w:b w:val="0"/>
      <w:i w:val="0"/>
      <w:color w:val="000000"/>
    </w:rPr>
  </w:style>
  <w:style w:type="character" w:customStyle="1" w:styleId="WW8Num20z0">
    <w:name w:val="WW8Num20z0"/>
    <w:rsid w:val="0065538B"/>
    <w:rPr>
      <w:b w:val="0"/>
      <w:i w:val="0"/>
    </w:rPr>
  </w:style>
  <w:style w:type="character" w:customStyle="1" w:styleId="WW8Num23z0">
    <w:name w:val="WW8Num23z0"/>
    <w:rsid w:val="0065538B"/>
    <w:rPr>
      <w:b w:val="0"/>
      <w:color w:val="00000A"/>
    </w:rPr>
  </w:style>
  <w:style w:type="character" w:customStyle="1" w:styleId="WW8Num25z0">
    <w:name w:val="WW8Num25z0"/>
    <w:rsid w:val="0065538B"/>
    <w:rPr>
      <w:b w:val="0"/>
      <w:color w:val="00000A"/>
    </w:rPr>
  </w:style>
  <w:style w:type="character" w:customStyle="1" w:styleId="WW8Num27z0">
    <w:name w:val="WW8Num27z0"/>
    <w:rsid w:val="0065538B"/>
    <w:rPr>
      <w:b w:val="0"/>
    </w:rPr>
  </w:style>
  <w:style w:type="character" w:customStyle="1" w:styleId="WW8Num32z0">
    <w:name w:val="WW8Num32z0"/>
    <w:rsid w:val="0065538B"/>
    <w:rPr>
      <w:rFonts w:ascii="Symbol" w:hAnsi="Symbol"/>
      <w:sz w:val="20"/>
    </w:rPr>
  </w:style>
  <w:style w:type="character" w:customStyle="1" w:styleId="WW8Num32z2">
    <w:name w:val="WW8Num32z2"/>
    <w:rsid w:val="0065538B"/>
    <w:rPr>
      <w:rFonts w:ascii="Wingdings" w:hAnsi="Wingdings"/>
      <w:sz w:val="20"/>
    </w:rPr>
  </w:style>
  <w:style w:type="character" w:customStyle="1" w:styleId="WW8Num34z0">
    <w:name w:val="WW8Num34z0"/>
    <w:rsid w:val="0065538B"/>
    <w:rPr>
      <w:b/>
      <w:color w:val="000000"/>
    </w:rPr>
  </w:style>
  <w:style w:type="character" w:customStyle="1" w:styleId="WW8Num34z1">
    <w:name w:val="WW8Num34z1"/>
    <w:rsid w:val="0065538B"/>
    <w:rPr>
      <w:b w:val="0"/>
      <w:i w:val="0"/>
      <w:color w:val="000000"/>
    </w:rPr>
  </w:style>
  <w:style w:type="character" w:customStyle="1" w:styleId="WW8Num39z0">
    <w:name w:val="WW8Num39z0"/>
    <w:rsid w:val="0065538B"/>
    <w:rPr>
      <w:b w:val="0"/>
      <w:i w:val="0"/>
    </w:rPr>
  </w:style>
  <w:style w:type="character" w:customStyle="1" w:styleId="WW8Num40z0">
    <w:name w:val="WW8Num40z0"/>
    <w:rsid w:val="0065538B"/>
    <w:rPr>
      <w:b w:val="0"/>
      <w:i w:val="0"/>
    </w:rPr>
  </w:style>
  <w:style w:type="character" w:customStyle="1" w:styleId="WW8Num41z0">
    <w:name w:val="WW8Num41z0"/>
    <w:rsid w:val="0065538B"/>
    <w:rPr>
      <w:rFonts w:ascii="Symbol" w:hAnsi="Symbol"/>
      <w:sz w:val="20"/>
    </w:rPr>
  </w:style>
  <w:style w:type="character" w:customStyle="1" w:styleId="WW8Num41z2">
    <w:name w:val="WW8Num41z2"/>
    <w:rsid w:val="0065538B"/>
    <w:rPr>
      <w:rFonts w:ascii="Wingdings" w:hAnsi="Wingdings"/>
      <w:sz w:val="20"/>
    </w:rPr>
  </w:style>
  <w:style w:type="character" w:customStyle="1" w:styleId="Domylnaczcionkaakapitu2">
    <w:name w:val="Domyślna czcionka akapitu2"/>
    <w:rsid w:val="0065538B"/>
  </w:style>
  <w:style w:type="character" w:customStyle="1" w:styleId="WW8Num5z0">
    <w:name w:val="WW8Num5z0"/>
    <w:rsid w:val="0065538B"/>
    <w:rPr>
      <w:b w:val="0"/>
    </w:rPr>
  </w:style>
  <w:style w:type="character" w:customStyle="1" w:styleId="WW8Num7z1">
    <w:name w:val="WW8Num7z1"/>
    <w:rsid w:val="0065538B"/>
    <w:rPr>
      <w:b w:val="0"/>
      <w:i w:val="0"/>
      <w:color w:val="000000"/>
    </w:rPr>
  </w:style>
  <w:style w:type="character" w:customStyle="1" w:styleId="WW8Num10z0">
    <w:name w:val="WW8Num10z0"/>
    <w:rsid w:val="0065538B"/>
    <w:rPr>
      <w:b w:val="0"/>
      <w:i w:val="0"/>
    </w:rPr>
  </w:style>
  <w:style w:type="character" w:customStyle="1" w:styleId="Domylnaczcionkaakapitu1">
    <w:name w:val="Domyślna czcionka akapitu1"/>
    <w:rsid w:val="0065538B"/>
  </w:style>
  <w:style w:type="character" w:customStyle="1" w:styleId="TekstpodstawowyZnak">
    <w:name w:val="Tekst podstawowy Znak"/>
    <w:basedOn w:val="Domylnaczcionkaakapitu1"/>
    <w:rsid w:val="0065538B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1"/>
    <w:rsid w:val="0065538B"/>
    <w:rPr>
      <w:rFonts w:ascii="Garamond" w:eastAsia="Times New Roman" w:hAnsi="Garamond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1"/>
    <w:rsid w:val="0065538B"/>
    <w:rPr>
      <w:rFonts w:ascii="Arial" w:eastAsia="Times New Roman" w:hAnsi="Arial" w:cs="Times New Roman"/>
      <w:b/>
      <w:color w:val="FF0000"/>
      <w:sz w:val="24"/>
      <w:szCs w:val="20"/>
    </w:rPr>
  </w:style>
  <w:style w:type="character" w:customStyle="1" w:styleId="Tekstpodstawowy2Znak1">
    <w:name w:val="Tekst podstawowy 2 Znak1"/>
    <w:basedOn w:val="Domylnaczcionkaakapitu2"/>
    <w:rsid w:val="0065538B"/>
    <w:rPr>
      <w:rFonts w:cs="Calibri"/>
      <w:sz w:val="24"/>
      <w:szCs w:val="24"/>
    </w:rPr>
  </w:style>
  <w:style w:type="character" w:customStyle="1" w:styleId="Tekstpodstawowy3Znak1">
    <w:name w:val="Tekst podstawowy 3 Znak1"/>
    <w:basedOn w:val="Domylnaczcionkaakapitu2"/>
    <w:rsid w:val="0065538B"/>
    <w:rPr>
      <w:rFonts w:cs="Calibri"/>
      <w:sz w:val="16"/>
      <w:szCs w:val="16"/>
    </w:rPr>
  </w:style>
  <w:style w:type="character" w:customStyle="1" w:styleId="StrongEmphasis">
    <w:name w:val="Strong Emphasis"/>
    <w:basedOn w:val="Domylnaczcionkaakapitu2"/>
    <w:rsid w:val="0065538B"/>
    <w:rPr>
      <w:b/>
      <w:bCs/>
    </w:rPr>
  </w:style>
  <w:style w:type="character" w:customStyle="1" w:styleId="TekstdymkaZnak">
    <w:name w:val="Tekst dymka Znak"/>
    <w:basedOn w:val="Domylnaczcionkaakapitu"/>
    <w:rsid w:val="0065538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65538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65538B"/>
    <w:rPr>
      <w:rFonts w:cs="Calibri"/>
      <w:lang w:eastAsia="ar-SA"/>
    </w:rPr>
  </w:style>
  <w:style w:type="character" w:customStyle="1" w:styleId="TematkomentarzaZnak">
    <w:name w:val="Temat komentarza Znak"/>
    <w:basedOn w:val="TekstkomentarzaZnak"/>
    <w:rsid w:val="0065538B"/>
    <w:rPr>
      <w:rFonts w:cs="Calibri"/>
      <w:b/>
      <w:bCs/>
      <w:lang w:eastAsia="ar-SA"/>
    </w:rPr>
  </w:style>
  <w:style w:type="character" w:customStyle="1" w:styleId="ListLabel1">
    <w:name w:val="ListLabel 1"/>
    <w:rsid w:val="0065538B"/>
    <w:rPr>
      <w:b/>
      <w:color w:val="000000"/>
    </w:rPr>
  </w:style>
  <w:style w:type="character" w:customStyle="1" w:styleId="ListLabel2">
    <w:name w:val="ListLabel 2"/>
    <w:rsid w:val="0065538B"/>
    <w:rPr>
      <w:sz w:val="20"/>
    </w:rPr>
  </w:style>
  <w:style w:type="character" w:customStyle="1" w:styleId="ListLabel3">
    <w:name w:val="ListLabel 3"/>
    <w:rsid w:val="0065538B"/>
    <w:rPr>
      <w:color w:val="00000A"/>
    </w:rPr>
  </w:style>
  <w:style w:type="character" w:customStyle="1" w:styleId="ListLabel4">
    <w:name w:val="ListLabel 4"/>
    <w:rsid w:val="0065538B"/>
    <w:rPr>
      <w:i w:val="0"/>
    </w:rPr>
  </w:style>
  <w:style w:type="character" w:customStyle="1" w:styleId="ListLabel5">
    <w:name w:val="ListLabel 5"/>
    <w:rsid w:val="0065538B"/>
    <w:rPr>
      <w:b w:val="0"/>
      <w:color w:val="00000A"/>
    </w:rPr>
  </w:style>
  <w:style w:type="character" w:customStyle="1" w:styleId="ListLabel6">
    <w:name w:val="ListLabel 6"/>
    <w:rsid w:val="0065538B"/>
    <w:rPr>
      <w:rFonts w:cs="Courier New"/>
    </w:rPr>
  </w:style>
  <w:style w:type="character" w:customStyle="1" w:styleId="BulletSymbols">
    <w:name w:val="Bullet Symbols"/>
    <w:rsid w:val="0065538B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65538B"/>
    <w:pPr>
      <w:numPr>
        <w:numId w:val="1"/>
      </w:numPr>
    </w:pPr>
  </w:style>
  <w:style w:type="numbering" w:customStyle="1" w:styleId="WWNum2">
    <w:name w:val="WWNum2"/>
    <w:basedOn w:val="Bezlisty"/>
    <w:rsid w:val="0065538B"/>
    <w:pPr>
      <w:numPr>
        <w:numId w:val="2"/>
      </w:numPr>
    </w:pPr>
  </w:style>
  <w:style w:type="numbering" w:customStyle="1" w:styleId="WWNum3">
    <w:name w:val="WWNum3"/>
    <w:basedOn w:val="Bezlisty"/>
    <w:rsid w:val="0065538B"/>
    <w:pPr>
      <w:numPr>
        <w:numId w:val="3"/>
      </w:numPr>
    </w:pPr>
  </w:style>
  <w:style w:type="numbering" w:customStyle="1" w:styleId="WWNum4">
    <w:name w:val="WWNum4"/>
    <w:basedOn w:val="Bezlisty"/>
    <w:rsid w:val="0065538B"/>
    <w:pPr>
      <w:numPr>
        <w:numId w:val="4"/>
      </w:numPr>
    </w:pPr>
  </w:style>
  <w:style w:type="numbering" w:customStyle="1" w:styleId="WWNum5">
    <w:name w:val="WWNum5"/>
    <w:basedOn w:val="Bezlisty"/>
    <w:rsid w:val="0065538B"/>
    <w:pPr>
      <w:numPr>
        <w:numId w:val="5"/>
      </w:numPr>
    </w:pPr>
  </w:style>
  <w:style w:type="numbering" w:customStyle="1" w:styleId="WWNum6">
    <w:name w:val="WWNum6"/>
    <w:basedOn w:val="Bezlisty"/>
    <w:rsid w:val="0065538B"/>
    <w:pPr>
      <w:numPr>
        <w:numId w:val="6"/>
      </w:numPr>
    </w:pPr>
  </w:style>
  <w:style w:type="numbering" w:customStyle="1" w:styleId="WWNum7">
    <w:name w:val="WWNum7"/>
    <w:basedOn w:val="Bezlisty"/>
    <w:rsid w:val="0065538B"/>
    <w:pPr>
      <w:numPr>
        <w:numId w:val="7"/>
      </w:numPr>
    </w:pPr>
  </w:style>
  <w:style w:type="numbering" w:customStyle="1" w:styleId="WWNum8">
    <w:name w:val="WWNum8"/>
    <w:basedOn w:val="Bezlisty"/>
    <w:rsid w:val="0065538B"/>
    <w:pPr>
      <w:numPr>
        <w:numId w:val="8"/>
      </w:numPr>
    </w:pPr>
  </w:style>
  <w:style w:type="numbering" w:customStyle="1" w:styleId="WWNum9">
    <w:name w:val="WWNum9"/>
    <w:basedOn w:val="Bezlisty"/>
    <w:rsid w:val="0065538B"/>
    <w:pPr>
      <w:numPr>
        <w:numId w:val="9"/>
      </w:numPr>
    </w:pPr>
  </w:style>
  <w:style w:type="numbering" w:customStyle="1" w:styleId="WWNum10">
    <w:name w:val="WWNum10"/>
    <w:basedOn w:val="Bezlisty"/>
    <w:rsid w:val="0065538B"/>
    <w:pPr>
      <w:numPr>
        <w:numId w:val="10"/>
      </w:numPr>
    </w:pPr>
  </w:style>
  <w:style w:type="numbering" w:customStyle="1" w:styleId="WWNum11">
    <w:name w:val="WWNum11"/>
    <w:basedOn w:val="Bezlisty"/>
    <w:rsid w:val="0065538B"/>
    <w:pPr>
      <w:numPr>
        <w:numId w:val="11"/>
      </w:numPr>
    </w:pPr>
  </w:style>
  <w:style w:type="numbering" w:customStyle="1" w:styleId="WWNum12">
    <w:name w:val="WWNum12"/>
    <w:basedOn w:val="Bezlisty"/>
    <w:rsid w:val="0065538B"/>
    <w:pPr>
      <w:numPr>
        <w:numId w:val="12"/>
      </w:numPr>
    </w:pPr>
  </w:style>
  <w:style w:type="numbering" w:customStyle="1" w:styleId="WWNum13">
    <w:name w:val="WWNum13"/>
    <w:basedOn w:val="Bezlisty"/>
    <w:rsid w:val="0065538B"/>
    <w:pPr>
      <w:numPr>
        <w:numId w:val="13"/>
      </w:numPr>
    </w:pPr>
  </w:style>
  <w:style w:type="numbering" w:customStyle="1" w:styleId="WWNum14">
    <w:name w:val="WWNum14"/>
    <w:basedOn w:val="Bezlisty"/>
    <w:rsid w:val="0065538B"/>
    <w:pPr>
      <w:numPr>
        <w:numId w:val="14"/>
      </w:numPr>
    </w:pPr>
  </w:style>
  <w:style w:type="numbering" w:customStyle="1" w:styleId="WWNum15">
    <w:name w:val="WWNum15"/>
    <w:basedOn w:val="Bezlisty"/>
    <w:rsid w:val="0065538B"/>
    <w:pPr>
      <w:numPr>
        <w:numId w:val="15"/>
      </w:numPr>
    </w:pPr>
  </w:style>
  <w:style w:type="numbering" w:customStyle="1" w:styleId="WWNum16">
    <w:name w:val="WWNum16"/>
    <w:basedOn w:val="Bezlisty"/>
    <w:rsid w:val="0065538B"/>
    <w:pPr>
      <w:numPr>
        <w:numId w:val="16"/>
      </w:numPr>
    </w:pPr>
  </w:style>
  <w:style w:type="numbering" w:customStyle="1" w:styleId="WWNum17">
    <w:name w:val="WWNum17"/>
    <w:basedOn w:val="Bezlisty"/>
    <w:rsid w:val="0065538B"/>
    <w:pPr>
      <w:numPr>
        <w:numId w:val="17"/>
      </w:numPr>
    </w:pPr>
  </w:style>
  <w:style w:type="numbering" w:customStyle="1" w:styleId="WWNum18">
    <w:name w:val="WWNum18"/>
    <w:basedOn w:val="Bezlisty"/>
    <w:rsid w:val="0065538B"/>
    <w:pPr>
      <w:numPr>
        <w:numId w:val="18"/>
      </w:numPr>
    </w:pPr>
  </w:style>
  <w:style w:type="numbering" w:customStyle="1" w:styleId="WWNum19">
    <w:name w:val="WWNum19"/>
    <w:basedOn w:val="Bezlisty"/>
    <w:rsid w:val="0065538B"/>
    <w:pPr>
      <w:numPr>
        <w:numId w:val="19"/>
      </w:numPr>
    </w:pPr>
  </w:style>
  <w:style w:type="numbering" w:customStyle="1" w:styleId="WWNum20">
    <w:name w:val="WWNum20"/>
    <w:basedOn w:val="Bezlisty"/>
    <w:rsid w:val="0065538B"/>
    <w:pPr>
      <w:numPr>
        <w:numId w:val="20"/>
      </w:numPr>
    </w:pPr>
  </w:style>
  <w:style w:type="numbering" w:customStyle="1" w:styleId="WWNum21">
    <w:name w:val="WWNum21"/>
    <w:basedOn w:val="Bezlisty"/>
    <w:rsid w:val="0065538B"/>
    <w:pPr>
      <w:numPr>
        <w:numId w:val="21"/>
      </w:numPr>
    </w:pPr>
  </w:style>
  <w:style w:type="numbering" w:customStyle="1" w:styleId="WWNum22">
    <w:name w:val="WWNum22"/>
    <w:basedOn w:val="Bezlisty"/>
    <w:rsid w:val="0065538B"/>
    <w:pPr>
      <w:numPr>
        <w:numId w:val="22"/>
      </w:numPr>
    </w:pPr>
  </w:style>
  <w:style w:type="numbering" w:customStyle="1" w:styleId="WWNum23">
    <w:name w:val="WWNum23"/>
    <w:basedOn w:val="Bezlisty"/>
    <w:rsid w:val="0065538B"/>
    <w:pPr>
      <w:numPr>
        <w:numId w:val="23"/>
      </w:numPr>
    </w:pPr>
  </w:style>
  <w:style w:type="character" w:styleId="Pogrubienie">
    <w:name w:val="Strong"/>
    <w:basedOn w:val="Domylnaczcionkaakapitu"/>
    <w:uiPriority w:val="22"/>
    <w:qFormat/>
    <w:rsid w:val="00175D59"/>
    <w:rPr>
      <w:b/>
      <w:bCs/>
    </w:rPr>
  </w:style>
  <w:style w:type="paragraph" w:customStyle="1" w:styleId="standard0">
    <w:name w:val="standard"/>
    <w:basedOn w:val="Normalny"/>
    <w:rsid w:val="00211A0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rsid w:val="002920B2"/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8"/>
    <w:pPr>
      <w:numPr>
        <w:numId w:val="8"/>
      </w:numPr>
    </w:pPr>
  </w:style>
  <w:style w:type="numbering" w:customStyle="1" w:styleId="Nagwek1">
    <w:name w:val="WWNum23"/>
    <w:pPr>
      <w:numPr>
        <w:numId w:val="23"/>
      </w:numPr>
    </w:pPr>
  </w:style>
  <w:style w:type="numbering" w:customStyle="1" w:styleId="Textbody">
    <w:name w:val="WWNum10"/>
    <w:pPr>
      <w:numPr>
        <w:numId w:val="10"/>
      </w:numPr>
    </w:pPr>
  </w:style>
  <w:style w:type="numbering" w:customStyle="1" w:styleId="Lista">
    <w:name w:val="WWNum13"/>
    <w:pPr>
      <w:numPr>
        <w:numId w:val="13"/>
      </w:numPr>
    </w:pPr>
  </w:style>
  <w:style w:type="numbering" w:customStyle="1" w:styleId="Legenda1">
    <w:name w:val="WWNum4"/>
    <w:pPr>
      <w:numPr>
        <w:numId w:val="4"/>
      </w:numPr>
    </w:pPr>
  </w:style>
  <w:style w:type="numbering" w:customStyle="1" w:styleId="Index">
    <w:name w:val="WWNum3"/>
    <w:pPr>
      <w:numPr>
        <w:numId w:val="3"/>
      </w:numPr>
    </w:pPr>
  </w:style>
  <w:style w:type="numbering" w:customStyle="1" w:styleId="Nagwek2">
    <w:name w:val="WWNum14"/>
    <w:pPr>
      <w:numPr>
        <w:numId w:val="14"/>
      </w:numPr>
    </w:pPr>
  </w:style>
  <w:style w:type="numbering" w:customStyle="1" w:styleId="Podpis2">
    <w:name w:val="WWNum15"/>
    <w:pPr>
      <w:numPr>
        <w:numId w:val="15"/>
      </w:numPr>
    </w:pPr>
  </w:style>
  <w:style w:type="numbering" w:customStyle="1" w:styleId="Nagwek10">
    <w:name w:val="WWNum16"/>
    <w:pPr>
      <w:numPr>
        <w:numId w:val="16"/>
      </w:numPr>
    </w:pPr>
  </w:style>
  <w:style w:type="numbering" w:customStyle="1" w:styleId="Podpis1">
    <w:name w:val="WWNum22"/>
    <w:pPr>
      <w:numPr>
        <w:numId w:val="22"/>
      </w:numPr>
    </w:pPr>
  </w:style>
  <w:style w:type="numbering" w:customStyle="1" w:styleId="Tekstpodstawowy21">
    <w:name w:val="WWNum9"/>
    <w:pPr>
      <w:numPr>
        <w:numId w:val="9"/>
      </w:numPr>
    </w:pPr>
  </w:style>
  <w:style w:type="numbering" w:customStyle="1" w:styleId="Tekstpodstawowy31">
    <w:name w:val="WWNum20"/>
    <w:pPr>
      <w:numPr>
        <w:numId w:val="20"/>
      </w:numPr>
    </w:pPr>
  </w:style>
  <w:style w:type="numbering" w:customStyle="1" w:styleId="TITRE">
    <w:name w:val="WWNum6"/>
    <w:pPr>
      <w:numPr>
        <w:numId w:val="6"/>
      </w:numPr>
    </w:pPr>
  </w:style>
  <w:style w:type="numbering" w:customStyle="1" w:styleId="Styl1">
    <w:name w:val="WWNum1"/>
    <w:pPr>
      <w:numPr>
        <w:numId w:val="1"/>
      </w:numPr>
    </w:pPr>
  </w:style>
  <w:style w:type="numbering" w:customStyle="1" w:styleId="Akapitzlist">
    <w:name w:val="WWNum5"/>
    <w:pPr>
      <w:numPr>
        <w:numId w:val="5"/>
      </w:numPr>
    </w:pPr>
  </w:style>
  <w:style w:type="numbering" w:customStyle="1" w:styleId="Tekstpodstawowy22">
    <w:name w:val="WWNum17"/>
    <w:pPr>
      <w:numPr>
        <w:numId w:val="17"/>
      </w:numPr>
    </w:pPr>
  </w:style>
  <w:style w:type="numbering" w:customStyle="1" w:styleId="Tekstpodstawowy32">
    <w:name w:val="WWNum18"/>
    <w:pPr>
      <w:numPr>
        <w:numId w:val="18"/>
      </w:numPr>
    </w:pPr>
  </w:style>
  <w:style w:type="numbering" w:customStyle="1" w:styleId="NormalnyWeb">
    <w:name w:val="WWNum12"/>
    <w:pPr>
      <w:numPr>
        <w:numId w:val="12"/>
      </w:numPr>
    </w:pPr>
  </w:style>
  <w:style w:type="numbering" w:customStyle="1" w:styleId="Tekstdymka">
    <w:name w:val="WWNum7"/>
    <w:pPr>
      <w:numPr>
        <w:numId w:val="7"/>
      </w:numPr>
    </w:pPr>
  </w:style>
  <w:style w:type="numbering" w:customStyle="1" w:styleId="Tekstkomentarza">
    <w:name w:val="WWNum2"/>
    <w:pPr>
      <w:numPr>
        <w:numId w:val="2"/>
      </w:numPr>
    </w:pPr>
  </w:style>
  <w:style w:type="numbering" w:customStyle="1" w:styleId="Tematkomentarza">
    <w:name w:val="WWNum21"/>
    <w:pPr>
      <w:numPr>
        <w:numId w:val="21"/>
      </w:numPr>
    </w:pPr>
  </w:style>
  <w:style w:type="numbering" w:customStyle="1" w:styleId="WW8Num7z0">
    <w:name w:val="WWNum19"/>
    <w:pPr>
      <w:numPr>
        <w:numId w:val="19"/>
      </w:numPr>
    </w:pPr>
  </w:style>
  <w:style w:type="numbering" w:customStyle="1" w:styleId="WW8Num7z2">
    <w:name w:val="WWNum1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63E30-0253-4B03-8AB9-D966EE91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1713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Admin</cp:lastModifiedBy>
  <cp:revision>35</cp:revision>
  <cp:lastPrinted>2019-06-03T07:12:00Z</cp:lastPrinted>
  <dcterms:created xsi:type="dcterms:W3CDTF">2013-10-02T18:18:00Z</dcterms:created>
  <dcterms:modified xsi:type="dcterms:W3CDTF">2020-06-01T15:53:00Z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