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00BF" w:rsidRPr="006520B3" w:rsidRDefault="006520B3">
      <w:pPr>
        <w:pStyle w:val="Default"/>
        <w:jc w:val="center"/>
      </w:pPr>
      <w:r w:rsidRPr="006520B3">
        <w:rPr>
          <w:b/>
          <w:bCs/>
        </w:rPr>
        <w:t xml:space="preserve">OGŁOSZENIE O PRZETARGU </w:t>
      </w:r>
    </w:p>
    <w:p w:rsidR="00B400BF" w:rsidRPr="006520B3" w:rsidRDefault="00B400BF">
      <w:pPr>
        <w:pStyle w:val="Default"/>
      </w:pPr>
    </w:p>
    <w:p w:rsidR="00B400BF" w:rsidRPr="006520B3" w:rsidRDefault="006520B3">
      <w:pPr>
        <w:pStyle w:val="Default"/>
        <w:jc w:val="both"/>
      </w:pPr>
      <w:r w:rsidRPr="006520B3">
        <w:rPr>
          <w:b/>
          <w:bCs/>
        </w:rPr>
        <w:t>Dyrektor Szkoły Podstawowej Nr 37 im. Kazimierza Górskiego w Białymstoku,</w:t>
      </w:r>
      <w:r w:rsidRPr="006520B3">
        <w:rPr>
          <w:b/>
          <w:bCs/>
        </w:rPr>
        <w:br/>
        <w:t xml:space="preserve">ul. Jaworowa 8, 15-808 Białystok </w:t>
      </w:r>
      <w:r w:rsidRPr="006520B3">
        <w:t>ogłasza przetarg pisemny na wynajem powierzchni użytkowej</w:t>
      </w:r>
      <w:r w:rsidR="004B1621">
        <w:t xml:space="preserve"> </w:t>
      </w:r>
      <w:r w:rsidR="004B1621" w:rsidRPr="006520B3">
        <w:t>1 m</w:t>
      </w:r>
      <w:r w:rsidR="004B1621" w:rsidRPr="006520B3">
        <w:rPr>
          <w:vertAlign w:val="superscript"/>
        </w:rPr>
        <w:t>2</w:t>
      </w:r>
      <w:r w:rsidR="004B1621" w:rsidRPr="006520B3">
        <w:t xml:space="preserve"> </w:t>
      </w:r>
      <w:r w:rsidR="00224A72">
        <w:t xml:space="preserve">korytarza </w:t>
      </w:r>
      <w:r w:rsidRPr="006520B3">
        <w:t>w budynku Szkoły Podstawowej Nr 37 z przeznaczeniem na jeden automat sprzedający (</w:t>
      </w:r>
      <w:proofErr w:type="spellStart"/>
      <w:r w:rsidRPr="006520B3">
        <w:t>vendingowy</w:t>
      </w:r>
      <w:proofErr w:type="spellEnd"/>
      <w:r w:rsidRPr="006520B3">
        <w:t xml:space="preserve">). </w:t>
      </w:r>
    </w:p>
    <w:p w:rsidR="00B400BF" w:rsidRPr="006520B3" w:rsidRDefault="00B400BF">
      <w:pPr>
        <w:pStyle w:val="Default"/>
        <w:jc w:val="both"/>
        <w:rPr>
          <w:b/>
          <w:bCs/>
        </w:rPr>
      </w:pPr>
    </w:p>
    <w:p w:rsidR="00B400BF" w:rsidRPr="006520B3" w:rsidRDefault="00B400BF">
      <w:pPr>
        <w:pStyle w:val="Default"/>
        <w:jc w:val="both"/>
      </w:pPr>
    </w:p>
    <w:p w:rsidR="00B400BF" w:rsidRPr="006520B3" w:rsidRDefault="006520B3">
      <w:pPr>
        <w:pStyle w:val="Default"/>
        <w:numPr>
          <w:ilvl w:val="0"/>
          <w:numId w:val="9"/>
        </w:numPr>
        <w:ind w:left="397" w:hanging="397"/>
        <w:jc w:val="both"/>
        <w:rPr>
          <w:b/>
          <w:bCs/>
        </w:rPr>
      </w:pPr>
      <w:r w:rsidRPr="006520B3">
        <w:rPr>
          <w:b/>
          <w:bCs/>
        </w:rPr>
        <w:t xml:space="preserve">PRZEDMIOT PRZETARGU: </w:t>
      </w:r>
    </w:p>
    <w:p w:rsidR="00B400BF" w:rsidRPr="006520B3" w:rsidRDefault="00B400BF">
      <w:pPr>
        <w:pStyle w:val="Default"/>
        <w:ind w:left="397"/>
        <w:jc w:val="both"/>
      </w:pPr>
    </w:p>
    <w:p w:rsidR="00B400BF" w:rsidRPr="006520B3" w:rsidRDefault="006520B3">
      <w:pPr>
        <w:pStyle w:val="Default"/>
        <w:numPr>
          <w:ilvl w:val="0"/>
          <w:numId w:val="10"/>
        </w:numPr>
        <w:spacing w:after="147"/>
        <w:ind w:left="397" w:hanging="397"/>
        <w:jc w:val="both"/>
      </w:pPr>
      <w:r w:rsidRPr="006520B3">
        <w:t xml:space="preserve">Przedmiotem przetargu jest powierzchnia użytkowa w korytarzu </w:t>
      </w:r>
      <w:r w:rsidR="00DE0B18" w:rsidRPr="006520B3">
        <w:t xml:space="preserve">na pierwszym piętrze </w:t>
      </w:r>
      <w:r w:rsidRPr="006520B3">
        <w:t>Szkoły Podstawowej Nr 37 im. Kazimierza Górskiego w Białymstoku o wymiarze 1 m</w:t>
      </w:r>
      <w:r w:rsidRPr="006520B3">
        <w:rPr>
          <w:vertAlign w:val="superscript"/>
        </w:rPr>
        <w:t>2</w:t>
      </w:r>
      <w:r w:rsidRPr="006520B3">
        <w:t xml:space="preserve"> , przeznaczona na jeden automat sprzedający z przekąs</w:t>
      </w:r>
      <w:r w:rsidR="00AA3DD8">
        <w:t>k</w:t>
      </w:r>
      <w:r w:rsidRPr="006520B3">
        <w:t>ami i zimnymi napojami (</w:t>
      </w:r>
      <w:proofErr w:type="spellStart"/>
      <w:r w:rsidRPr="006520B3">
        <w:t>vendingowy</w:t>
      </w:r>
      <w:proofErr w:type="spellEnd"/>
      <w:r w:rsidRPr="006520B3">
        <w:t>).</w:t>
      </w:r>
    </w:p>
    <w:p w:rsidR="00B400BF" w:rsidRPr="006520B3" w:rsidRDefault="00B400BF">
      <w:pPr>
        <w:pStyle w:val="Default"/>
        <w:ind w:left="397" w:hanging="397"/>
        <w:jc w:val="both"/>
      </w:pPr>
    </w:p>
    <w:p w:rsidR="00B400BF" w:rsidRPr="006520B3" w:rsidRDefault="006520B3">
      <w:pPr>
        <w:pStyle w:val="Default"/>
        <w:numPr>
          <w:ilvl w:val="0"/>
          <w:numId w:val="9"/>
        </w:numPr>
        <w:ind w:left="397" w:hanging="397"/>
        <w:jc w:val="both"/>
        <w:rPr>
          <w:b/>
          <w:bCs/>
        </w:rPr>
      </w:pPr>
      <w:r w:rsidRPr="006520B3">
        <w:rPr>
          <w:b/>
          <w:bCs/>
        </w:rPr>
        <w:t>WARUNKI WYNAJMU:</w:t>
      </w:r>
    </w:p>
    <w:p w:rsidR="00B400BF" w:rsidRPr="006520B3" w:rsidRDefault="00B400BF">
      <w:pPr>
        <w:pStyle w:val="Default"/>
        <w:ind w:left="397"/>
        <w:jc w:val="both"/>
      </w:pPr>
    </w:p>
    <w:p w:rsidR="00224A72" w:rsidRPr="003977BF" w:rsidRDefault="00224A72" w:rsidP="002F4EC8">
      <w:pPr>
        <w:pStyle w:val="Default"/>
        <w:numPr>
          <w:ilvl w:val="0"/>
          <w:numId w:val="1"/>
        </w:numPr>
        <w:ind w:left="454" w:hanging="454"/>
        <w:jc w:val="both"/>
        <w:rPr>
          <w:color w:val="auto"/>
        </w:rPr>
      </w:pPr>
      <w:r>
        <w:t xml:space="preserve">Umowa zostanie zawarta na okres 3 lat od </w:t>
      </w:r>
      <w:r w:rsidR="003977BF" w:rsidRPr="003977BF">
        <w:rPr>
          <w:b/>
          <w:color w:val="auto"/>
        </w:rPr>
        <w:t>05.12.2026</w:t>
      </w:r>
      <w:r w:rsidR="002F4EC8" w:rsidRPr="003977BF">
        <w:rPr>
          <w:b/>
          <w:color w:val="auto"/>
        </w:rPr>
        <w:t xml:space="preserve"> r.</w:t>
      </w:r>
      <w:r w:rsidRPr="003977BF">
        <w:rPr>
          <w:color w:val="auto"/>
        </w:rPr>
        <w:t xml:space="preserve"> do </w:t>
      </w:r>
      <w:r w:rsidR="003977BF" w:rsidRPr="003977BF">
        <w:rPr>
          <w:b/>
          <w:color w:val="auto"/>
        </w:rPr>
        <w:t>04.12.2029</w:t>
      </w:r>
      <w:r w:rsidR="002F4EC8" w:rsidRPr="003977BF">
        <w:rPr>
          <w:b/>
          <w:color w:val="auto"/>
        </w:rPr>
        <w:t xml:space="preserve"> r.</w:t>
      </w:r>
    </w:p>
    <w:p w:rsidR="006A3FA6" w:rsidRDefault="006520B3" w:rsidP="002F4EC8">
      <w:pPr>
        <w:pStyle w:val="Default"/>
        <w:numPr>
          <w:ilvl w:val="0"/>
          <w:numId w:val="1"/>
        </w:numPr>
        <w:ind w:left="454" w:hanging="454"/>
        <w:jc w:val="both"/>
      </w:pPr>
      <w:r w:rsidRPr="003977BF">
        <w:rPr>
          <w:color w:val="auto"/>
        </w:rPr>
        <w:t>Cena wywoławcza za wynajem</w:t>
      </w:r>
      <w:r w:rsidR="00224A72" w:rsidRPr="003977BF">
        <w:rPr>
          <w:color w:val="auto"/>
        </w:rPr>
        <w:t xml:space="preserve"> powierzchni korytarza pod automat</w:t>
      </w:r>
      <w:r w:rsidRPr="003977BF">
        <w:rPr>
          <w:color w:val="auto"/>
        </w:rPr>
        <w:t xml:space="preserve"> wynosi </w:t>
      </w:r>
      <w:r w:rsidRPr="003977BF">
        <w:rPr>
          <w:b/>
          <w:bCs/>
          <w:color w:val="auto"/>
        </w:rPr>
        <w:t>400,</w:t>
      </w:r>
      <w:r w:rsidRPr="003977BF">
        <w:rPr>
          <w:b/>
          <w:color w:val="auto"/>
        </w:rPr>
        <w:t xml:space="preserve">00 zł netto </w:t>
      </w:r>
      <w:r w:rsidRPr="006520B3">
        <w:rPr>
          <w:b/>
        </w:rPr>
        <w:t xml:space="preserve">miesięcznie + 23% </w:t>
      </w:r>
      <w:r w:rsidRPr="006520B3">
        <w:rPr>
          <w:b/>
          <w:lang w:bidi="en-US"/>
        </w:rPr>
        <w:t>VAT</w:t>
      </w:r>
      <w:r w:rsidRPr="006520B3">
        <w:t>.</w:t>
      </w:r>
      <w:r w:rsidR="006A3FA6">
        <w:t xml:space="preserve"> Kwota brutto wynosi </w:t>
      </w:r>
      <w:r w:rsidR="006A3FA6" w:rsidRPr="006A3FA6">
        <w:rPr>
          <w:b/>
        </w:rPr>
        <w:t>492,00 zł</w:t>
      </w:r>
      <w:r w:rsidR="006A3FA6">
        <w:t xml:space="preserve"> (słownie: czterysta dziewięćdziesiąt dwa złote 00/100).</w:t>
      </w:r>
    </w:p>
    <w:p w:rsidR="00B400BF" w:rsidRPr="006520B3" w:rsidRDefault="006520B3" w:rsidP="002F4EC8">
      <w:pPr>
        <w:pStyle w:val="Default"/>
        <w:numPr>
          <w:ilvl w:val="0"/>
          <w:numId w:val="1"/>
        </w:numPr>
        <w:ind w:left="454" w:hanging="454"/>
        <w:jc w:val="both"/>
      </w:pPr>
      <w:r w:rsidRPr="006520B3">
        <w:t>Wylicytowana w przetargu kwota miesięcznego czynszu będzie obowiązywała w całym okresie najmu, z wyłączeniem okresu od 1 lipca do 31 sierpnia każdego roku, w którym czynsz zostanie ustalony w wysokości 10</w:t>
      </w:r>
      <w:r w:rsidR="006A3FA6">
        <w:t xml:space="preserve">% obowiązującej stawki, zgodnie </w:t>
      </w:r>
      <w:r w:rsidR="006008BD">
        <w:t>z § 2 ust. 5</w:t>
      </w:r>
      <w:r w:rsidRPr="006520B3">
        <w:t xml:space="preserve"> Zarządzenia nr </w:t>
      </w:r>
      <w:r w:rsidR="006008BD">
        <w:t>188/26</w:t>
      </w:r>
      <w:r w:rsidRPr="006520B3">
        <w:t xml:space="preserve"> Prezydenta Miasta Białegostoku z dnia 1</w:t>
      </w:r>
      <w:r w:rsidR="006008BD">
        <w:t>2</w:t>
      </w:r>
      <w:r w:rsidRPr="006520B3">
        <w:t xml:space="preserve"> marca 202</w:t>
      </w:r>
      <w:r w:rsidR="006008BD">
        <w:t xml:space="preserve">6 </w:t>
      </w:r>
      <w:r w:rsidRPr="006520B3">
        <w:t>r. w sprawie stawek czynszu z tytułu najmu i dzierżawy nieruchomości stanowiących zasób Miasta Białystok</w:t>
      </w:r>
      <w:r w:rsidR="006008BD">
        <w:t>.</w:t>
      </w:r>
    </w:p>
    <w:p w:rsidR="00B400BF" w:rsidRPr="006520B3" w:rsidRDefault="006520B3" w:rsidP="002F4EC8">
      <w:pPr>
        <w:pStyle w:val="Default"/>
        <w:numPr>
          <w:ilvl w:val="0"/>
          <w:numId w:val="1"/>
        </w:numPr>
        <w:ind w:left="454" w:hanging="454"/>
        <w:jc w:val="both"/>
      </w:pPr>
      <w:r w:rsidRPr="006520B3">
        <w:t>Termin płatności czynszu ustala się miesięcznie</w:t>
      </w:r>
      <w:r w:rsidR="002A3DB0">
        <w:t>, 14 dni od daty wystawienia faktury</w:t>
      </w:r>
      <w:r w:rsidR="00224A72">
        <w:t>.</w:t>
      </w:r>
    </w:p>
    <w:p w:rsidR="00B400BF" w:rsidRDefault="006520B3" w:rsidP="002F4EC8">
      <w:pPr>
        <w:pStyle w:val="Default"/>
        <w:numPr>
          <w:ilvl w:val="0"/>
          <w:numId w:val="1"/>
        </w:numPr>
        <w:ind w:left="454" w:hanging="454"/>
        <w:jc w:val="both"/>
      </w:pPr>
      <w:r w:rsidRPr="006520B3">
        <w:t xml:space="preserve">Cena czynszu zawiera opłaty z tytułu eksploatacji przedmiotu najmu (energia elektryczna, woda, ścieki i inne nieczystości). </w:t>
      </w:r>
    </w:p>
    <w:p w:rsidR="006A3FA6" w:rsidRPr="006520B3" w:rsidRDefault="006A3FA6" w:rsidP="002F4EC8">
      <w:pPr>
        <w:pStyle w:val="Default"/>
        <w:numPr>
          <w:ilvl w:val="0"/>
          <w:numId w:val="1"/>
        </w:numPr>
        <w:spacing w:after="33"/>
        <w:ind w:left="454" w:hanging="454"/>
        <w:jc w:val="both"/>
      </w:pPr>
      <w:r>
        <w:t>Zamawiający zastrzega sobie prawo do zmiany wysokości stawek czynszu. Stawki czynszu podlegają corocznej waloryzacji o średnioroczny wskaźnik wzrostu cen towarów i usług ogłoszony przez Prezesa Głównego Urzędu Statystycznego.</w:t>
      </w:r>
    </w:p>
    <w:p w:rsidR="00B400BF" w:rsidRPr="006520B3" w:rsidRDefault="006520B3" w:rsidP="002F4EC8">
      <w:pPr>
        <w:pStyle w:val="Default"/>
        <w:numPr>
          <w:ilvl w:val="0"/>
          <w:numId w:val="1"/>
        </w:numPr>
        <w:spacing w:after="33"/>
        <w:ind w:left="454" w:hanging="454"/>
        <w:jc w:val="both"/>
      </w:pPr>
      <w:r w:rsidRPr="006520B3">
        <w:t>Po wynajęciu od szkoły w/w powierzchni Najemca zobowiązany będzie do prowadzenia działal</w:t>
      </w:r>
      <w:r w:rsidR="000028BD">
        <w:t>ności na następujących zasadach:</w:t>
      </w:r>
      <w:r w:rsidRPr="006520B3">
        <w:t xml:space="preserve"> </w:t>
      </w:r>
    </w:p>
    <w:p w:rsidR="00CB5079" w:rsidRPr="006520B3" w:rsidRDefault="006520B3" w:rsidP="00AA3DD8">
      <w:pPr>
        <w:pStyle w:val="Default"/>
        <w:numPr>
          <w:ilvl w:val="0"/>
          <w:numId w:val="2"/>
        </w:numPr>
        <w:tabs>
          <w:tab w:val="left" w:pos="1020"/>
        </w:tabs>
        <w:spacing w:after="33"/>
        <w:jc w:val="both"/>
      </w:pPr>
      <w:r w:rsidRPr="006520B3">
        <w:t>konsultowanie z Dyrektorem Szkoły oferowanego asortymentu,</w:t>
      </w:r>
    </w:p>
    <w:p w:rsidR="00B400BF" w:rsidRPr="006520B3" w:rsidRDefault="006520B3" w:rsidP="002F4EC8">
      <w:pPr>
        <w:pStyle w:val="Default"/>
        <w:numPr>
          <w:ilvl w:val="0"/>
          <w:numId w:val="2"/>
        </w:numPr>
        <w:tabs>
          <w:tab w:val="left" w:pos="1020"/>
        </w:tabs>
        <w:spacing w:after="33"/>
        <w:ind w:left="1020" w:hanging="283"/>
        <w:jc w:val="both"/>
      </w:pPr>
      <w:r w:rsidRPr="006520B3">
        <w:t xml:space="preserve">artykuły muszą spełniać wymogi </w:t>
      </w:r>
      <w:r w:rsidRPr="005A6A16">
        <w:rPr>
          <w:color w:val="auto"/>
        </w:rPr>
        <w:t>Rozporządzenia Ministra Zdrowia z dnia</w:t>
      </w:r>
      <w:r w:rsidR="00CB5079" w:rsidRPr="005A6A16">
        <w:rPr>
          <w:color w:val="auto"/>
        </w:rPr>
        <w:t xml:space="preserve"> </w:t>
      </w:r>
      <w:r w:rsidR="005A6A16" w:rsidRPr="005A6A16">
        <w:rPr>
          <w:color w:val="auto"/>
        </w:rPr>
        <w:t>16</w:t>
      </w:r>
      <w:r w:rsidR="000028BD" w:rsidRPr="005A6A16">
        <w:rPr>
          <w:color w:val="auto"/>
        </w:rPr>
        <w:t xml:space="preserve"> </w:t>
      </w:r>
      <w:r w:rsidR="005A6A16" w:rsidRPr="005A6A16">
        <w:rPr>
          <w:color w:val="auto"/>
        </w:rPr>
        <w:t>lutego 202</w:t>
      </w:r>
      <w:r w:rsidR="00CB5079" w:rsidRPr="005A6A16">
        <w:rPr>
          <w:color w:val="auto"/>
        </w:rPr>
        <w:t xml:space="preserve">6 roku </w:t>
      </w:r>
      <w:r w:rsidRPr="005A6A16">
        <w:rPr>
          <w:color w:val="auto"/>
        </w:rPr>
        <w:t>w sprawie grup środ</w:t>
      </w:r>
      <w:r w:rsidRPr="006520B3">
        <w:t>ków spożywczych przeznaczonych do sprzedaży dzieciom i młodzieży w jednostkach systemu oświaty oraz wymagań, jakie muszą spełniać środki spożywcze stosowane w ramach żywienia zbiorowego dzieci</w:t>
      </w:r>
      <w:r w:rsidRPr="006520B3">
        <w:br/>
        <w:t>i młodzieży w tych jednostkach</w:t>
      </w:r>
      <w:r w:rsidR="005A6A16">
        <w:t xml:space="preserve"> (Dz.U. z 2026 r., poz. 197)</w:t>
      </w:r>
      <w:r w:rsidRPr="006520B3">
        <w:t>,</w:t>
      </w:r>
    </w:p>
    <w:p w:rsidR="00B400BF" w:rsidRPr="006520B3" w:rsidRDefault="006520B3" w:rsidP="002F4EC8">
      <w:pPr>
        <w:pStyle w:val="Default"/>
        <w:numPr>
          <w:ilvl w:val="0"/>
          <w:numId w:val="2"/>
        </w:numPr>
        <w:tabs>
          <w:tab w:val="left" w:pos="1020"/>
        </w:tabs>
        <w:spacing w:after="33"/>
        <w:ind w:left="1020" w:hanging="283"/>
        <w:jc w:val="both"/>
      </w:pPr>
      <w:r w:rsidRPr="006520B3">
        <w:t>zainstalowanie automatu nowoczesnego i energooszczędnego,</w:t>
      </w:r>
    </w:p>
    <w:p w:rsidR="00B400BF" w:rsidRPr="006520B3" w:rsidRDefault="006520B3" w:rsidP="002F4EC8">
      <w:pPr>
        <w:pStyle w:val="Default"/>
        <w:numPr>
          <w:ilvl w:val="0"/>
          <w:numId w:val="2"/>
        </w:numPr>
        <w:tabs>
          <w:tab w:val="left" w:pos="1020"/>
        </w:tabs>
        <w:spacing w:after="33"/>
        <w:ind w:left="1020" w:hanging="283"/>
        <w:jc w:val="both"/>
      </w:pPr>
      <w:r w:rsidRPr="006520B3">
        <w:t>prowadzenie działalności zgodnie z przepisami bhp, ppoż., sanepidu,</w:t>
      </w:r>
    </w:p>
    <w:p w:rsidR="00B400BF" w:rsidRPr="006520B3" w:rsidRDefault="006520B3" w:rsidP="002F4EC8">
      <w:pPr>
        <w:pStyle w:val="Default"/>
        <w:numPr>
          <w:ilvl w:val="0"/>
          <w:numId w:val="2"/>
        </w:numPr>
        <w:tabs>
          <w:tab w:val="left" w:pos="1020"/>
        </w:tabs>
        <w:spacing w:after="33"/>
        <w:ind w:left="1020" w:hanging="283"/>
        <w:jc w:val="both"/>
      </w:pPr>
      <w:r w:rsidRPr="006520B3">
        <w:t>utrzymanie zainstalowanego automatu w czystości i porządku w bezpośrednim jego sąsiedztwie,</w:t>
      </w:r>
    </w:p>
    <w:p w:rsidR="00B400BF" w:rsidRPr="006520B3" w:rsidRDefault="006520B3" w:rsidP="002F4EC8">
      <w:pPr>
        <w:pStyle w:val="Default"/>
        <w:numPr>
          <w:ilvl w:val="0"/>
          <w:numId w:val="2"/>
        </w:numPr>
        <w:tabs>
          <w:tab w:val="left" w:pos="1020"/>
        </w:tabs>
        <w:spacing w:after="33"/>
        <w:ind w:left="1020" w:hanging="283"/>
        <w:jc w:val="both"/>
      </w:pPr>
      <w:r w:rsidRPr="006520B3">
        <w:t>zakaz sprzedaży artykułów tytoniowych, alkoholowych, pirotechnicznych, łatwopalnych itp.</w:t>
      </w:r>
    </w:p>
    <w:p w:rsidR="00B400BF" w:rsidRPr="006520B3" w:rsidRDefault="006520B3">
      <w:pPr>
        <w:pStyle w:val="Default"/>
        <w:numPr>
          <w:ilvl w:val="0"/>
          <w:numId w:val="1"/>
        </w:numPr>
        <w:spacing w:after="33"/>
        <w:jc w:val="both"/>
      </w:pPr>
      <w:r w:rsidRPr="006520B3">
        <w:lastRenderedPageBreak/>
        <w:t xml:space="preserve">Oferent zapewnia dostawę, podłączenie, obsługę i serwis automatów, ciągłość uzupełnienia asortymentu oraz utrzymanie automatu w czystości. </w:t>
      </w:r>
    </w:p>
    <w:p w:rsidR="00B400BF" w:rsidRPr="006520B3" w:rsidRDefault="006520B3">
      <w:pPr>
        <w:pStyle w:val="Default"/>
        <w:numPr>
          <w:ilvl w:val="0"/>
          <w:numId w:val="1"/>
        </w:numPr>
        <w:spacing w:after="147"/>
        <w:jc w:val="both"/>
      </w:pPr>
      <w:r w:rsidRPr="006520B3">
        <w:t xml:space="preserve">Urządzenia powinny posiadać wszystkie niezbędne atesty, które wybrany Oferent zobowiązany będzie pokazać na żądanie Wynajmującemu. </w:t>
      </w:r>
    </w:p>
    <w:p w:rsidR="00B400BF" w:rsidRPr="006520B3" w:rsidRDefault="00B400BF">
      <w:pPr>
        <w:pStyle w:val="Default"/>
        <w:jc w:val="both"/>
      </w:pPr>
    </w:p>
    <w:p w:rsidR="00B400BF" w:rsidRPr="006520B3" w:rsidRDefault="006520B3">
      <w:pPr>
        <w:pStyle w:val="Default"/>
        <w:numPr>
          <w:ilvl w:val="0"/>
          <w:numId w:val="12"/>
        </w:numPr>
        <w:ind w:left="397" w:hanging="397"/>
        <w:jc w:val="both"/>
        <w:rPr>
          <w:b/>
          <w:bCs/>
        </w:rPr>
      </w:pPr>
      <w:r w:rsidRPr="006520B3">
        <w:rPr>
          <w:b/>
          <w:bCs/>
        </w:rPr>
        <w:t>WARUNKI UCZESTNICTWA W PRZETARGU :</w:t>
      </w:r>
    </w:p>
    <w:p w:rsidR="00B400BF" w:rsidRPr="006520B3" w:rsidRDefault="00B400BF">
      <w:pPr>
        <w:pStyle w:val="Default"/>
        <w:jc w:val="both"/>
      </w:pPr>
    </w:p>
    <w:p w:rsidR="00B400BF" w:rsidRPr="006520B3" w:rsidRDefault="006520B3">
      <w:pPr>
        <w:pStyle w:val="Default"/>
        <w:numPr>
          <w:ilvl w:val="0"/>
          <w:numId w:val="11"/>
        </w:numPr>
        <w:jc w:val="both"/>
      </w:pPr>
      <w:r w:rsidRPr="006520B3">
        <w:t>Warunkiem uczestnictwa w przetargu je</w:t>
      </w:r>
      <w:r w:rsidR="002F4EC8">
        <w:t xml:space="preserve">st wpłacenie </w:t>
      </w:r>
      <w:r w:rsidR="002F4EC8" w:rsidRPr="002B393A">
        <w:rPr>
          <w:b/>
        </w:rPr>
        <w:t>wadium</w:t>
      </w:r>
      <w:r w:rsidR="002F4EC8">
        <w:t xml:space="preserve"> w wysokości </w:t>
      </w:r>
      <w:r w:rsidR="002F4EC8" w:rsidRPr="005A6A16">
        <w:rPr>
          <w:b/>
          <w:color w:val="auto"/>
        </w:rPr>
        <w:t>1</w:t>
      </w:r>
      <w:r w:rsidR="00441D6F" w:rsidRPr="005A6A16">
        <w:rPr>
          <w:b/>
          <w:color w:val="auto"/>
        </w:rPr>
        <w:t>.2</w:t>
      </w:r>
      <w:r w:rsidR="002F4EC8" w:rsidRPr="005A6A16">
        <w:rPr>
          <w:b/>
          <w:color w:val="auto"/>
        </w:rPr>
        <w:t>00,00 zł</w:t>
      </w:r>
      <w:r w:rsidR="002F4EC8" w:rsidRPr="005A6A16">
        <w:rPr>
          <w:color w:val="auto"/>
        </w:rPr>
        <w:t xml:space="preserve"> </w:t>
      </w:r>
      <w:r w:rsidRPr="006520B3">
        <w:t>(</w:t>
      </w:r>
      <w:r w:rsidR="000028BD">
        <w:t xml:space="preserve">słownie: </w:t>
      </w:r>
      <w:r w:rsidR="00441D6F">
        <w:t xml:space="preserve">jeden tysiąc dwieście </w:t>
      </w:r>
      <w:r w:rsidRPr="006520B3">
        <w:t xml:space="preserve">złotych 00/100) na konto </w:t>
      </w:r>
      <w:r w:rsidR="002F4EC8">
        <w:t xml:space="preserve">nr </w:t>
      </w:r>
      <w:r w:rsidR="002F4EC8" w:rsidRPr="002F4EC8">
        <w:rPr>
          <w:b/>
        </w:rPr>
        <w:t>97 1240 2890 1111 0010 5387 8873</w:t>
      </w:r>
      <w:r w:rsidR="002F4EC8">
        <w:t xml:space="preserve"> </w:t>
      </w:r>
      <w:r w:rsidRPr="006520B3">
        <w:t>oraz przedłożenie dowodu</w:t>
      </w:r>
      <w:r w:rsidR="002F4EC8">
        <w:t xml:space="preserve"> wpłaty nie później niż do dnia </w:t>
      </w:r>
      <w:r w:rsidR="002F4EC8" w:rsidRPr="002F4EC8">
        <w:rPr>
          <w:b/>
        </w:rPr>
        <w:t>0</w:t>
      </w:r>
      <w:r w:rsidR="00F51F81">
        <w:rPr>
          <w:b/>
        </w:rPr>
        <w:t>2</w:t>
      </w:r>
      <w:r w:rsidR="002F4EC8" w:rsidRPr="002F4EC8">
        <w:rPr>
          <w:b/>
        </w:rPr>
        <w:t>.11.202</w:t>
      </w:r>
      <w:r w:rsidR="00F51F81">
        <w:rPr>
          <w:b/>
        </w:rPr>
        <w:t>6</w:t>
      </w:r>
      <w:r w:rsidR="002F4EC8">
        <w:rPr>
          <w:b/>
        </w:rPr>
        <w:t xml:space="preserve"> </w:t>
      </w:r>
      <w:r w:rsidR="002F4EC8" w:rsidRPr="002F4EC8">
        <w:rPr>
          <w:b/>
        </w:rPr>
        <w:t>r. do godz. 10:00</w:t>
      </w:r>
      <w:r w:rsidR="002F4EC8" w:rsidRPr="002B393A">
        <w:t>.</w:t>
      </w:r>
      <w:r w:rsidR="002F4EC8">
        <w:rPr>
          <w:b/>
        </w:rPr>
        <w:t xml:space="preserve"> </w:t>
      </w:r>
      <w:r w:rsidR="00C34D78">
        <w:t>Wadium p</w:t>
      </w:r>
      <w:r w:rsidRPr="006520B3">
        <w:t>rzetargowe zwraca się niezwłocznie po odwołaniu lub zamknięciu przetargu nie później niż 22 dni od dnia odwołania l</w:t>
      </w:r>
      <w:r w:rsidR="002F4EC8">
        <w:t>ub zamknięcia przetargu. Wadium p</w:t>
      </w:r>
      <w:r w:rsidRPr="006520B3">
        <w:t xml:space="preserve">rzetargowe wpłacone przez Uczestnika, który wygrał przetarg, zalicza się na poczet kaucji lub czynszu. </w:t>
      </w:r>
    </w:p>
    <w:p w:rsidR="00B400BF" w:rsidRPr="006520B3" w:rsidRDefault="006520B3">
      <w:pPr>
        <w:pStyle w:val="Default"/>
        <w:numPr>
          <w:ilvl w:val="0"/>
          <w:numId w:val="11"/>
        </w:numPr>
        <w:jc w:val="both"/>
      </w:pPr>
      <w:r w:rsidRPr="006520B3">
        <w:t>Oferta powinna zawierać następujące dane:</w:t>
      </w:r>
    </w:p>
    <w:p w:rsidR="00B400BF" w:rsidRPr="006520B3" w:rsidRDefault="006520B3">
      <w:pPr>
        <w:pStyle w:val="Teksttreci2"/>
        <w:numPr>
          <w:ilvl w:val="0"/>
          <w:numId w:val="6"/>
        </w:numPr>
        <w:shd w:val="clear" w:color="auto" w:fill="auto"/>
        <w:tabs>
          <w:tab w:val="clear" w:pos="960"/>
          <w:tab w:val="left" w:pos="949"/>
        </w:tabs>
        <w:spacing w:after="0" w:line="240" w:lineRule="auto"/>
        <w:rPr>
          <w:rFonts w:ascii="Times New Roman" w:hAnsi="Times New Roman" w:cs="Times New Roman"/>
        </w:rPr>
      </w:pPr>
      <w:r w:rsidRPr="006520B3">
        <w:rPr>
          <w:rFonts w:ascii="Times New Roman" w:hAnsi="Times New Roman" w:cs="Times New Roman"/>
          <w:sz w:val="24"/>
          <w:szCs w:val="24"/>
        </w:rPr>
        <w:t>imię i nazwisko, adres, nazwę firmy, siedzibę, nr NIP/</w:t>
      </w:r>
      <w:r w:rsidRPr="006520B3">
        <w:rPr>
          <w:rFonts w:ascii="Times New Roman" w:hAnsi="Times New Roman" w:cs="Times New Roman"/>
        </w:rPr>
        <w:t xml:space="preserve"> </w:t>
      </w:r>
      <w:r w:rsidRPr="006520B3">
        <w:rPr>
          <w:rFonts w:ascii="Times New Roman" w:hAnsi="Times New Roman" w:cs="Times New Roman"/>
          <w:sz w:val="24"/>
          <w:szCs w:val="24"/>
        </w:rPr>
        <w:t>PESEL, umowę spółki cywilnej, odpis właściwego rejestru nie starszy niż 6 miesięcy,</w:t>
      </w:r>
    </w:p>
    <w:p w:rsidR="00B400BF" w:rsidRPr="006520B3" w:rsidRDefault="006520B3">
      <w:pPr>
        <w:pStyle w:val="Teksttreci2"/>
        <w:numPr>
          <w:ilvl w:val="0"/>
          <w:numId w:val="6"/>
        </w:numPr>
        <w:shd w:val="clear" w:color="auto" w:fill="auto"/>
        <w:tabs>
          <w:tab w:val="clear" w:pos="960"/>
          <w:tab w:val="left" w:pos="949"/>
        </w:tabs>
        <w:spacing w:after="103" w:line="240" w:lineRule="auto"/>
        <w:rPr>
          <w:rFonts w:ascii="Times New Roman" w:hAnsi="Times New Roman" w:cs="Times New Roman"/>
        </w:rPr>
      </w:pPr>
      <w:r w:rsidRPr="006520B3">
        <w:rPr>
          <w:rFonts w:ascii="Times New Roman" w:hAnsi="Times New Roman" w:cs="Times New Roman"/>
          <w:color w:val="000000"/>
          <w:sz w:val="24"/>
          <w:szCs w:val="24"/>
        </w:rPr>
        <w:t>pisemne oświadczenie o zapoznaniu się z regulaminem przetargu, warunkami przetargu zawartymi w ogłoszeniu i warunkami umowy najmu, warunkami lokalizacyjnymi oraz o przyjęciu ich bez zastrzeżeń.</w:t>
      </w:r>
    </w:p>
    <w:p w:rsidR="00B400BF" w:rsidRPr="006520B3" w:rsidRDefault="00B400BF">
      <w:pPr>
        <w:pStyle w:val="Teksttreci2"/>
        <w:shd w:val="clear" w:color="auto" w:fill="auto"/>
        <w:tabs>
          <w:tab w:val="left" w:pos="949"/>
        </w:tabs>
        <w:spacing w:after="103" w:line="240" w:lineRule="auto"/>
        <w:ind w:left="960" w:firstLine="0"/>
        <w:rPr>
          <w:rFonts w:ascii="Times New Roman" w:hAnsi="Times New Roman" w:cs="Times New Roman"/>
          <w:color w:val="000000"/>
          <w:sz w:val="24"/>
          <w:szCs w:val="24"/>
        </w:rPr>
      </w:pPr>
    </w:p>
    <w:p w:rsidR="00B400BF" w:rsidRPr="006520B3" w:rsidRDefault="006520B3">
      <w:pPr>
        <w:pStyle w:val="Default"/>
        <w:numPr>
          <w:ilvl w:val="0"/>
          <w:numId w:val="13"/>
        </w:numPr>
        <w:tabs>
          <w:tab w:val="clear" w:pos="720"/>
          <w:tab w:val="left" w:pos="949"/>
        </w:tabs>
        <w:spacing w:after="103"/>
        <w:ind w:left="454" w:hanging="454"/>
        <w:jc w:val="both"/>
        <w:rPr>
          <w:b/>
          <w:bCs/>
        </w:rPr>
      </w:pPr>
      <w:r w:rsidRPr="006520B3">
        <w:rPr>
          <w:b/>
          <w:bCs/>
        </w:rPr>
        <w:t>MIEJSCE ORAZ TERMIN SKŁADANIA I OTWARCIA OFERT</w:t>
      </w:r>
    </w:p>
    <w:p w:rsidR="00B400BF" w:rsidRPr="006520B3" w:rsidRDefault="006520B3">
      <w:pPr>
        <w:pStyle w:val="Default"/>
        <w:numPr>
          <w:ilvl w:val="0"/>
          <w:numId w:val="7"/>
        </w:numPr>
        <w:tabs>
          <w:tab w:val="clear" w:pos="720"/>
          <w:tab w:val="left" w:pos="949"/>
        </w:tabs>
        <w:spacing w:after="103"/>
        <w:jc w:val="both"/>
      </w:pPr>
      <w:r w:rsidRPr="006520B3">
        <w:t>Oferty w formie pisemnej, w nieprzejrzystych kopertach nie identyfikujących oferenta z napisem:</w:t>
      </w:r>
    </w:p>
    <w:p w:rsidR="00B400BF" w:rsidRPr="006520B3" w:rsidRDefault="006520B3">
      <w:pPr>
        <w:pStyle w:val="Default"/>
        <w:ind w:left="720"/>
        <w:jc w:val="center"/>
      </w:pPr>
      <w:r w:rsidRPr="006520B3">
        <w:t>„</w:t>
      </w:r>
      <w:r w:rsidRPr="006520B3">
        <w:rPr>
          <w:b/>
          <w:bCs/>
          <w:i/>
          <w:iCs/>
        </w:rPr>
        <w:t xml:space="preserve">Przetarg na wynajem powierzchni użytkowej w budynku Szkoły Podstawowej Nr 37 </w:t>
      </w:r>
      <w:r w:rsidR="007A43E7">
        <w:rPr>
          <w:b/>
          <w:bCs/>
          <w:i/>
          <w:iCs/>
        </w:rPr>
        <w:t xml:space="preserve">im. Kazimierza Górskiego </w:t>
      </w:r>
      <w:r w:rsidRPr="006520B3">
        <w:rPr>
          <w:b/>
          <w:bCs/>
          <w:i/>
          <w:iCs/>
        </w:rPr>
        <w:t>w Białymstoku z przeznaczeniem na automat samosprzedający (</w:t>
      </w:r>
      <w:proofErr w:type="spellStart"/>
      <w:r w:rsidRPr="006520B3">
        <w:rPr>
          <w:b/>
          <w:bCs/>
          <w:i/>
          <w:iCs/>
        </w:rPr>
        <w:t>vendingowy</w:t>
      </w:r>
      <w:proofErr w:type="spellEnd"/>
      <w:r w:rsidRPr="006520B3">
        <w:rPr>
          <w:b/>
          <w:bCs/>
          <w:i/>
          <w:iCs/>
        </w:rPr>
        <w:t>)” .</w:t>
      </w:r>
    </w:p>
    <w:p w:rsidR="00B400BF" w:rsidRPr="006520B3" w:rsidRDefault="006520B3">
      <w:pPr>
        <w:pStyle w:val="Default"/>
        <w:ind w:left="720"/>
        <w:jc w:val="center"/>
      </w:pPr>
      <w:r w:rsidRPr="006520B3">
        <w:rPr>
          <w:b/>
          <w:bCs/>
          <w:i/>
          <w:iCs/>
        </w:rPr>
        <w:t xml:space="preserve">Nie otwierać do: </w:t>
      </w:r>
      <w:r w:rsidR="00E56B36">
        <w:rPr>
          <w:b/>
          <w:bCs/>
          <w:i/>
          <w:iCs/>
        </w:rPr>
        <w:t>05</w:t>
      </w:r>
      <w:r w:rsidR="002F4EC8">
        <w:rPr>
          <w:b/>
          <w:bCs/>
          <w:i/>
          <w:iCs/>
        </w:rPr>
        <w:t>.11.202</w:t>
      </w:r>
      <w:r w:rsidR="00F51F81">
        <w:rPr>
          <w:b/>
          <w:bCs/>
          <w:i/>
          <w:iCs/>
        </w:rPr>
        <w:t>6</w:t>
      </w:r>
      <w:r w:rsidR="002F4EC8">
        <w:rPr>
          <w:b/>
          <w:bCs/>
          <w:i/>
          <w:iCs/>
        </w:rPr>
        <w:t xml:space="preserve"> do godz. 10:30</w:t>
      </w:r>
    </w:p>
    <w:p w:rsidR="00B400BF" w:rsidRPr="006520B3" w:rsidRDefault="006520B3">
      <w:pPr>
        <w:pStyle w:val="Default"/>
        <w:spacing w:before="114" w:after="114"/>
        <w:ind w:left="720"/>
        <w:jc w:val="both"/>
      </w:pPr>
      <w:r w:rsidRPr="006520B3">
        <w:t xml:space="preserve">należy składać w terminie </w:t>
      </w:r>
      <w:r w:rsidRPr="002F4EC8">
        <w:t>do</w:t>
      </w:r>
      <w:r w:rsidR="002F4EC8">
        <w:t xml:space="preserve"> </w:t>
      </w:r>
      <w:r w:rsidR="00211B2E">
        <w:rPr>
          <w:b/>
        </w:rPr>
        <w:t>1</w:t>
      </w:r>
      <w:r w:rsidR="00084CA5">
        <w:rPr>
          <w:b/>
        </w:rPr>
        <w:t>2</w:t>
      </w:r>
      <w:r w:rsidR="002F4EC8" w:rsidRPr="002F4EC8">
        <w:rPr>
          <w:b/>
        </w:rPr>
        <w:t>.11.202</w:t>
      </w:r>
      <w:r w:rsidR="00F51F81">
        <w:rPr>
          <w:b/>
        </w:rPr>
        <w:t>6</w:t>
      </w:r>
      <w:r w:rsidR="002F4EC8">
        <w:rPr>
          <w:b/>
        </w:rPr>
        <w:t xml:space="preserve"> </w:t>
      </w:r>
      <w:r w:rsidR="002F4EC8" w:rsidRPr="002F4EC8">
        <w:rPr>
          <w:b/>
        </w:rPr>
        <w:t>r. do godz. 10:00</w:t>
      </w:r>
      <w:r w:rsidR="002F4EC8">
        <w:t xml:space="preserve"> </w:t>
      </w:r>
      <w:r w:rsidRPr="006520B3">
        <w:t xml:space="preserve">w siedzibie </w:t>
      </w:r>
      <w:r w:rsidR="002B393A">
        <w:t>Z</w:t>
      </w:r>
      <w:bookmarkStart w:id="0" w:name="_GoBack"/>
      <w:bookmarkEnd w:id="0"/>
      <w:r w:rsidRPr="006520B3">
        <w:t>amawiającego tj. Szkole Podstawowej Nr 37</w:t>
      </w:r>
      <w:r w:rsidR="00874A7F">
        <w:t xml:space="preserve"> im. Kazimierza Górskiego</w:t>
      </w:r>
      <w:r w:rsidRPr="006520B3">
        <w:t>, ul. Jaworowa 8, 15-808 Białystok – w sekretariacie szkoły.</w:t>
      </w:r>
    </w:p>
    <w:p w:rsidR="00B400BF" w:rsidRPr="006520B3" w:rsidRDefault="006520B3">
      <w:pPr>
        <w:pStyle w:val="Default"/>
        <w:numPr>
          <w:ilvl w:val="0"/>
          <w:numId w:val="3"/>
        </w:numPr>
        <w:spacing w:before="114" w:after="114"/>
        <w:jc w:val="both"/>
      </w:pPr>
      <w:r w:rsidRPr="006520B3">
        <w:rPr>
          <w:b/>
          <w:bCs/>
        </w:rPr>
        <w:t>Otwarcie ofert odbędzie się</w:t>
      </w:r>
      <w:r w:rsidR="002F4EC8">
        <w:rPr>
          <w:b/>
          <w:bCs/>
        </w:rPr>
        <w:t xml:space="preserve"> </w:t>
      </w:r>
      <w:r w:rsidR="00211B2E">
        <w:rPr>
          <w:b/>
          <w:bCs/>
        </w:rPr>
        <w:t>1</w:t>
      </w:r>
      <w:r w:rsidR="00084CA5">
        <w:rPr>
          <w:b/>
          <w:bCs/>
        </w:rPr>
        <w:t>2</w:t>
      </w:r>
      <w:r w:rsidR="002F4EC8">
        <w:rPr>
          <w:b/>
          <w:bCs/>
        </w:rPr>
        <w:t>.11.202</w:t>
      </w:r>
      <w:r w:rsidR="00F51F81">
        <w:rPr>
          <w:b/>
          <w:bCs/>
        </w:rPr>
        <w:t>6</w:t>
      </w:r>
      <w:r w:rsidR="002F4EC8">
        <w:rPr>
          <w:b/>
          <w:bCs/>
        </w:rPr>
        <w:t xml:space="preserve"> r. o godzinie 10:30</w:t>
      </w:r>
      <w:r w:rsidRPr="006520B3">
        <w:rPr>
          <w:b/>
          <w:bCs/>
        </w:rPr>
        <w:t xml:space="preserve"> w siedzibie Szkoły Podstawowej Nr 37</w:t>
      </w:r>
      <w:r w:rsidR="007A43E7">
        <w:rPr>
          <w:b/>
          <w:bCs/>
        </w:rPr>
        <w:t xml:space="preserve"> im. Kazimierza Górskiego</w:t>
      </w:r>
      <w:r w:rsidRPr="006520B3">
        <w:rPr>
          <w:b/>
          <w:bCs/>
        </w:rPr>
        <w:t xml:space="preserve"> w Białymstoku.</w:t>
      </w:r>
    </w:p>
    <w:p w:rsidR="00B400BF" w:rsidRPr="006520B3" w:rsidRDefault="006520B3" w:rsidP="00F51F81">
      <w:pPr>
        <w:pStyle w:val="Default"/>
        <w:numPr>
          <w:ilvl w:val="0"/>
          <w:numId w:val="3"/>
        </w:numPr>
        <w:jc w:val="both"/>
      </w:pPr>
      <w:r w:rsidRPr="006520B3">
        <w:t xml:space="preserve">Każdy z oferentów może złożyć tylko jedną ofertę. </w:t>
      </w:r>
    </w:p>
    <w:p w:rsidR="00B400BF" w:rsidRPr="006520B3" w:rsidRDefault="006520B3" w:rsidP="00F51F81">
      <w:pPr>
        <w:pStyle w:val="Default"/>
        <w:numPr>
          <w:ilvl w:val="0"/>
          <w:numId w:val="3"/>
        </w:numPr>
        <w:jc w:val="both"/>
      </w:pPr>
      <w:r w:rsidRPr="006520B3">
        <w:t xml:space="preserve">Nie dopuszcza się składania ofert częściowych. </w:t>
      </w:r>
    </w:p>
    <w:p w:rsidR="00B400BF" w:rsidRPr="006520B3" w:rsidRDefault="006520B3" w:rsidP="00F51F81">
      <w:pPr>
        <w:pStyle w:val="Default"/>
        <w:numPr>
          <w:ilvl w:val="0"/>
          <w:numId w:val="3"/>
        </w:numPr>
        <w:jc w:val="both"/>
      </w:pPr>
      <w:r w:rsidRPr="006520B3">
        <w:t>Oferty złożone po upływie terminu przewidzianego na składanie ofert nie będą przyjmowane. Niedopuszczalna jest zmiana w ofertach już złożonych. Oferent może wprowadzić zmiany lub wycofać złożoną ofertę przed upływem terminu składania ofert.</w:t>
      </w:r>
    </w:p>
    <w:p w:rsidR="007A43E7" w:rsidRDefault="006520B3" w:rsidP="00F51F81">
      <w:pPr>
        <w:pStyle w:val="Default"/>
        <w:numPr>
          <w:ilvl w:val="0"/>
          <w:numId w:val="3"/>
        </w:numPr>
        <w:jc w:val="both"/>
      </w:pPr>
      <w:r w:rsidRPr="006520B3">
        <w:t xml:space="preserve">Dyrekcja </w:t>
      </w:r>
      <w:r w:rsidR="002F4EC8">
        <w:t>Szkoły Podstawowej Nr 37 im. Kazimierza Górskiego</w:t>
      </w:r>
      <w:r w:rsidRPr="006520B3">
        <w:t xml:space="preserve"> w Białymstoku zastrzega sobie możliwość unieważnienia lub odwołania przetargu na każdym</w:t>
      </w:r>
      <w:r w:rsidR="002F4EC8">
        <w:t xml:space="preserve"> etapie bez podania przyczyny, </w:t>
      </w:r>
      <w:r w:rsidRPr="006520B3">
        <w:t xml:space="preserve">a oferentom nie przysługuje z tego tytułu jakiekolwiek roszczenie. </w:t>
      </w:r>
      <w:r w:rsidRPr="006520B3">
        <w:rPr>
          <w:b/>
          <w:bCs/>
        </w:rPr>
        <w:t xml:space="preserve"> </w:t>
      </w:r>
    </w:p>
    <w:p w:rsidR="007A43E7" w:rsidRPr="006520B3" w:rsidRDefault="007A43E7">
      <w:pPr>
        <w:pStyle w:val="Default"/>
        <w:jc w:val="both"/>
      </w:pPr>
    </w:p>
    <w:p w:rsidR="00B400BF" w:rsidRPr="006520B3" w:rsidRDefault="006520B3">
      <w:pPr>
        <w:pStyle w:val="Default"/>
        <w:numPr>
          <w:ilvl w:val="0"/>
          <w:numId w:val="14"/>
        </w:numPr>
        <w:tabs>
          <w:tab w:val="clear" w:pos="720"/>
          <w:tab w:val="left" w:pos="345"/>
        </w:tabs>
        <w:ind w:left="737" w:hanging="737"/>
        <w:jc w:val="both"/>
        <w:rPr>
          <w:b/>
          <w:bCs/>
        </w:rPr>
      </w:pPr>
      <w:r w:rsidRPr="006520B3">
        <w:rPr>
          <w:b/>
          <w:bCs/>
        </w:rPr>
        <w:t>KRYTERIA WYBORU OFERTY</w:t>
      </w:r>
    </w:p>
    <w:p w:rsidR="00B400BF" w:rsidRPr="006520B3" w:rsidRDefault="00B400BF">
      <w:pPr>
        <w:pStyle w:val="Default"/>
        <w:jc w:val="both"/>
      </w:pPr>
    </w:p>
    <w:p w:rsidR="00B400BF" w:rsidRPr="006520B3" w:rsidRDefault="006520B3">
      <w:pPr>
        <w:pStyle w:val="Default"/>
        <w:numPr>
          <w:ilvl w:val="0"/>
          <w:numId w:val="8"/>
        </w:numPr>
        <w:jc w:val="both"/>
      </w:pPr>
      <w:r w:rsidRPr="006520B3">
        <w:rPr>
          <w:b/>
          <w:bCs/>
        </w:rPr>
        <w:t xml:space="preserve">Za najkorzystniejszą ofertę będzie uznana oferta z najwyższą ceną. </w:t>
      </w:r>
    </w:p>
    <w:p w:rsidR="00B400BF" w:rsidRPr="006520B3" w:rsidRDefault="006520B3">
      <w:pPr>
        <w:pStyle w:val="Default"/>
        <w:numPr>
          <w:ilvl w:val="0"/>
          <w:numId w:val="8"/>
        </w:numPr>
        <w:jc w:val="both"/>
      </w:pPr>
      <w:r w:rsidRPr="006520B3">
        <w:lastRenderedPageBreak/>
        <w:t>Dotychczasowemu najemcy, którego łączny okres najmu wynosi co najmniej 3 lata, przysługuje pierwszeństwo w zawarciu umowy z podmiotem wyłonionym w trybie przetargu, o ile nie będzie posiadał zaległości czynszowych wobec wynajmującego, zgodnie  z</w:t>
      </w:r>
      <w:r w:rsidR="004B1621">
        <w:t xml:space="preserve"> § 10 ust. 2 Zarządzenia Nr 600/18 Prezydenta Miasta Białegostoku z dnia 21 maja 2018r. w sprawie trybu wyłaniania najemców, dzierżawców i biorących </w:t>
      </w:r>
      <w:r w:rsidR="004B1621">
        <w:br/>
        <w:t>w użyczenie nieruchomości stanowiących zasób Miasta Białystok</w:t>
      </w:r>
      <w:r w:rsidRPr="006520B3">
        <w:t xml:space="preserve"> (z późn.zm.)</w:t>
      </w:r>
      <w:r w:rsidR="004B1621">
        <w:t>.</w:t>
      </w:r>
    </w:p>
    <w:p w:rsidR="00B400BF" w:rsidRPr="006520B3" w:rsidRDefault="006520B3">
      <w:pPr>
        <w:pStyle w:val="Default"/>
        <w:numPr>
          <w:ilvl w:val="0"/>
          <w:numId w:val="8"/>
        </w:numPr>
        <w:jc w:val="both"/>
      </w:pPr>
      <w:r w:rsidRPr="006520B3">
        <w:t>Organizator przetargu odrzuci ofertę, jeżeli:</w:t>
      </w:r>
    </w:p>
    <w:p w:rsidR="00B400BF" w:rsidRPr="006520B3" w:rsidRDefault="006520B3">
      <w:pPr>
        <w:pStyle w:val="Default"/>
        <w:ind w:left="720"/>
        <w:jc w:val="both"/>
      </w:pPr>
      <w:r w:rsidRPr="006520B3">
        <w:t>a) została złożona po wyznaczonym terminie, w niewłaściwym miejscu lub została podpisana przez osobę nieupoważnioną do reprezentowania Oferenta</w:t>
      </w:r>
    </w:p>
    <w:p w:rsidR="00B400BF" w:rsidRPr="006520B3" w:rsidRDefault="006520B3">
      <w:pPr>
        <w:pStyle w:val="Default"/>
        <w:ind w:left="720"/>
        <w:jc w:val="both"/>
      </w:pPr>
      <w:r w:rsidRPr="006520B3">
        <w:t xml:space="preserve">b) uczestnik przetargu nie opłacił wadium (nie dostarczył potwierdzenia wpłaty), </w:t>
      </w:r>
    </w:p>
    <w:p w:rsidR="00B400BF" w:rsidRPr="006520B3" w:rsidRDefault="006520B3">
      <w:pPr>
        <w:pStyle w:val="Default"/>
        <w:ind w:left="720"/>
        <w:jc w:val="both"/>
      </w:pPr>
      <w:r w:rsidRPr="006520B3">
        <w:t xml:space="preserve">c) uczestnik przetargu nie zaoferował ceny wyższej od wywoławczej o wysokość postąpienia. </w:t>
      </w:r>
    </w:p>
    <w:p w:rsidR="00B400BF" w:rsidRPr="006520B3" w:rsidRDefault="006520B3" w:rsidP="006520B3">
      <w:pPr>
        <w:pStyle w:val="Default"/>
        <w:numPr>
          <w:ilvl w:val="0"/>
          <w:numId w:val="8"/>
        </w:numPr>
        <w:spacing w:after="113"/>
        <w:jc w:val="both"/>
      </w:pPr>
      <w:r w:rsidRPr="006520B3">
        <w:t xml:space="preserve">Wygrywający przetarg zobowiązany jest do zawarcia umowy najmu w terminie do 7 dnia od daty zakończenia przetargu. W przypadku niepodpisania umowy z przyczyn niezależnych od organizatora przetargu wpłacone wadium przepada. </w:t>
      </w:r>
    </w:p>
    <w:p w:rsidR="00B400BF" w:rsidRPr="004B1621" w:rsidRDefault="004B1621">
      <w:pPr>
        <w:pStyle w:val="Default"/>
        <w:jc w:val="both"/>
        <w:rPr>
          <w:b/>
        </w:rPr>
      </w:pPr>
      <w:r w:rsidRPr="004B1621">
        <w:rPr>
          <w:b/>
        </w:rPr>
        <w:t xml:space="preserve">Lokalizację można oglądać w dniach od </w:t>
      </w:r>
      <w:r w:rsidR="00211B2E">
        <w:rPr>
          <w:b/>
        </w:rPr>
        <w:t>27</w:t>
      </w:r>
      <w:r w:rsidRPr="004B1621">
        <w:rPr>
          <w:b/>
        </w:rPr>
        <w:t>.10.202</w:t>
      </w:r>
      <w:r w:rsidR="00F51F81">
        <w:rPr>
          <w:b/>
        </w:rPr>
        <w:t>6</w:t>
      </w:r>
      <w:r w:rsidRPr="004B1621">
        <w:rPr>
          <w:b/>
        </w:rPr>
        <w:t xml:space="preserve"> r. do </w:t>
      </w:r>
      <w:r w:rsidR="00211B2E">
        <w:rPr>
          <w:b/>
        </w:rPr>
        <w:t>1</w:t>
      </w:r>
      <w:r w:rsidR="00084CA5">
        <w:rPr>
          <w:b/>
        </w:rPr>
        <w:t>0</w:t>
      </w:r>
      <w:r w:rsidRPr="004B1621">
        <w:rPr>
          <w:b/>
        </w:rPr>
        <w:t>.1</w:t>
      </w:r>
      <w:r w:rsidR="00211B2E">
        <w:rPr>
          <w:b/>
        </w:rPr>
        <w:t>1</w:t>
      </w:r>
      <w:r w:rsidRPr="004B1621">
        <w:rPr>
          <w:b/>
        </w:rPr>
        <w:t>.202</w:t>
      </w:r>
      <w:r w:rsidR="00F51F81">
        <w:rPr>
          <w:b/>
        </w:rPr>
        <w:t>6</w:t>
      </w:r>
      <w:r w:rsidRPr="004B1621">
        <w:rPr>
          <w:b/>
        </w:rPr>
        <w:t xml:space="preserve"> r. w godzinach od 10:00 do 14:00, po uprzednim telefonicznym uzgodnieniu terminu.</w:t>
      </w:r>
    </w:p>
    <w:p w:rsidR="004B1621" w:rsidRPr="006520B3" w:rsidRDefault="004B1621">
      <w:pPr>
        <w:pStyle w:val="Default"/>
        <w:jc w:val="both"/>
      </w:pPr>
    </w:p>
    <w:p w:rsidR="00B400BF" w:rsidRPr="006520B3" w:rsidRDefault="006520B3">
      <w:pPr>
        <w:pStyle w:val="Default"/>
        <w:jc w:val="both"/>
      </w:pPr>
      <w:r w:rsidRPr="006520B3">
        <w:t xml:space="preserve">Szczegółowych informacji w sprawie przetargu </w:t>
      </w:r>
      <w:r w:rsidR="008E2E0C">
        <w:t xml:space="preserve">można uzyskać pod numerem telefonu: </w:t>
      </w:r>
      <w:r w:rsidR="008E2E0C">
        <w:br/>
      </w:r>
      <w:r w:rsidR="004B1621">
        <w:t>85 654-39-87.</w:t>
      </w:r>
    </w:p>
    <w:p w:rsidR="00B400BF" w:rsidRPr="006520B3" w:rsidRDefault="00B400BF">
      <w:pPr>
        <w:pStyle w:val="Default"/>
        <w:jc w:val="both"/>
      </w:pPr>
    </w:p>
    <w:p w:rsidR="00B400BF" w:rsidRPr="006520B3" w:rsidRDefault="006520B3">
      <w:pPr>
        <w:pStyle w:val="Default"/>
        <w:jc w:val="both"/>
      </w:pPr>
      <w:r w:rsidRPr="006520B3">
        <w:t>Formularz oferty, wzór umowy najmu, oświadczenie oraz regulamin przetargu do pobrania ze strony internetowej</w:t>
      </w:r>
      <w:r>
        <w:t xml:space="preserve"> https://sp37.edu.bialystok.pl.</w:t>
      </w:r>
    </w:p>
    <w:p w:rsidR="00B400BF" w:rsidRPr="006520B3" w:rsidRDefault="00B400BF">
      <w:pPr>
        <w:pStyle w:val="Default"/>
        <w:jc w:val="both"/>
        <w:rPr>
          <w:b/>
          <w:bCs/>
          <w:i/>
          <w:iCs/>
        </w:rPr>
      </w:pPr>
    </w:p>
    <w:p w:rsidR="00B400BF" w:rsidRPr="006520B3" w:rsidRDefault="00F51F81" w:rsidP="008E2E0C">
      <w:pPr>
        <w:pStyle w:val="Default"/>
        <w:jc w:val="right"/>
      </w:pPr>
      <w:r>
        <w:rPr>
          <w:b/>
          <w:bCs/>
          <w:i/>
          <w:iCs/>
        </w:rPr>
        <w:t>Ewa Tarasewicz</w:t>
      </w:r>
    </w:p>
    <w:p w:rsidR="00B400BF" w:rsidRPr="006520B3" w:rsidRDefault="006520B3" w:rsidP="008E2E0C">
      <w:pPr>
        <w:jc w:val="right"/>
        <w:rPr>
          <w:rFonts w:ascii="Times New Roman" w:hAnsi="Times New Roman" w:cs="Times New Roman"/>
        </w:rPr>
      </w:pPr>
      <w:r w:rsidRPr="006520B3">
        <w:rPr>
          <w:rFonts w:ascii="Times New Roman" w:hAnsi="Times New Roman" w:cs="Times New Roman"/>
        </w:rPr>
        <w:t>Dyrektor</w:t>
      </w:r>
    </w:p>
    <w:p w:rsidR="006520B3" w:rsidRDefault="006520B3">
      <w:pPr>
        <w:jc w:val="both"/>
        <w:rPr>
          <w:rFonts w:ascii="Times New Roman" w:hAnsi="Times New Roman" w:cs="Times New Roman"/>
        </w:rPr>
      </w:pPr>
    </w:p>
    <w:p w:rsidR="006520B3" w:rsidRDefault="006520B3">
      <w:pPr>
        <w:jc w:val="both"/>
        <w:rPr>
          <w:rFonts w:ascii="Times New Roman" w:hAnsi="Times New Roman" w:cs="Times New Roman"/>
        </w:rPr>
      </w:pPr>
    </w:p>
    <w:p w:rsidR="00B400BF" w:rsidRPr="006520B3" w:rsidRDefault="006520B3" w:rsidP="006520B3">
      <w:pPr>
        <w:spacing w:after="0"/>
        <w:jc w:val="both"/>
        <w:rPr>
          <w:rFonts w:ascii="Times New Roman" w:hAnsi="Times New Roman" w:cs="Times New Roman"/>
        </w:rPr>
      </w:pPr>
      <w:r w:rsidRPr="006520B3">
        <w:rPr>
          <w:rFonts w:ascii="Times New Roman" w:hAnsi="Times New Roman" w:cs="Times New Roman"/>
        </w:rPr>
        <w:t>Załączniki:</w:t>
      </w:r>
    </w:p>
    <w:p w:rsidR="00B400BF" w:rsidRPr="006520B3" w:rsidRDefault="006520B3" w:rsidP="006520B3">
      <w:pPr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</w:rPr>
      </w:pPr>
      <w:r w:rsidRPr="006520B3">
        <w:rPr>
          <w:rFonts w:ascii="Times New Roman" w:hAnsi="Times New Roman" w:cs="Times New Roman"/>
        </w:rPr>
        <w:t>Wzór oferty</w:t>
      </w:r>
    </w:p>
    <w:p w:rsidR="00672E88" w:rsidRDefault="00672E88" w:rsidP="006520B3">
      <w:pPr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Oświadczenie</w:t>
      </w:r>
    </w:p>
    <w:p w:rsidR="00672E88" w:rsidRDefault="00672E88" w:rsidP="006520B3">
      <w:pPr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Oświadczenie</w:t>
      </w:r>
    </w:p>
    <w:p w:rsidR="00B400BF" w:rsidRPr="006520B3" w:rsidRDefault="00672E88" w:rsidP="006520B3">
      <w:pPr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Klauzula informacyjna</w:t>
      </w:r>
      <w:r w:rsidR="00060ECE">
        <w:rPr>
          <w:rFonts w:ascii="Times New Roman" w:hAnsi="Times New Roman" w:cs="Times New Roman"/>
        </w:rPr>
        <w:t xml:space="preserve"> </w:t>
      </w:r>
    </w:p>
    <w:p w:rsidR="00B400BF" w:rsidRPr="006520B3" w:rsidRDefault="00672E88" w:rsidP="006520B3">
      <w:pPr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Regulamin ko</w:t>
      </w:r>
      <w:r w:rsidR="006520B3" w:rsidRPr="006520B3">
        <w:rPr>
          <w:rFonts w:ascii="Times New Roman" w:hAnsi="Times New Roman" w:cs="Times New Roman"/>
        </w:rPr>
        <w:t>misji</w:t>
      </w:r>
    </w:p>
    <w:p w:rsidR="00B400BF" w:rsidRPr="006520B3" w:rsidRDefault="006520B3" w:rsidP="006520B3">
      <w:pPr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</w:rPr>
      </w:pPr>
      <w:r w:rsidRPr="006520B3">
        <w:rPr>
          <w:rFonts w:ascii="Times New Roman" w:hAnsi="Times New Roman" w:cs="Times New Roman"/>
        </w:rPr>
        <w:t>Regulamin przetargu</w:t>
      </w:r>
    </w:p>
    <w:p w:rsidR="00B400BF" w:rsidRPr="006520B3" w:rsidRDefault="006520B3" w:rsidP="006520B3">
      <w:pPr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</w:rPr>
      </w:pPr>
      <w:r w:rsidRPr="006520B3">
        <w:rPr>
          <w:rFonts w:ascii="Times New Roman" w:hAnsi="Times New Roman" w:cs="Times New Roman"/>
        </w:rPr>
        <w:t>Umowa najmu na automat</w:t>
      </w:r>
    </w:p>
    <w:p w:rsidR="00B400BF" w:rsidRPr="006520B3" w:rsidRDefault="00B400BF">
      <w:pPr>
        <w:jc w:val="both"/>
        <w:rPr>
          <w:rFonts w:ascii="Times New Roman" w:hAnsi="Times New Roman" w:cs="Times New Roman"/>
        </w:rPr>
      </w:pPr>
    </w:p>
    <w:p w:rsidR="00B400BF" w:rsidRPr="006520B3" w:rsidRDefault="00B400BF">
      <w:pPr>
        <w:pStyle w:val="Tekstpodstawowy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B400BF" w:rsidRPr="006520B3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2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E1579"/>
    <w:multiLevelType w:val="multilevel"/>
    <w:tmpl w:val="CA105B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1681101E"/>
    <w:multiLevelType w:val="multilevel"/>
    <w:tmpl w:val="116EEB9C"/>
    <w:lvl w:ilvl="0">
      <w:start w:val="1"/>
      <w:numFmt w:val="bullet"/>
      <w:lvlText w:val=""/>
      <w:lvlJc w:val="left"/>
      <w:pPr>
        <w:tabs>
          <w:tab w:val="num" w:pos="1097"/>
        </w:tabs>
        <w:ind w:left="1097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457"/>
        </w:tabs>
        <w:ind w:left="1457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817"/>
        </w:tabs>
        <w:ind w:left="1817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177"/>
        </w:tabs>
        <w:ind w:left="2177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537"/>
        </w:tabs>
        <w:ind w:left="2537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897"/>
        </w:tabs>
        <w:ind w:left="2897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257"/>
        </w:tabs>
        <w:ind w:left="3257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617"/>
        </w:tabs>
        <w:ind w:left="3617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977"/>
        </w:tabs>
        <w:ind w:left="3977" w:hanging="360"/>
      </w:pPr>
      <w:rPr>
        <w:rFonts w:ascii="OpenSymbol" w:hAnsi="OpenSymbol" w:cs="OpenSymbol" w:hint="default"/>
      </w:rPr>
    </w:lvl>
  </w:abstractNum>
  <w:abstractNum w:abstractNumId="2" w15:restartNumberingAfterBreak="0">
    <w:nsid w:val="1BA7042C"/>
    <w:multiLevelType w:val="multilevel"/>
    <w:tmpl w:val="9500BBA2"/>
    <w:lvl w:ilvl="0">
      <w:start w:val="4"/>
      <w:numFmt w:val="upperRoman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Roman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upperRoman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upperRoman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upperRoman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upperRoman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upperRoman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upperRoman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upp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1BDF673D"/>
    <w:multiLevelType w:val="multilevel"/>
    <w:tmpl w:val="92E003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2C8E74D1"/>
    <w:multiLevelType w:val="multilevel"/>
    <w:tmpl w:val="8A7631F6"/>
    <w:lvl w:ilvl="0">
      <w:start w:val="3"/>
      <w:numFmt w:val="upperRoman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Roman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upperRoman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upperRoman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upperRoman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upperRoman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upperRoman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upperRoman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upp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3BEB6D81"/>
    <w:multiLevelType w:val="multilevel"/>
    <w:tmpl w:val="9B1E4A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3D117171"/>
    <w:multiLevelType w:val="multilevel"/>
    <w:tmpl w:val="867E24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3EA45F6F"/>
    <w:multiLevelType w:val="multilevel"/>
    <w:tmpl w:val="EDF8FB8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48F05D03"/>
    <w:multiLevelType w:val="multilevel"/>
    <w:tmpl w:val="16AAE3E4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Roman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upperRoman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upperRoman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upperRoman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upperRoman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upperRoman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upperRoman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upp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4A281705"/>
    <w:multiLevelType w:val="multilevel"/>
    <w:tmpl w:val="AAF625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4AF56CE3"/>
    <w:multiLevelType w:val="multilevel"/>
    <w:tmpl w:val="1292AB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52277A5A"/>
    <w:multiLevelType w:val="multilevel"/>
    <w:tmpl w:val="2850EB5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5C8B78E8"/>
    <w:multiLevelType w:val="multilevel"/>
    <w:tmpl w:val="757A4280"/>
    <w:lvl w:ilvl="0">
      <w:start w:val="1"/>
      <w:numFmt w:val="lowerLetter"/>
      <w:lvlText w:val="%1)"/>
      <w:lvlJc w:val="left"/>
      <w:pPr>
        <w:tabs>
          <w:tab w:val="num" w:pos="960"/>
        </w:tabs>
        <w:ind w:left="960" w:hanging="360"/>
      </w:pPr>
    </w:lvl>
    <w:lvl w:ilvl="1">
      <w:start w:val="1"/>
      <w:numFmt w:val="bullet"/>
      <w:lvlText w:val="◦"/>
      <w:lvlJc w:val="left"/>
      <w:pPr>
        <w:tabs>
          <w:tab w:val="num" w:pos="1320"/>
        </w:tabs>
        <w:ind w:left="132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680"/>
        </w:tabs>
        <w:ind w:left="168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040"/>
        </w:tabs>
        <w:ind w:left="204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400"/>
        </w:tabs>
        <w:ind w:left="240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760"/>
        </w:tabs>
        <w:ind w:left="276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480"/>
        </w:tabs>
        <w:ind w:left="348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840"/>
        </w:tabs>
        <w:ind w:left="3840" w:hanging="360"/>
      </w:pPr>
      <w:rPr>
        <w:rFonts w:ascii="OpenSymbol" w:hAnsi="OpenSymbol" w:cs="OpenSymbol" w:hint="default"/>
      </w:rPr>
    </w:lvl>
  </w:abstractNum>
  <w:abstractNum w:abstractNumId="13" w15:restartNumberingAfterBreak="0">
    <w:nsid w:val="6C3E5D8C"/>
    <w:multiLevelType w:val="multilevel"/>
    <w:tmpl w:val="31DC4B52"/>
    <w:lvl w:ilvl="0">
      <w:start w:val="5"/>
      <w:numFmt w:val="upperRoman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Roman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upperRoman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upperRoman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upperRoman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upperRoman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upperRoman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upperRoman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upp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6CCB0074"/>
    <w:multiLevelType w:val="multilevel"/>
    <w:tmpl w:val="29668FF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9"/>
  </w:num>
  <w:num w:numId="2">
    <w:abstractNumId w:val="1"/>
  </w:num>
  <w:num w:numId="3">
    <w:abstractNumId w:val="7"/>
  </w:num>
  <w:num w:numId="4">
    <w:abstractNumId w:val="11"/>
  </w:num>
  <w:num w:numId="5">
    <w:abstractNumId w:val="0"/>
  </w:num>
  <w:num w:numId="6">
    <w:abstractNumId w:val="12"/>
  </w:num>
  <w:num w:numId="7">
    <w:abstractNumId w:val="5"/>
  </w:num>
  <w:num w:numId="8">
    <w:abstractNumId w:val="6"/>
  </w:num>
  <w:num w:numId="9">
    <w:abstractNumId w:val="8"/>
  </w:num>
  <w:num w:numId="10">
    <w:abstractNumId w:val="3"/>
  </w:num>
  <w:num w:numId="11">
    <w:abstractNumId w:val="10"/>
  </w:num>
  <w:num w:numId="12">
    <w:abstractNumId w:val="4"/>
  </w:num>
  <w:num w:numId="13">
    <w:abstractNumId w:val="2"/>
  </w:num>
  <w:num w:numId="14">
    <w:abstractNumId w:val="13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00BF"/>
    <w:rsid w:val="000028BD"/>
    <w:rsid w:val="00060ECE"/>
    <w:rsid w:val="00084CA5"/>
    <w:rsid w:val="00211B2E"/>
    <w:rsid w:val="00224A72"/>
    <w:rsid w:val="002A3DB0"/>
    <w:rsid w:val="002B393A"/>
    <w:rsid w:val="002F4EC8"/>
    <w:rsid w:val="003977BF"/>
    <w:rsid w:val="004208FB"/>
    <w:rsid w:val="00441D6F"/>
    <w:rsid w:val="00444FCA"/>
    <w:rsid w:val="004B1621"/>
    <w:rsid w:val="005A6A16"/>
    <w:rsid w:val="006008BD"/>
    <w:rsid w:val="006520B3"/>
    <w:rsid w:val="00672E88"/>
    <w:rsid w:val="00682BC6"/>
    <w:rsid w:val="006A3FA6"/>
    <w:rsid w:val="007A43E7"/>
    <w:rsid w:val="00874A7F"/>
    <w:rsid w:val="008E2E0C"/>
    <w:rsid w:val="009825C1"/>
    <w:rsid w:val="00AA3DD8"/>
    <w:rsid w:val="00B400BF"/>
    <w:rsid w:val="00C34D78"/>
    <w:rsid w:val="00CB5079"/>
    <w:rsid w:val="00DE0B18"/>
    <w:rsid w:val="00E56B36"/>
    <w:rsid w:val="00F51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86990EC-48CB-4F71-9EB1-09ADBDC6F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A0168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6B1CA0"/>
    <w:rPr>
      <w:rFonts w:ascii="Segoe UI" w:hAnsi="Segoe UI" w:cs="Segoe UI"/>
      <w:sz w:val="18"/>
      <w:szCs w:val="18"/>
    </w:rPr>
  </w:style>
  <w:style w:type="character" w:customStyle="1" w:styleId="Znakinumeracji">
    <w:name w:val="Znaki numeracji"/>
    <w:qFormat/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character" w:customStyle="1" w:styleId="czeinternetowe">
    <w:name w:val="Łącze internetowe"/>
    <w:rPr>
      <w:color w:val="000080"/>
      <w:u w:val="single"/>
    </w:rPr>
  </w:style>
  <w:style w:type="character" w:customStyle="1" w:styleId="WW8Num13z0">
    <w:name w:val="WW8Num13z0"/>
    <w:qFormat/>
    <w:rPr>
      <w:rFonts w:ascii="Times New Roman" w:eastAsia="Calibri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vertAlign w:val="baseline"/>
      <w:lang w:val="pl-PL" w:bidi="pl-PL"/>
    </w:rPr>
  </w:style>
  <w:style w:type="character" w:customStyle="1" w:styleId="WW8Num7z0">
    <w:name w:val="WW8Num7z0"/>
    <w:qFormat/>
    <w:rPr>
      <w:rFonts w:ascii="Times New Roman" w:eastAsia="Calibri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vertAlign w:val="baseline"/>
      <w:lang w:val="pl-PL" w:bidi="pl-PL"/>
    </w:rPr>
  </w:style>
  <w:style w:type="character" w:customStyle="1" w:styleId="WW8Num3z0">
    <w:name w:val="WW8Num3z0"/>
    <w:qFormat/>
  </w:style>
  <w:style w:type="character" w:customStyle="1" w:styleId="WW8Num12z0">
    <w:name w:val="WW8Num12z0"/>
    <w:qFormat/>
    <w:rPr>
      <w:rFonts w:ascii="Times New Roman" w:eastAsia="Calibri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vertAlign w:val="baseline"/>
      <w:lang w:val="pl-PL" w:bidi="pl-PL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ohit Devanagari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ohit Devanagari"/>
    </w:rPr>
  </w:style>
  <w:style w:type="paragraph" w:customStyle="1" w:styleId="Default">
    <w:name w:val="Default"/>
    <w:qFormat/>
    <w:rsid w:val="000A0168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6B1CA0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Teksttreci2">
    <w:name w:val="Tekst treści (2)"/>
    <w:basedOn w:val="Normalny"/>
    <w:qFormat/>
    <w:pPr>
      <w:shd w:val="clear" w:color="auto" w:fill="FFFFFF"/>
      <w:spacing w:line="307" w:lineRule="exact"/>
      <w:ind w:hanging="280"/>
      <w:jc w:val="both"/>
    </w:pPr>
    <w:rPr>
      <w:rFonts w:ascii="Calibri" w:eastAsia="Calibri" w:hAnsi="Calibri" w:cs="Calibri"/>
      <w:sz w:val="20"/>
      <w:szCs w:val="20"/>
    </w:rPr>
  </w:style>
  <w:style w:type="numbering" w:customStyle="1" w:styleId="WW8Num13">
    <w:name w:val="WW8Num13"/>
    <w:qFormat/>
  </w:style>
  <w:style w:type="numbering" w:customStyle="1" w:styleId="WW8Num7">
    <w:name w:val="WW8Num7"/>
    <w:qFormat/>
  </w:style>
  <w:style w:type="numbering" w:customStyle="1" w:styleId="WW8Num3">
    <w:name w:val="WW8Num3"/>
    <w:qFormat/>
  </w:style>
  <w:style w:type="numbering" w:customStyle="1" w:styleId="WW8Num12">
    <w:name w:val="WW8Num12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3</Pages>
  <Words>966</Words>
  <Characters>5799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</dc:creator>
  <dc:description/>
  <cp:lastModifiedBy>admin</cp:lastModifiedBy>
  <cp:revision>22</cp:revision>
  <cp:lastPrinted>2026-10-16T06:21:00Z</cp:lastPrinted>
  <dcterms:created xsi:type="dcterms:W3CDTF">2023-10-17T13:12:00Z</dcterms:created>
  <dcterms:modified xsi:type="dcterms:W3CDTF">2026-10-26T07:32:00Z</dcterms:modified>
  <dc:language>pl-PL</dc:language>
</cp:coreProperties>
</file>