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DAA81" w14:textId="59E87212" w:rsidR="00C178ED" w:rsidRPr="006A5305" w:rsidRDefault="00F02941" w:rsidP="006A5305">
      <w:pPr>
        <w:spacing w:line="288" w:lineRule="auto"/>
        <w:ind w:firstLine="0"/>
        <w:rPr>
          <w:rFonts w:ascii="Arial" w:hAnsi="Arial" w:cs="Arial"/>
          <w:sz w:val="24"/>
          <w:szCs w:val="24"/>
        </w:rPr>
      </w:pPr>
      <w:r w:rsidRPr="006A5305">
        <w:rPr>
          <w:rFonts w:ascii="Arial" w:hAnsi="Arial" w:cs="Arial"/>
          <w:sz w:val="24"/>
          <w:szCs w:val="24"/>
        </w:rPr>
        <w:t>Białystok,</w:t>
      </w:r>
      <w:r w:rsidR="00C178ED" w:rsidRPr="006A5305">
        <w:rPr>
          <w:rFonts w:ascii="Arial" w:hAnsi="Arial" w:cs="Arial"/>
          <w:sz w:val="24"/>
          <w:szCs w:val="24"/>
        </w:rPr>
        <w:t xml:space="preserve"> </w:t>
      </w:r>
      <w:r w:rsidR="00E83A0E" w:rsidRPr="006A5305">
        <w:rPr>
          <w:rFonts w:ascii="Arial" w:hAnsi="Arial" w:cs="Arial"/>
          <w:sz w:val="24"/>
          <w:szCs w:val="24"/>
        </w:rPr>
        <w:t>22</w:t>
      </w:r>
      <w:r w:rsidR="00612C78" w:rsidRPr="006A5305">
        <w:rPr>
          <w:rFonts w:ascii="Arial" w:hAnsi="Arial" w:cs="Arial"/>
          <w:sz w:val="24"/>
          <w:szCs w:val="24"/>
        </w:rPr>
        <w:t xml:space="preserve"> października</w:t>
      </w:r>
      <w:r w:rsidR="003A7037" w:rsidRPr="006A5305">
        <w:rPr>
          <w:rFonts w:ascii="Arial" w:hAnsi="Arial" w:cs="Arial"/>
          <w:sz w:val="24"/>
          <w:szCs w:val="24"/>
        </w:rPr>
        <w:t xml:space="preserve"> </w:t>
      </w:r>
      <w:r w:rsidR="00B90CF1" w:rsidRPr="006A5305">
        <w:rPr>
          <w:rFonts w:ascii="Arial" w:hAnsi="Arial" w:cs="Arial"/>
          <w:sz w:val="24"/>
          <w:szCs w:val="24"/>
        </w:rPr>
        <w:t>202</w:t>
      </w:r>
      <w:r w:rsidR="0067096D" w:rsidRPr="006A5305">
        <w:rPr>
          <w:rFonts w:ascii="Arial" w:hAnsi="Arial" w:cs="Arial"/>
          <w:sz w:val="24"/>
          <w:szCs w:val="24"/>
        </w:rPr>
        <w:t>6</w:t>
      </w:r>
      <w:r w:rsidR="00C178ED" w:rsidRPr="006A5305">
        <w:rPr>
          <w:rFonts w:ascii="Arial" w:hAnsi="Arial" w:cs="Arial"/>
          <w:sz w:val="24"/>
          <w:szCs w:val="24"/>
        </w:rPr>
        <w:t xml:space="preserve"> r.</w:t>
      </w:r>
    </w:p>
    <w:p w14:paraId="1062F61A" w14:textId="3686C749" w:rsidR="00595444" w:rsidRPr="006A5305" w:rsidRDefault="0067096D" w:rsidP="006A5305">
      <w:pPr>
        <w:spacing w:line="288" w:lineRule="auto"/>
        <w:ind w:firstLine="0"/>
        <w:rPr>
          <w:rFonts w:ascii="Arial" w:hAnsi="Arial" w:cs="Arial"/>
          <w:sz w:val="24"/>
          <w:szCs w:val="24"/>
        </w:rPr>
      </w:pPr>
      <w:r w:rsidRPr="006A5305">
        <w:rPr>
          <w:rFonts w:ascii="Arial" w:hAnsi="Arial" w:cs="Arial"/>
          <w:sz w:val="24"/>
          <w:szCs w:val="24"/>
        </w:rPr>
        <w:t>DSK-VII.6833.</w:t>
      </w:r>
      <w:r w:rsidR="00612C78" w:rsidRPr="006A5305">
        <w:rPr>
          <w:rFonts w:ascii="Arial" w:hAnsi="Arial" w:cs="Arial"/>
          <w:sz w:val="24"/>
          <w:szCs w:val="24"/>
        </w:rPr>
        <w:t>6</w:t>
      </w:r>
      <w:r w:rsidRPr="006A5305">
        <w:rPr>
          <w:rFonts w:ascii="Arial" w:hAnsi="Arial" w:cs="Arial"/>
          <w:sz w:val="24"/>
          <w:szCs w:val="24"/>
        </w:rPr>
        <w:t>.202</w:t>
      </w:r>
      <w:r w:rsidR="006975BE" w:rsidRPr="006A5305">
        <w:rPr>
          <w:rFonts w:ascii="Arial" w:hAnsi="Arial" w:cs="Arial"/>
          <w:sz w:val="24"/>
          <w:szCs w:val="24"/>
        </w:rPr>
        <w:t>6</w:t>
      </w:r>
      <w:r w:rsidRPr="006A5305">
        <w:rPr>
          <w:rFonts w:ascii="Arial" w:hAnsi="Arial" w:cs="Arial"/>
          <w:sz w:val="24"/>
          <w:szCs w:val="24"/>
        </w:rPr>
        <w:t xml:space="preserve">                                                        </w:t>
      </w:r>
    </w:p>
    <w:p w14:paraId="618A91F0" w14:textId="77777777" w:rsidR="009817CE" w:rsidRPr="006A5305" w:rsidRDefault="009817CE" w:rsidP="006A5305">
      <w:pPr>
        <w:spacing w:line="288" w:lineRule="auto"/>
        <w:ind w:firstLine="0"/>
        <w:rPr>
          <w:rFonts w:ascii="Arial" w:hAnsi="Arial" w:cs="Arial"/>
          <w:sz w:val="24"/>
          <w:szCs w:val="24"/>
        </w:rPr>
      </w:pPr>
    </w:p>
    <w:p w14:paraId="5D523654" w14:textId="282F45F7" w:rsidR="004C5FF4" w:rsidRPr="006A5305" w:rsidRDefault="00C178ED" w:rsidP="006A5305">
      <w:pPr>
        <w:spacing w:line="288" w:lineRule="auto"/>
        <w:ind w:firstLine="0"/>
        <w:rPr>
          <w:rFonts w:ascii="Arial" w:hAnsi="Arial" w:cs="Arial"/>
          <w:sz w:val="24"/>
          <w:szCs w:val="24"/>
        </w:rPr>
      </w:pPr>
      <w:r w:rsidRPr="006A5305">
        <w:rPr>
          <w:rFonts w:ascii="Arial" w:hAnsi="Arial" w:cs="Arial"/>
          <w:sz w:val="24"/>
          <w:szCs w:val="24"/>
        </w:rPr>
        <w:t>ZAWIADOMIENIE</w:t>
      </w:r>
    </w:p>
    <w:p w14:paraId="1593BA1A" w14:textId="5D10C6B8" w:rsidR="0033058B" w:rsidRPr="006A5305" w:rsidRDefault="0033058B" w:rsidP="006A5305">
      <w:pPr>
        <w:spacing w:line="360" w:lineRule="auto"/>
        <w:ind w:firstLine="709"/>
        <w:rPr>
          <w:rFonts w:ascii="Arial" w:hAnsi="Arial" w:cs="Arial"/>
          <w:color w:val="FF0000"/>
          <w:sz w:val="24"/>
          <w:szCs w:val="24"/>
          <w:u w:val="single"/>
        </w:rPr>
      </w:pPr>
      <w:r w:rsidRPr="006A5305">
        <w:rPr>
          <w:rFonts w:ascii="Arial" w:hAnsi="Arial" w:cs="Arial"/>
          <w:sz w:val="24"/>
          <w:szCs w:val="24"/>
        </w:rPr>
        <w:t xml:space="preserve">Na podstawie art. 10 § 1 ustawy z 14 czerwca 1960 r. Kodeks postępowania administracyjnego </w:t>
      </w:r>
      <w:r w:rsidRPr="006A5305">
        <w:rPr>
          <w:rFonts w:ascii="Arial" w:hAnsi="Arial" w:cs="Arial"/>
          <w:szCs w:val="24"/>
        </w:rPr>
        <w:t>(</w:t>
      </w:r>
      <w:proofErr w:type="spellStart"/>
      <w:r w:rsidRPr="006A5305">
        <w:rPr>
          <w:rFonts w:ascii="Arial" w:hAnsi="Arial" w:cs="Arial"/>
          <w:sz w:val="24"/>
          <w:szCs w:val="24"/>
        </w:rPr>
        <w:t>t.j</w:t>
      </w:r>
      <w:proofErr w:type="spellEnd"/>
      <w:r w:rsidRPr="006A5305">
        <w:rPr>
          <w:rFonts w:ascii="Arial" w:hAnsi="Arial" w:cs="Arial"/>
          <w:sz w:val="24"/>
          <w:szCs w:val="24"/>
        </w:rPr>
        <w:t>. Dz. U. z 2025 r. poz. 1691), w związku z prowadzonym postępowaniem administracyjnym w sprawie ustalenia wysokości i wypłaty odszkodowania za nieruchomość oznaczoną w operacie ewidencji gruntów i budynków miasta Biał</w:t>
      </w:r>
      <w:r w:rsidR="00977C61" w:rsidRPr="006A5305">
        <w:rPr>
          <w:rFonts w:ascii="Arial" w:hAnsi="Arial" w:cs="Arial"/>
          <w:sz w:val="24"/>
          <w:szCs w:val="24"/>
        </w:rPr>
        <w:t>egostoku</w:t>
      </w:r>
      <w:r w:rsidRPr="006A5305">
        <w:rPr>
          <w:rFonts w:ascii="Arial" w:hAnsi="Arial" w:cs="Arial"/>
          <w:sz w:val="24"/>
          <w:szCs w:val="24"/>
        </w:rPr>
        <w:t xml:space="preserve"> w obrębie </w:t>
      </w:r>
      <w:r w:rsidR="009A0148" w:rsidRPr="006A5305">
        <w:rPr>
          <w:rFonts w:ascii="Arial" w:hAnsi="Arial" w:cs="Arial"/>
          <w:sz w:val="24"/>
          <w:szCs w:val="24"/>
        </w:rPr>
        <w:t>1</w:t>
      </w:r>
      <w:r w:rsidR="00AA2CA6" w:rsidRPr="006A5305">
        <w:rPr>
          <w:rFonts w:ascii="Arial" w:hAnsi="Arial" w:cs="Arial"/>
          <w:sz w:val="24"/>
          <w:szCs w:val="24"/>
        </w:rPr>
        <w:t>5</w:t>
      </w:r>
      <w:r w:rsidRPr="006A5305">
        <w:rPr>
          <w:rFonts w:ascii="Arial" w:hAnsi="Arial" w:cs="Arial"/>
          <w:sz w:val="24"/>
          <w:szCs w:val="24"/>
        </w:rPr>
        <w:t xml:space="preserve"> jako działka nr </w:t>
      </w:r>
      <w:r w:rsidR="00AA2CA6" w:rsidRPr="006A5305">
        <w:rPr>
          <w:rFonts w:ascii="Arial" w:hAnsi="Arial" w:cs="Arial"/>
          <w:sz w:val="24"/>
          <w:szCs w:val="24"/>
        </w:rPr>
        <w:t>193/</w:t>
      </w:r>
      <w:r w:rsidR="00612C78" w:rsidRPr="006A5305">
        <w:rPr>
          <w:rFonts w:ascii="Arial" w:hAnsi="Arial" w:cs="Arial"/>
          <w:sz w:val="24"/>
          <w:szCs w:val="24"/>
        </w:rPr>
        <w:t>88</w:t>
      </w:r>
      <w:r w:rsidRPr="006A5305">
        <w:rPr>
          <w:rFonts w:ascii="Arial" w:hAnsi="Arial" w:cs="Arial"/>
          <w:sz w:val="24"/>
          <w:szCs w:val="24"/>
        </w:rPr>
        <w:t xml:space="preserve"> o pow. 0,0</w:t>
      </w:r>
      <w:r w:rsidR="00612C78" w:rsidRPr="006A5305">
        <w:rPr>
          <w:rFonts w:ascii="Arial" w:hAnsi="Arial" w:cs="Arial"/>
          <w:sz w:val="24"/>
          <w:szCs w:val="24"/>
        </w:rPr>
        <w:t>328</w:t>
      </w:r>
      <w:r w:rsidRPr="006A5305">
        <w:rPr>
          <w:rFonts w:ascii="Arial" w:hAnsi="Arial" w:cs="Arial"/>
          <w:sz w:val="24"/>
          <w:szCs w:val="24"/>
        </w:rPr>
        <w:t xml:space="preserve"> ha, która na podstawie </w:t>
      </w:r>
      <w:r w:rsidRPr="006A5305">
        <w:rPr>
          <w:rFonts w:ascii="Arial" w:eastAsia="Times New Roman" w:hAnsi="Arial" w:cs="Arial"/>
          <w:sz w:val="24"/>
          <w:szCs w:val="24"/>
        </w:rPr>
        <w:t>decyzji Prezydenta Miasta Białegostoku N</w:t>
      </w:r>
      <w:r w:rsidRPr="006A5305">
        <w:rPr>
          <w:rFonts w:ascii="Arial" w:hAnsi="Arial" w:cs="Arial"/>
          <w:sz w:val="24"/>
          <w:szCs w:val="24"/>
        </w:rPr>
        <w:t xml:space="preserve">r </w:t>
      </w:r>
      <w:r w:rsidR="009A0148" w:rsidRPr="006A5305">
        <w:rPr>
          <w:rFonts w:ascii="Arial" w:hAnsi="Arial" w:cs="Arial"/>
          <w:sz w:val="24"/>
          <w:szCs w:val="24"/>
        </w:rPr>
        <w:t>522</w:t>
      </w:r>
      <w:r w:rsidRPr="006A5305">
        <w:rPr>
          <w:rFonts w:ascii="Arial" w:hAnsi="Arial" w:cs="Arial"/>
          <w:sz w:val="24"/>
          <w:szCs w:val="24"/>
        </w:rPr>
        <w:t xml:space="preserve">/2025 z </w:t>
      </w:r>
      <w:r w:rsidR="009A0148" w:rsidRPr="006A5305">
        <w:rPr>
          <w:rFonts w:ascii="Arial" w:hAnsi="Arial" w:cs="Arial"/>
          <w:sz w:val="24"/>
          <w:szCs w:val="24"/>
        </w:rPr>
        <w:t>5 grudnia</w:t>
      </w:r>
      <w:r w:rsidRPr="006A5305">
        <w:rPr>
          <w:rFonts w:ascii="Arial" w:hAnsi="Arial" w:cs="Arial"/>
          <w:sz w:val="24"/>
          <w:szCs w:val="24"/>
        </w:rPr>
        <w:t xml:space="preserve"> 2025 r. o zezwoleniu na realizację inwestycji drogowej polegającej na</w:t>
      </w:r>
      <w:r w:rsidR="00881BFB" w:rsidRPr="006A5305">
        <w:rPr>
          <w:rFonts w:ascii="Arial" w:hAnsi="Arial" w:cs="Arial"/>
          <w:sz w:val="24"/>
          <w:szCs w:val="24"/>
        </w:rPr>
        <w:t xml:space="preserve"> budowie dróg gminnych ul. Ignacego Mościckiego, ul. Ignacego Potockiego, ul. Krzysztofa Pendereckiego oraz drogi gminnej (ul. 17 KD-L) w Białymstoku</w:t>
      </w:r>
      <w:r w:rsidRPr="006A5305">
        <w:rPr>
          <w:rFonts w:ascii="Arial" w:eastAsia="Times New Roman" w:hAnsi="Arial" w:cs="Arial"/>
          <w:sz w:val="24"/>
          <w:szCs w:val="24"/>
        </w:rPr>
        <w:t xml:space="preserve">, </w:t>
      </w:r>
      <w:r w:rsidRPr="006A5305">
        <w:rPr>
          <w:rFonts w:ascii="Arial" w:hAnsi="Arial" w:cs="Arial"/>
          <w:sz w:val="24"/>
          <w:szCs w:val="24"/>
        </w:rPr>
        <w:t xml:space="preserve">stała się z mocy prawa własnością Gminy Białystok, Prezydent Miasta Białegostoku działający </w:t>
      </w:r>
      <w:r w:rsidRPr="006A5305">
        <w:rPr>
          <w:rFonts w:ascii="Arial" w:hAnsi="Arial" w:cs="Arial"/>
          <w:sz w:val="24"/>
          <w:szCs w:val="24"/>
        </w:rPr>
        <w:br/>
        <w:t xml:space="preserve">jako starosta, wykonujący zadania z zakresu administracji rządowej zawiadamia, </w:t>
      </w:r>
      <w:r w:rsidRPr="006A5305">
        <w:rPr>
          <w:rFonts w:ascii="Arial" w:hAnsi="Arial" w:cs="Arial"/>
          <w:sz w:val="24"/>
          <w:szCs w:val="24"/>
        </w:rPr>
        <w:br/>
        <w:t xml:space="preserve">iż w przedmiotowej sprawie zebrane zostały dowody oraz materiały niezbędne do wydania decyzji kończącej postępowanie administracyjne. </w:t>
      </w:r>
      <w:r w:rsidRPr="006A5305">
        <w:rPr>
          <w:rFonts w:ascii="Arial" w:hAnsi="Arial" w:cs="Arial"/>
          <w:b/>
          <w:bCs/>
          <w:color w:val="FF0000"/>
          <w:sz w:val="24"/>
          <w:szCs w:val="24"/>
          <w:u w:val="single"/>
        </w:rPr>
        <w:t xml:space="preserve"> </w:t>
      </w:r>
    </w:p>
    <w:p w14:paraId="5F574452" w14:textId="2B598DA8" w:rsidR="0033058B" w:rsidRPr="006A5305" w:rsidRDefault="0033058B" w:rsidP="006A5305">
      <w:pPr>
        <w:spacing w:line="360" w:lineRule="auto"/>
        <w:ind w:firstLine="709"/>
        <w:rPr>
          <w:rFonts w:ascii="Arial" w:hAnsi="Arial" w:cs="Arial"/>
          <w:sz w:val="24"/>
          <w:szCs w:val="24"/>
        </w:rPr>
      </w:pPr>
      <w:r w:rsidRPr="006A5305">
        <w:rPr>
          <w:rFonts w:ascii="Arial" w:hAnsi="Arial" w:cs="Arial"/>
          <w:sz w:val="24"/>
          <w:szCs w:val="24"/>
        </w:rPr>
        <w:t>Mając powyższe na uwadze strony, w terminie 7 dni od daty doręczenia niniejszego zawiadomienia, mają możliwość wypowiedzenia się w kwestii zebranych dowodów i materiałów, natomiast po tym terminie zostanie wydana decyzja administracyjna w omawianym przedmiocie.</w:t>
      </w:r>
    </w:p>
    <w:p w14:paraId="1AFBA6F3" w14:textId="77777777" w:rsidR="0033058B" w:rsidRPr="006A5305" w:rsidRDefault="0033058B" w:rsidP="006A5305">
      <w:pPr>
        <w:spacing w:line="360" w:lineRule="auto"/>
        <w:ind w:firstLine="709"/>
        <w:rPr>
          <w:rFonts w:ascii="Arial" w:hAnsi="Arial" w:cs="Arial"/>
          <w:sz w:val="24"/>
          <w:szCs w:val="24"/>
        </w:rPr>
      </w:pPr>
      <w:r w:rsidRPr="006A5305">
        <w:rPr>
          <w:rFonts w:ascii="Arial" w:hAnsi="Arial" w:cs="Arial"/>
          <w:sz w:val="24"/>
          <w:szCs w:val="24"/>
        </w:rPr>
        <w:t xml:space="preserve">Z aktami sprawy można zapoznać się w Urzędzie Miejskim w Białymstoku, </w:t>
      </w:r>
      <w:r w:rsidRPr="006A5305">
        <w:rPr>
          <w:rFonts w:ascii="Arial" w:hAnsi="Arial" w:cs="Arial"/>
          <w:sz w:val="24"/>
          <w:szCs w:val="24"/>
        </w:rPr>
        <w:br/>
        <w:t>ul. Słonimska 1, w sali obsługi klienta mieszczącej się na półpiętrze budynku, w poniedziałki w godzinach 8:00 – 17:00, w pozostałe dni w godzinach 7:30 – 15:30. Termin i godzinę wizyty w urzędzie należy wcześniej uzgodnić telefonicznie z osobą prowadzącą postępowanie.</w:t>
      </w:r>
    </w:p>
    <w:p w14:paraId="182AD7FE" w14:textId="7A94585B" w:rsidR="0011028F" w:rsidRPr="006A5305" w:rsidRDefault="0011028F" w:rsidP="006A5305">
      <w:pPr>
        <w:spacing w:line="360" w:lineRule="auto"/>
        <w:ind w:firstLine="709"/>
        <w:rPr>
          <w:rFonts w:ascii="Arial" w:eastAsia="Times New Roman" w:hAnsi="Arial" w:cs="Arial"/>
          <w:sz w:val="24"/>
          <w:szCs w:val="24"/>
        </w:rPr>
      </w:pPr>
      <w:r w:rsidRPr="006A5305">
        <w:rPr>
          <w:rFonts w:ascii="Arial" w:eastAsia="Times New Roman" w:hAnsi="Arial" w:cs="Arial"/>
          <w:sz w:val="24"/>
          <w:szCs w:val="24"/>
        </w:rPr>
        <w:t xml:space="preserve">Zgodnie z art. 49 § 2 Kpa w przypadku zawiadomienia stron przez obwieszczenie, zawiadomienie uważa się za dokonane po upływie 14 dni od dnia publicznego ogłoszenia na stronie internetowej Biuletynu Informacji Publicznej tut. Urzędu </w:t>
      </w:r>
      <w:r w:rsidRPr="006A5305">
        <w:rPr>
          <w:rFonts w:ascii="Arial" w:eastAsia="Times New Roman" w:hAnsi="Arial" w:cs="Arial"/>
          <w:sz w:val="24"/>
          <w:szCs w:val="24"/>
          <w:u w:val="single"/>
        </w:rPr>
        <w:t>www.bip.bialystok.pl</w:t>
      </w:r>
      <w:r w:rsidRPr="006A5305">
        <w:rPr>
          <w:rFonts w:ascii="Arial" w:eastAsia="Times New Roman" w:hAnsi="Arial" w:cs="Arial"/>
          <w:sz w:val="24"/>
          <w:szCs w:val="24"/>
        </w:rPr>
        <w:t xml:space="preserve"> oraz na tablicy ogłoszeń Urzędu Miejskiego w Białymstoku na parterze budynku przy ul. Słonimskiej 1, tj. od dnia 22 października 2026 r.</w:t>
      </w:r>
    </w:p>
    <w:p w14:paraId="625CBE46" w14:textId="77777777" w:rsidR="00E83A0E" w:rsidRPr="006A5305" w:rsidRDefault="00E83A0E" w:rsidP="006A5305">
      <w:pPr>
        <w:ind w:firstLine="5812"/>
        <w:rPr>
          <w:rFonts w:ascii="Arial" w:eastAsia="Times New Roman" w:hAnsi="Arial" w:cs="Arial"/>
          <w:b/>
          <w:sz w:val="20"/>
          <w:szCs w:val="20"/>
        </w:rPr>
      </w:pPr>
      <w:r w:rsidRPr="006A5305">
        <w:rPr>
          <w:rFonts w:ascii="Arial" w:eastAsia="Times New Roman" w:hAnsi="Arial" w:cs="Arial"/>
          <w:b/>
          <w:sz w:val="20"/>
          <w:szCs w:val="20"/>
        </w:rPr>
        <w:t>z up. PREZYDENTA MIASTA</w:t>
      </w:r>
    </w:p>
    <w:p w14:paraId="1AFC64B0" w14:textId="77777777" w:rsidR="00E83A0E" w:rsidRPr="006A5305" w:rsidRDefault="00E83A0E" w:rsidP="006A5305">
      <w:pPr>
        <w:ind w:firstLine="5812"/>
        <w:rPr>
          <w:rFonts w:ascii="Arial" w:eastAsia="Times New Roman" w:hAnsi="Arial" w:cs="Arial"/>
          <w:b/>
          <w:sz w:val="20"/>
          <w:szCs w:val="20"/>
        </w:rPr>
      </w:pPr>
    </w:p>
    <w:p w14:paraId="5FAF84EF" w14:textId="77777777" w:rsidR="00E83A0E" w:rsidRPr="006A5305" w:rsidRDefault="00E83A0E" w:rsidP="006A5305">
      <w:pPr>
        <w:ind w:firstLine="6379"/>
        <w:rPr>
          <w:rFonts w:ascii="Arial" w:eastAsia="Times New Roman" w:hAnsi="Arial" w:cs="Arial"/>
          <w:i/>
          <w:sz w:val="20"/>
          <w:szCs w:val="20"/>
        </w:rPr>
      </w:pPr>
      <w:r w:rsidRPr="006A5305">
        <w:rPr>
          <w:rFonts w:ascii="Arial" w:eastAsia="Times New Roman" w:hAnsi="Arial" w:cs="Arial"/>
          <w:i/>
          <w:sz w:val="20"/>
          <w:szCs w:val="20"/>
        </w:rPr>
        <w:t xml:space="preserve">         Joanna Misiewicz</w:t>
      </w:r>
    </w:p>
    <w:p w14:paraId="6B8BAC39" w14:textId="77777777" w:rsidR="00E83A0E" w:rsidRPr="006A5305" w:rsidRDefault="00E83A0E" w:rsidP="006A5305">
      <w:pPr>
        <w:ind w:firstLine="6379"/>
        <w:rPr>
          <w:rFonts w:ascii="Arial" w:eastAsia="Times New Roman" w:hAnsi="Arial" w:cs="Arial"/>
          <w:sz w:val="20"/>
          <w:szCs w:val="20"/>
        </w:rPr>
      </w:pPr>
      <w:r w:rsidRPr="006A5305">
        <w:rPr>
          <w:rFonts w:ascii="Arial" w:eastAsia="Times New Roman" w:hAnsi="Arial" w:cs="Arial"/>
          <w:sz w:val="20"/>
          <w:szCs w:val="20"/>
        </w:rPr>
        <w:t xml:space="preserve">           KIEROWNIK</w:t>
      </w:r>
    </w:p>
    <w:p w14:paraId="685AFA05" w14:textId="58BB656F" w:rsidR="00E83A0E" w:rsidRPr="006A5305" w:rsidRDefault="00E83A0E" w:rsidP="006A5305">
      <w:pPr>
        <w:tabs>
          <w:tab w:val="left" w:pos="0"/>
        </w:tabs>
        <w:rPr>
          <w:rFonts w:ascii="Arial" w:eastAsia="Times New Roman" w:hAnsi="Arial" w:cs="Arial"/>
        </w:rPr>
      </w:pPr>
      <w:r w:rsidRPr="006A5305">
        <w:rPr>
          <w:rFonts w:ascii="Arial" w:eastAsia="Times New Roman" w:hAnsi="Arial" w:cs="Arial"/>
        </w:rPr>
        <w:t xml:space="preserve">                                                                                             </w:t>
      </w:r>
      <w:r w:rsidRPr="006A5305">
        <w:rPr>
          <w:rFonts w:ascii="Arial" w:eastAsia="Times New Roman" w:hAnsi="Arial" w:cs="Arial"/>
          <w:sz w:val="20"/>
          <w:szCs w:val="20"/>
        </w:rPr>
        <w:t>Referatu Odszkodowań i Naliczeń</w:t>
      </w:r>
    </w:p>
    <w:p w14:paraId="4F111582" w14:textId="77777777" w:rsidR="0011028F" w:rsidRPr="006A5305" w:rsidRDefault="0011028F" w:rsidP="006A5305">
      <w:pPr>
        <w:ind w:firstLine="0"/>
        <w:rPr>
          <w:rFonts w:ascii="Arial" w:hAnsi="Arial" w:cs="Arial"/>
        </w:rPr>
      </w:pPr>
    </w:p>
    <w:p w14:paraId="2C7ADAC7" w14:textId="5D72F41E" w:rsidR="00917348" w:rsidRPr="006A5305" w:rsidRDefault="0011028F" w:rsidP="006A5305">
      <w:pPr>
        <w:ind w:firstLine="0"/>
        <w:rPr>
          <w:rFonts w:ascii="Arial" w:hAnsi="Arial" w:cs="Arial"/>
        </w:rPr>
      </w:pPr>
      <w:r w:rsidRPr="006A5305">
        <w:rPr>
          <w:rFonts w:ascii="Arial" w:hAnsi="Arial" w:cs="Arial"/>
        </w:rPr>
        <w:t>sprawę prowadzi: Departament Skarbu, Marta Łapuć, pok. 812, tel. 85 879 7593</w:t>
      </w:r>
    </w:p>
    <w:sectPr w:rsidR="00917348" w:rsidRPr="006A5305" w:rsidSect="006A5305">
      <w:headerReference w:type="first" r:id="rId7"/>
      <w:pgSz w:w="11906" w:h="16838"/>
      <w:pgMar w:top="737" w:right="1418" w:bottom="62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B89EC" w14:textId="77777777" w:rsidR="00A14D8D" w:rsidRDefault="00A14D8D" w:rsidP="00A14D8D">
      <w:r>
        <w:separator/>
      </w:r>
    </w:p>
  </w:endnote>
  <w:endnote w:type="continuationSeparator" w:id="0">
    <w:p w14:paraId="3C41A650" w14:textId="77777777" w:rsidR="00A14D8D" w:rsidRDefault="00A14D8D" w:rsidP="00A14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4402E" w14:textId="77777777" w:rsidR="00A14D8D" w:rsidRDefault="00A14D8D" w:rsidP="00A14D8D">
      <w:r>
        <w:separator/>
      </w:r>
    </w:p>
  </w:footnote>
  <w:footnote w:type="continuationSeparator" w:id="0">
    <w:p w14:paraId="3DE14EBC" w14:textId="77777777" w:rsidR="00A14D8D" w:rsidRDefault="00A14D8D" w:rsidP="00A14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52C2A" w14:textId="77777777" w:rsidR="006A5305" w:rsidRPr="006A5305" w:rsidRDefault="006A5305" w:rsidP="006A5305">
    <w:pPr>
      <w:tabs>
        <w:tab w:val="center" w:pos="4536"/>
        <w:tab w:val="right" w:pos="9072"/>
      </w:tabs>
      <w:ind w:firstLine="0"/>
      <w:rPr>
        <w:rFonts w:ascii="Arial" w:eastAsia="Times New Roman" w:hAnsi="Arial" w:cs="Arial"/>
        <w:sz w:val="24"/>
        <w:szCs w:val="24"/>
      </w:rPr>
    </w:pPr>
    <w:r w:rsidRPr="006A5305">
      <w:rPr>
        <w:rFonts w:ascii="Arial" w:eastAsia="Times New Roman" w:hAnsi="Arial" w:cs="Arial"/>
        <w:sz w:val="24"/>
        <w:szCs w:val="24"/>
      </w:rPr>
      <w:t>URZĄD MIEJSKI W BIAŁYMSTOKU</w:t>
    </w:r>
  </w:p>
  <w:p w14:paraId="599C11F6" w14:textId="77777777" w:rsidR="006A5305" w:rsidRPr="006A5305" w:rsidRDefault="006A5305" w:rsidP="006A5305">
    <w:pPr>
      <w:tabs>
        <w:tab w:val="center" w:pos="4536"/>
        <w:tab w:val="right" w:pos="9072"/>
      </w:tabs>
      <w:rPr>
        <w:rFonts w:ascii="Arial" w:eastAsia="Times New Roman" w:hAnsi="Arial" w:cs="Arial"/>
        <w:sz w:val="24"/>
        <w:szCs w:val="24"/>
      </w:rPr>
    </w:pPr>
    <w:r w:rsidRPr="006A5305">
      <w:rPr>
        <w:rFonts w:ascii="Arial" w:eastAsia="Times New Roman" w:hAnsi="Arial" w:cs="Arial"/>
        <w:sz w:val="24"/>
        <w:szCs w:val="24"/>
      </w:rPr>
      <w:t xml:space="preserve"> DEPARTAMENT SKARBU</w:t>
    </w:r>
  </w:p>
  <w:p w14:paraId="65C416EE" w14:textId="20F17097" w:rsidR="006A5305" w:rsidRPr="006A5305" w:rsidRDefault="006A5305" w:rsidP="006A5305">
    <w:pPr>
      <w:tabs>
        <w:tab w:val="center" w:pos="4536"/>
        <w:tab w:val="right" w:pos="9072"/>
      </w:tabs>
      <w:ind w:firstLine="0"/>
      <w:rPr>
        <w:rFonts w:ascii="Arial" w:eastAsia="Times New Roman" w:hAnsi="Arial" w:cs="Arial"/>
        <w:sz w:val="24"/>
        <w:szCs w:val="24"/>
      </w:rPr>
    </w:pPr>
    <w:r w:rsidRPr="006A5305">
      <w:rPr>
        <w:rFonts w:ascii="Arial" w:eastAsia="Times New Roman" w:hAnsi="Arial" w:cs="Arial"/>
        <w:sz w:val="24"/>
        <w:szCs w:val="24"/>
      </w:rPr>
      <w:t>ul. Słonimska 1, 15-950 Białystok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735ED"/>
    <w:multiLevelType w:val="hybridMultilevel"/>
    <w:tmpl w:val="D434822A"/>
    <w:lvl w:ilvl="0" w:tplc="0F58F21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F6323"/>
    <w:multiLevelType w:val="hybridMultilevel"/>
    <w:tmpl w:val="DBC00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2B4FE7"/>
    <w:multiLevelType w:val="hybridMultilevel"/>
    <w:tmpl w:val="D9E244D0"/>
    <w:lvl w:ilvl="0" w:tplc="7666C0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Calibri" w:hAnsi="Times New Roman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70582F3A"/>
    <w:multiLevelType w:val="hybridMultilevel"/>
    <w:tmpl w:val="E5D2258C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70650680">
    <w:abstractNumId w:val="0"/>
  </w:num>
  <w:num w:numId="2" w16cid:durableId="1024330113">
    <w:abstractNumId w:val="3"/>
  </w:num>
  <w:num w:numId="3" w16cid:durableId="2058190818">
    <w:abstractNumId w:val="2"/>
  </w:num>
  <w:num w:numId="4" w16cid:durableId="8421590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5397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8ED"/>
    <w:rsid w:val="00001669"/>
    <w:rsid w:val="0003201F"/>
    <w:rsid w:val="00096556"/>
    <w:rsid w:val="000A13FC"/>
    <w:rsid w:val="000C607D"/>
    <w:rsid w:val="000C726A"/>
    <w:rsid w:val="000F5DCF"/>
    <w:rsid w:val="0011028F"/>
    <w:rsid w:val="00173B97"/>
    <w:rsid w:val="0018125B"/>
    <w:rsid w:val="001A2B94"/>
    <w:rsid w:val="001A49A7"/>
    <w:rsid w:val="001B1963"/>
    <w:rsid w:val="001C500D"/>
    <w:rsid w:val="001E78A9"/>
    <w:rsid w:val="00206A85"/>
    <w:rsid w:val="002222C3"/>
    <w:rsid w:val="00261CBF"/>
    <w:rsid w:val="00280A95"/>
    <w:rsid w:val="00290D96"/>
    <w:rsid w:val="002C462D"/>
    <w:rsid w:val="002C4CF5"/>
    <w:rsid w:val="00301AC9"/>
    <w:rsid w:val="003065C1"/>
    <w:rsid w:val="00326BA8"/>
    <w:rsid w:val="00327F81"/>
    <w:rsid w:val="0033058B"/>
    <w:rsid w:val="00333ABE"/>
    <w:rsid w:val="003418BD"/>
    <w:rsid w:val="00387A18"/>
    <w:rsid w:val="003A7037"/>
    <w:rsid w:val="003B13C5"/>
    <w:rsid w:val="003B6C24"/>
    <w:rsid w:val="00412AC1"/>
    <w:rsid w:val="00437184"/>
    <w:rsid w:val="004476C8"/>
    <w:rsid w:val="00453F4D"/>
    <w:rsid w:val="00460331"/>
    <w:rsid w:val="004750F1"/>
    <w:rsid w:val="00476D74"/>
    <w:rsid w:val="00480E30"/>
    <w:rsid w:val="00497D63"/>
    <w:rsid w:val="004B4068"/>
    <w:rsid w:val="004C5FF4"/>
    <w:rsid w:val="004D49CB"/>
    <w:rsid w:val="0054312C"/>
    <w:rsid w:val="00552F6E"/>
    <w:rsid w:val="00595444"/>
    <w:rsid w:val="005B4225"/>
    <w:rsid w:val="005C3935"/>
    <w:rsid w:val="005C7220"/>
    <w:rsid w:val="005F6E8A"/>
    <w:rsid w:val="006042BE"/>
    <w:rsid w:val="00612C78"/>
    <w:rsid w:val="00643451"/>
    <w:rsid w:val="0067096D"/>
    <w:rsid w:val="00676AFB"/>
    <w:rsid w:val="00676EE8"/>
    <w:rsid w:val="00696C62"/>
    <w:rsid w:val="006975BE"/>
    <w:rsid w:val="006A5305"/>
    <w:rsid w:val="006F28A0"/>
    <w:rsid w:val="007216EA"/>
    <w:rsid w:val="007271A9"/>
    <w:rsid w:val="00772F48"/>
    <w:rsid w:val="00780828"/>
    <w:rsid w:val="00782873"/>
    <w:rsid w:val="007834D8"/>
    <w:rsid w:val="00790D42"/>
    <w:rsid w:val="00793FFD"/>
    <w:rsid w:val="007C0F26"/>
    <w:rsid w:val="008001AD"/>
    <w:rsid w:val="00866274"/>
    <w:rsid w:val="00871010"/>
    <w:rsid w:val="00881BFB"/>
    <w:rsid w:val="008962B6"/>
    <w:rsid w:val="008C3F4A"/>
    <w:rsid w:val="008C691C"/>
    <w:rsid w:val="008D3714"/>
    <w:rsid w:val="008E5DB0"/>
    <w:rsid w:val="008F2860"/>
    <w:rsid w:val="00917348"/>
    <w:rsid w:val="00950A27"/>
    <w:rsid w:val="009615BD"/>
    <w:rsid w:val="00966F51"/>
    <w:rsid w:val="00977C61"/>
    <w:rsid w:val="009817CE"/>
    <w:rsid w:val="009A0148"/>
    <w:rsid w:val="009A576A"/>
    <w:rsid w:val="009B3094"/>
    <w:rsid w:val="009D25D2"/>
    <w:rsid w:val="009E4895"/>
    <w:rsid w:val="00A00DC1"/>
    <w:rsid w:val="00A01FB9"/>
    <w:rsid w:val="00A07743"/>
    <w:rsid w:val="00A14D8D"/>
    <w:rsid w:val="00A16740"/>
    <w:rsid w:val="00A5293A"/>
    <w:rsid w:val="00A72E5E"/>
    <w:rsid w:val="00AA2CA6"/>
    <w:rsid w:val="00AB425A"/>
    <w:rsid w:val="00AE0344"/>
    <w:rsid w:val="00B23810"/>
    <w:rsid w:val="00B42666"/>
    <w:rsid w:val="00B46936"/>
    <w:rsid w:val="00B90CF1"/>
    <w:rsid w:val="00BA06A5"/>
    <w:rsid w:val="00BA3F0D"/>
    <w:rsid w:val="00BA4AC9"/>
    <w:rsid w:val="00BA630F"/>
    <w:rsid w:val="00BF20FF"/>
    <w:rsid w:val="00BF224D"/>
    <w:rsid w:val="00BF55E6"/>
    <w:rsid w:val="00C050DB"/>
    <w:rsid w:val="00C178ED"/>
    <w:rsid w:val="00C31192"/>
    <w:rsid w:val="00CC3781"/>
    <w:rsid w:val="00CE2CA2"/>
    <w:rsid w:val="00D12EC3"/>
    <w:rsid w:val="00D43E86"/>
    <w:rsid w:val="00DA2E15"/>
    <w:rsid w:val="00DB0076"/>
    <w:rsid w:val="00DC7523"/>
    <w:rsid w:val="00E0017A"/>
    <w:rsid w:val="00E25932"/>
    <w:rsid w:val="00E33681"/>
    <w:rsid w:val="00E50315"/>
    <w:rsid w:val="00E6566D"/>
    <w:rsid w:val="00E65C4F"/>
    <w:rsid w:val="00E83A0E"/>
    <w:rsid w:val="00E86172"/>
    <w:rsid w:val="00EA6D98"/>
    <w:rsid w:val="00EE17DD"/>
    <w:rsid w:val="00F02941"/>
    <w:rsid w:val="00F15A98"/>
    <w:rsid w:val="00F82732"/>
    <w:rsid w:val="00FB1E39"/>
    <w:rsid w:val="00FC7D6C"/>
    <w:rsid w:val="00FE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C118C"/>
  <w15:docId w15:val="{FBEA79A3-81F0-4F1B-A206-65C8B3688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78ED"/>
    <w:pPr>
      <w:ind w:firstLine="284"/>
    </w:pPr>
    <w:rPr>
      <w:rFonts w:ascii="Tahoma" w:eastAsia="Calibri" w:hAnsi="Tahoma" w:cs="Times New Roman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178E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0774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743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4D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4D8D"/>
    <w:rPr>
      <w:rFonts w:ascii="Tahoma" w:eastAsia="Calibri" w:hAnsi="Tahoma" w:cs="Times New Roman"/>
      <w:sz w:val="22"/>
    </w:rPr>
  </w:style>
  <w:style w:type="paragraph" w:styleId="Stopka">
    <w:name w:val="footer"/>
    <w:basedOn w:val="Normalny"/>
    <w:link w:val="StopkaZnak"/>
    <w:uiPriority w:val="99"/>
    <w:unhideWhenUsed/>
    <w:rsid w:val="00A14D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4D8D"/>
    <w:rPr>
      <w:rFonts w:ascii="Tahoma" w:eastAsia="Calibri" w:hAnsi="Tahoma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5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</dc:creator>
  <cp:lastModifiedBy>Małgorzata Kłoskowska</cp:lastModifiedBy>
  <cp:revision>3</cp:revision>
  <cp:lastPrinted>2026-10-21T12:13:00Z</cp:lastPrinted>
  <dcterms:created xsi:type="dcterms:W3CDTF">2026-10-22T07:28:00Z</dcterms:created>
  <dcterms:modified xsi:type="dcterms:W3CDTF">2026-10-22T07:29:00Z</dcterms:modified>
</cp:coreProperties>
</file>