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B1" w:rsidRPr="00A569B1" w:rsidRDefault="00A569B1" w:rsidP="00A569B1">
      <w:pPr>
        <w:rPr>
          <w:rFonts w:ascii="Arial" w:hAnsi="Arial" w:cs="Arial"/>
        </w:rPr>
      </w:pPr>
      <w:bookmarkStart w:id="0" w:name="_GoBack"/>
      <w:bookmarkEnd w:id="0"/>
      <w:r w:rsidRPr="00A569B1">
        <w:rPr>
          <w:rFonts w:ascii="Arial" w:hAnsi="Arial" w:cs="Arial"/>
        </w:rPr>
        <w:t xml:space="preserve">ZASTĘPCA PREZYDENTA MIASTA </w:t>
      </w:r>
    </w:p>
    <w:p w:rsidR="00A569B1" w:rsidRPr="00A569B1" w:rsidRDefault="00A569B1" w:rsidP="00A569B1">
      <w:pPr>
        <w:rPr>
          <w:rFonts w:ascii="Arial" w:hAnsi="Arial" w:cs="Arial"/>
        </w:rPr>
      </w:pPr>
      <w:r w:rsidRPr="00A569B1">
        <w:rPr>
          <w:rFonts w:ascii="Arial" w:hAnsi="Arial" w:cs="Arial"/>
        </w:rPr>
        <w:t>BIAŁEGOSTOKU</w:t>
      </w:r>
    </w:p>
    <w:p w:rsidR="00A569B1" w:rsidRPr="00A569B1" w:rsidRDefault="00A569B1" w:rsidP="00A569B1">
      <w:pPr>
        <w:rPr>
          <w:rFonts w:ascii="Arial" w:hAnsi="Arial" w:cs="Arial"/>
        </w:rPr>
      </w:pPr>
      <w:r w:rsidRPr="00A569B1">
        <w:rPr>
          <w:rFonts w:ascii="Arial" w:hAnsi="Arial" w:cs="Arial"/>
        </w:rPr>
        <w:t>ul. Słonimska 1, 15-950 Białystok</w:t>
      </w:r>
    </w:p>
    <w:p w:rsidR="00615CA4" w:rsidRPr="00D042FC" w:rsidRDefault="00615CA4" w:rsidP="003549CA">
      <w:pPr>
        <w:rPr>
          <w:rFonts w:ascii="Arial" w:hAnsi="Arial" w:cs="Arial"/>
        </w:rPr>
      </w:pPr>
      <w:r w:rsidRPr="00D042FC">
        <w:rPr>
          <w:rFonts w:ascii="Arial" w:hAnsi="Arial" w:cs="Arial"/>
        </w:rPr>
        <w:t>Białystok,</w:t>
      </w:r>
      <w:r w:rsidR="00D03344">
        <w:rPr>
          <w:rFonts w:ascii="Arial" w:hAnsi="Arial" w:cs="Arial"/>
        </w:rPr>
        <w:t xml:space="preserve"> 12 </w:t>
      </w:r>
      <w:r w:rsidRPr="00D042FC">
        <w:rPr>
          <w:rFonts w:ascii="Arial" w:hAnsi="Arial" w:cs="Arial"/>
        </w:rPr>
        <w:t>lutego 2025 r.</w:t>
      </w:r>
    </w:p>
    <w:p w:rsidR="00615CA4" w:rsidRPr="00D042FC" w:rsidRDefault="00615CA4" w:rsidP="00615CA4">
      <w:pPr>
        <w:jc w:val="right"/>
        <w:rPr>
          <w:rFonts w:ascii="Arial" w:hAnsi="Arial" w:cs="Arial"/>
        </w:rPr>
      </w:pPr>
    </w:p>
    <w:p w:rsidR="00615CA4" w:rsidRPr="0076681C" w:rsidRDefault="00615CA4" w:rsidP="00615CA4">
      <w:pPr>
        <w:rPr>
          <w:rFonts w:ascii="Arial" w:hAnsi="Arial" w:cs="Arial"/>
        </w:rPr>
      </w:pPr>
      <w:r w:rsidRPr="0076681C">
        <w:rPr>
          <w:rFonts w:ascii="Arial" w:hAnsi="Arial" w:cs="Arial"/>
        </w:rPr>
        <w:t>URB-I.6721.2.2.2025</w:t>
      </w:r>
    </w:p>
    <w:p w:rsidR="00615CA4" w:rsidRPr="00965305" w:rsidRDefault="00615CA4" w:rsidP="00615CA4">
      <w:pPr>
        <w:tabs>
          <w:tab w:val="left" w:pos="0"/>
          <w:tab w:val="left" w:pos="851"/>
        </w:tabs>
        <w:rPr>
          <w:rFonts w:ascii="Arial" w:hAnsi="Arial" w:cs="Arial"/>
          <w:color w:val="333333"/>
          <w:sz w:val="22"/>
          <w:szCs w:val="22"/>
        </w:rPr>
      </w:pPr>
      <w:r w:rsidRPr="00965305">
        <w:rPr>
          <w:rFonts w:ascii="Arial" w:hAnsi="Arial" w:cs="Arial"/>
          <w:color w:val="333333"/>
          <w:sz w:val="22"/>
          <w:szCs w:val="22"/>
        </w:rPr>
        <w:t>dot. DUA-I.6721.8.2024</w:t>
      </w:r>
    </w:p>
    <w:p w:rsidR="00615CA4" w:rsidRPr="00D042FC" w:rsidRDefault="00615CA4" w:rsidP="00615CA4">
      <w:pPr>
        <w:rPr>
          <w:rFonts w:ascii="Arial" w:hAnsi="Arial" w:cs="Arial"/>
        </w:rPr>
      </w:pPr>
    </w:p>
    <w:p w:rsidR="00615CA4" w:rsidRPr="00D042FC" w:rsidRDefault="00615CA4" w:rsidP="003549CA">
      <w:pPr>
        <w:rPr>
          <w:rFonts w:ascii="Arial" w:hAnsi="Arial" w:cs="Arial"/>
          <w:b/>
          <w:sz w:val="28"/>
          <w:szCs w:val="28"/>
        </w:rPr>
      </w:pPr>
      <w:r w:rsidRPr="00D042FC">
        <w:rPr>
          <w:rFonts w:ascii="Arial" w:hAnsi="Arial" w:cs="Arial"/>
          <w:b/>
          <w:sz w:val="28"/>
          <w:szCs w:val="28"/>
        </w:rPr>
        <w:t>OGŁOSZENIE</w:t>
      </w:r>
    </w:p>
    <w:p w:rsidR="00615CA4" w:rsidRPr="00D042FC" w:rsidRDefault="00615CA4" w:rsidP="003549CA">
      <w:pPr>
        <w:suppressAutoHyphens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o przystąpieniu do sporządzenia miejscowego planu zagospodarowania </w:t>
      </w:r>
    </w:p>
    <w:p w:rsidR="000F081C" w:rsidRDefault="00615CA4" w:rsidP="003549CA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przestrzennego części osiedla Białostoczek w Białymstoku </w:t>
      </w:r>
    </w:p>
    <w:p w:rsidR="00615CA4" w:rsidRPr="00D042FC" w:rsidRDefault="00615CA4" w:rsidP="003549CA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D042FC">
        <w:rPr>
          <w:rFonts w:ascii="Arial" w:hAnsi="Arial" w:cs="Arial"/>
          <w:b/>
        </w:rPr>
        <w:t xml:space="preserve">w rejonie ulic Alei 1000-lecia Państwa Polskiego i Kombatantów </w:t>
      </w:r>
    </w:p>
    <w:p w:rsidR="00615CA4" w:rsidRPr="00D042FC" w:rsidRDefault="00615CA4" w:rsidP="00615CA4">
      <w:pPr>
        <w:jc w:val="both"/>
        <w:rPr>
          <w:rFonts w:ascii="Arial" w:hAnsi="Arial" w:cs="Arial"/>
          <w:sz w:val="16"/>
          <w:szCs w:val="28"/>
          <w:highlight w:val="yellow"/>
        </w:rPr>
      </w:pP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 xml:space="preserve">Na podstawie art. 17 pkt 1 w związku z art. 8g ustawy z dnia 27 marca 2003 r. o planowaniu i zagospodarowaniu przestrzennym (Dz. U. z 2024 r. poz. 1130 ze zm.) oraz art. 39 ust. 1 pkt 1 i art. 46 ustawy z dnia 3 października 2008 r. o udostępnianiu informacji o środowisku i jego ochronie, udziale społeczeństwa w ochronie środowiska oraz o ocenach oddziaływania na środowisko (Dz. U. z 2024 r. poz. 1112 ze </w:t>
      </w:r>
      <w:proofErr w:type="spellStart"/>
      <w:r w:rsidRPr="00D042FC">
        <w:rPr>
          <w:rFonts w:ascii="Arial" w:hAnsi="Arial" w:cs="Arial"/>
        </w:rPr>
        <w:t>zm</w:t>
      </w:r>
      <w:proofErr w:type="spellEnd"/>
      <w:r w:rsidRPr="00D042FC">
        <w:rPr>
          <w:rFonts w:ascii="Arial" w:hAnsi="Arial" w:cs="Arial"/>
        </w:rPr>
        <w:t>), w ramach strategicznej oceny oddziaływania na środowisko, zawiadamiam o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>podjęciu przez Radę Miasta Białystok uchwały Nr IX/138/24 z dnia 16 grudnia 2024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>r. o przystąpieniu do sporządzenia miejscowego planu zagospodarowania przestrzennego części osiedla Białostoczek w Białymstoku w rejonie ulic Alei 1000-lecia Państwa Polskiego i Kombatantów, obejmującego obszar ograniczony ulicami: Al. 1000-lecia Państwa Polskiego, Kombatantów, Bitwy Białostockiej, Gen.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>W.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 xml:space="preserve">Andersa, Władysława Bełzy, Racławicką i terenami zielonymi wzdłuż rzeki Białej z przewidywanym przeznaczeniem pod zabudowę mieszkaniową wielorodzinną, jednorodzinną i usługową, w tym usługi handlu </w:t>
      </w:r>
      <w:proofErr w:type="spellStart"/>
      <w:r w:rsidRPr="00D042FC">
        <w:rPr>
          <w:rFonts w:ascii="Arial" w:hAnsi="Arial" w:cs="Arial"/>
        </w:rPr>
        <w:t>wielkopowierzchnio</w:t>
      </w:r>
      <w:r w:rsidR="00F12B96">
        <w:rPr>
          <w:rFonts w:ascii="Arial" w:hAnsi="Arial" w:cs="Arial"/>
        </w:rPr>
        <w:t>-</w:t>
      </w:r>
      <w:r w:rsidRPr="00D042FC">
        <w:rPr>
          <w:rFonts w:ascii="Arial" w:hAnsi="Arial" w:cs="Arial"/>
        </w:rPr>
        <w:t>wego</w:t>
      </w:r>
      <w:proofErr w:type="spellEnd"/>
      <w:r w:rsidRPr="00D042FC">
        <w:rPr>
          <w:rFonts w:ascii="Arial" w:hAnsi="Arial" w:cs="Arial"/>
        </w:rPr>
        <w:t xml:space="preserve"> wraz z niezbędnym układem komunikacyjnym, zieleń publiczną w rejonie rzeki Białej oraz aktualizacja zrealizowanego układu komunikacyjnego.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Wnioski </w:t>
      </w:r>
      <w:r w:rsidRPr="00D042FC">
        <w:rPr>
          <w:rFonts w:ascii="Arial" w:hAnsi="Arial" w:cs="Arial"/>
        </w:rPr>
        <w:t xml:space="preserve">można wnosić w terminie </w:t>
      </w:r>
      <w:r w:rsidRPr="00D042FC">
        <w:rPr>
          <w:rFonts w:ascii="Arial" w:hAnsi="Arial" w:cs="Arial"/>
          <w:b/>
        </w:rPr>
        <w:t>do 12 marca 2025 r.</w:t>
      </w:r>
      <w:r w:rsidRPr="00D042FC">
        <w:rPr>
          <w:rFonts w:ascii="Arial" w:hAnsi="Arial" w:cs="Arial"/>
          <w:b/>
          <w:color w:val="FF0000"/>
        </w:rPr>
        <w:t xml:space="preserve"> 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  <w:highlight w:val="yellow"/>
        </w:rPr>
      </w:pPr>
      <w:r w:rsidRPr="00D042FC">
        <w:rPr>
          <w:rFonts w:ascii="Arial" w:hAnsi="Arial" w:cs="Arial"/>
        </w:rPr>
        <w:t xml:space="preserve">Wnioski do projektu planu składa się wyłącznie na formularzu, którego wzór został określony w rozporządzeniu Ministra Rozwoju i Technologii z dnia 13 listopada 2023 r. w sprawie wzoru formularza pisma dotyczącego aktu planowania przestrzennego (Dz. U. z 2023 r. poz. 2509), w postaci papierowej lub elektronicznej – osobiście, pocztą (na adres: Urząd Miejski w Białymstoku, Departament Urbanistyki, ul. Słonimska 1, 15-950 Białystok lub Departament Urbanistyki, ul. dr I. 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15-437 Białystok) lub za pomocą środków komunikacji elektronicznej (na adres e-mail: du@um.bialystok.pl lub za pomocą elektronicznej skrzynki podawczej </w:t>
      </w:r>
      <w:proofErr w:type="spellStart"/>
      <w:r w:rsidRPr="00D042FC">
        <w:rPr>
          <w:rFonts w:ascii="Arial" w:hAnsi="Arial" w:cs="Arial"/>
        </w:rPr>
        <w:t>ePUAP</w:t>
      </w:r>
      <w:proofErr w:type="spellEnd"/>
      <w:r w:rsidRPr="00D042FC">
        <w:rPr>
          <w:rFonts w:ascii="Arial" w:hAnsi="Arial" w:cs="Arial"/>
        </w:rPr>
        <w:t xml:space="preserve">). </w:t>
      </w:r>
      <w:r w:rsidRPr="00D042FC">
        <w:rPr>
          <w:rFonts w:ascii="Arial" w:hAnsi="Arial" w:cs="Arial"/>
        </w:rPr>
        <w:lastRenderedPageBreak/>
        <w:t xml:space="preserve">Wzór ww. formularza jest dostępny na </w:t>
      </w:r>
      <w:r w:rsidRPr="00C931B4">
        <w:rPr>
          <w:rFonts w:ascii="Arial" w:hAnsi="Arial" w:cs="Arial"/>
        </w:rPr>
        <w:t xml:space="preserve">stronie </w:t>
      </w:r>
      <w:hyperlink r:id="rId5" w:history="1">
        <w:r w:rsidR="001F0D58" w:rsidRPr="00C931B4">
          <w:rPr>
            <w:rStyle w:val="Hipercze"/>
            <w:rFonts w:ascii="Arial" w:hAnsi="Arial" w:cs="Arial"/>
            <w:color w:val="auto"/>
          </w:rPr>
          <w:t>https://bip.bialystok.pl/rozwoj_gminy/ zagospodarowanie-przestrzenne/formularze.html</w:t>
        </w:r>
      </w:hyperlink>
      <w:r w:rsidRPr="00D042FC">
        <w:rPr>
          <w:rFonts w:ascii="Arial" w:hAnsi="Arial" w:cs="Arial"/>
        </w:rPr>
        <w:t>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Składający wniosek do projektu planu zobowiązany jest podać swoje imię i nazwisko albo nazwę oraz adres zamieszkania albo siedziby oraz adres poczty elektronicznej, o ile taki posiada, a także wskazuje, czy jest właścicielem lub użytkownikiem wieczystym nieruchomości objętej wnioskiem.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W ramach strategicznej oceny oddziaływania na środowisko sporządzona zostanie prognoza oddziaływania na środowisko.</w:t>
      </w:r>
    </w:p>
    <w:p w:rsidR="00615CA4" w:rsidRDefault="00615CA4" w:rsidP="00E0556D">
      <w:pPr>
        <w:suppressAutoHyphens/>
        <w:spacing w:after="120" w:line="360" w:lineRule="auto"/>
      </w:pPr>
      <w:r w:rsidRPr="00D042FC">
        <w:rPr>
          <w:rFonts w:ascii="Arial" w:hAnsi="Arial" w:cs="Arial"/>
        </w:rPr>
        <w:t>Wnioski do prognozy oddziaływania na środowisko można składać w formie pisemnej (na adres: Urząd Miejski w Białymstoku, Departament Urbanistyki, ul. Słonimska 1, 15-950 Białystok lub Departament Urbanistyki, ul. dr I. 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15-437 Białystok), ustnej do protokołu (w siedzibie Departamentu Urbanistyki Urzędu Miejskiego w Białymstoku przy ul. dr I. 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pok. 211 – po wcześniejszym telefonicznym umówieniu się z pracownikiem prowadzącym sprawę, tel. 85 869 6689; 85 869 6603 lub 85 869 6608) lub za pomocą środków komunikacji elektronicznej (na adres e-mail: du@um</w:t>
      </w:r>
      <w:r>
        <w:t>.bialystok.pl).</w:t>
      </w:r>
    </w:p>
    <w:p w:rsidR="00615CA4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Złożone wnioski zostaną rozpatrzone przez Prezydenta Miasta Białegostoku.</w:t>
      </w:r>
    </w:p>
    <w:p w:rsidR="00075528" w:rsidRPr="00075528" w:rsidRDefault="00075528" w:rsidP="00075528">
      <w:pPr>
        <w:pStyle w:val="Akapitzlist"/>
        <w:ind w:left="0"/>
        <w:rPr>
          <w:rFonts w:ascii="Arial" w:hAnsi="Arial" w:cs="Arial"/>
          <w:color w:val="000000"/>
        </w:rPr>
      </w:pPr>
      <w:r w:rsidRPr="00075528">
        <w:rPr>
          <w:rFonts w:ascii="Arial" w:hAnsi="Arial" w:cs="Arial"/>
          <w:color w:val="000000"/>
        </w:rPr>
        <w:t>ZASTĘPCA PREZYDENTA MIASTA</w:t>
      </w:r>
    </w:p>
    <w:p w:rsidR="00075528" w:rsidRDefault="00075528" w:rsidP="00075528">
      <w:pPr>
        <w:pStyle w:val="Akapitzlist"/>
        <w:ind w:left="0"/>
        <w:rPr>
          <w:rFonts w:ascii="Arial" w:hAnsi="Arial" w:cs="Arial"/>
          <w:color w:val="000000"/>
        </w:rPr>
      </w:pPr>
      <w:r w:rsidRPr="00075528">
        <w:rPr>
          <w:rFonts w:ascii="Arial" w:hAnsi="Arial" w:cs="Arial"/>
          <w:color w:val="000000"/>
        </w:rPr>
        <w:t>Rafał Rudnicki</w:t>
      </w:r>
    </w:p>
    <w:p w:rsidR="00CD28BE" w:rsidRDefault="00CD28BE" w:rsidP="00075528">
      <w:pPr>
        <w:pStyle w:val="Akapitzlist"/>
        <w:ind w:left="0"/>
        <w:rPr>
          <w:rFonts w:ascii="Arial" w:hAnsi="Arial" w:cs="Arial"/>
          <w:color w:val="000000"/>
        </w:rPr>
      </w:pPr>
    </w:p>
    <w:p w:rsidR="00B24B6A" w:rsidRPr="00B55AB9" w:rsidRDefault="00B24B6A" w:rsidP="00C97722">
      <w:pPr>
        <w:suppressAutoHyphens/>
        <w:spacing w:after="120"/>
        <w:rPr>
          <w:rFonts w:ascii="Arial" w:hAnsi="Arial" w:cs="Arial"/>
          <w:b/>
          <w:color w:val="000000"/>
        </w:rPr>
      </w:pPr>
      <w:r w:rsidRPr="00B55AB9">
        <w:rPr>
          <w:rFonts w:ascii="Arial" w:hAnsi="Arial" w:cs="Arial"/>
          <w:b/>
          <w:color w:val="000000"/>
        </w:rPr>
        <w:t>Informacja o przetwarzaniu danych osobowych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1.</w:t>
      </w:r>
      <w:r w:rsidRPr="00B55AB9"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2.</w:t>
      </w:r>
      <w:r w:rsidRPr="00B55AB9"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55AB9">
        <w:rPr>
          <w:rFonts w:ascii="Arial" w:hAnsi="Arial" w:cs="Arial"/>
          <w:color w:val="000000"/>
          <w:u w:val="single"/>
        </w:rPr>
        <w:t>bbi@um.bialystok.pl</w:t>
      </w:r>
      <w:r w:rsidRPr="00B55AB9">
        <w:rPr>
          <w:rFonts w:ascii="Arial" w:hAnsi="Arial" w:cs="Arial"/>
          <w:color w:val="000000"/>
        </w:rPr>
        <w:t>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3.</w:t>
      </w:r>
      <w:r w:rsidRPr="00B55AB9"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4.</w:t>
      </w:r>
      <w:r w:rsidRPr="00B55AB9"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</w:t>
      </w:r>
      <w:r w:rsidR="006741FD">
        <w:rPr>
          <w:rFonts w:ascii="Arial" w:hAnsi="Arial" w:cs="Arial"/>
          <w:color w:val="000000"/>
        </w:rPr>
        <w:t> </w:t>
      </w:r>
      <w:r w:rsidRPr="00B55AB9">
        <w:rPr>
          <w:rFonts w:ascii="Arial" w:hAnsi="Arial" w:cs="Arial"/>
          <w:color w:val="000000"/>
        </w:rPr>
        <w:t>przetwarzania.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5.</w:t>
      </w:r>
      <w:r w:rsidRPr="00B55AB9"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6.</w:t>
      </w:r>
      <w:r w:rsidRPr="00B55AB9">
        <w:rPr>
          <w:rFonts w:ascii="Arial" w:hAnsi="Arial" w:cs="Arial"/>
          <w:color w:val="000000"/>
        </w:rPr>
        <w:tab/>
        <w:t>Przysługuje Pani/Panu prawo do: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dostępu do danych, na zasadach określonych w art. 15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sprostowania danych, na zasadach określonych w art. 16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lastRenderedPageBreak/>
        <w:t>usunięcia danych („prawo do bycia zapomnianym”), na zasadach określonych w art. 17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ograniczenia przetwarzania, na zasadach określonych w art. 18 RODO.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7.</w:t>
      </w:r>
      <w:r w:rsidRPr="00B55AB9">
        <w:rPr>
          <w:rFonts w:ascii="Arial" w:hAnsi="Arial" w:cs="Arial"/>
          <w:color w:val="000000"/>
        </w:rPr>
        <w:tab/>
        <w:t>W związku z przetwarzaniem danych osobowych przysługuje Pani/Panu prawo do</w:t>
      </w:r>
      <w:r w:rsidR="006741FD">
        <w:rPr>
          <w:rFonts w:ascii="Arial" w:hAnsi="Arial" w:cs="Arial"/>
          <w:color w:val="000000"/>
        </w:rPr>
        <w:t> </w:t>
      </w:r>
      <w:r w:rsidRPr="00B55AB9">
        <w:rPr>
          <w:rFonts w:ascii="Arial" w:hAnsi="Arial" w:cs="Arial"/>
          <w:color w:val="000000"/>
        </w:rPr>
        <w:t>wniesienia skargi do organu nadzorczego, którym jest Prezes Urzędu Ochrony Danych Osobowych.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8.</w:t>
      </w:r>
      <w:r w:rsidRPr="00B55AB9">
        <w:rPr>
          <w:rFonts w:ascii="Arial" w:hAnsi="Arial" w:cs="Arial"/>
          <w:color w:val="000000"/>
        </w:rPr>
        <w:tab/>
        <w:t>Informacje o źródle pochodzenia danych osobowych przysługują Pani/Panu w zakresie, w jakim nie ma to wpływu na ochronę praw i wolności osoby, od której dane pozyskano.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9.</w:t>
      </w:r>
      <w:r w:rsidRPr="00B55AB9"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</w:t>
      </w:r>
      <w:r w:rsidR="001359F9">
        <w:rPr>
          <w:rFonts w:ascii="Arial" w:hAnsi="Arial" w:cs="Arial"/>
          <w:color w:val="000000"/>
        </w:rPr>
        <w:t xml:space="preserve"> </w:t>
      </w:r>
      <w:r w:rsidRPr="00B55AB9">
        <w:rPr>
          <w:rFonts w:ascii="Arial" w:hAnsi="Arial" w:cs="Arial"/>
          <w:color w:val="000000"/>
        </w:rPr>
        <w:t>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10.</w:t>
      </w:r>
      <w:r w:rsidRPr="00B55AB9">
        <w:rPr>
          <w:rFonts w:ascii="Arial" w:hAnsi="Arial" w:cs="Arial"/>
          <w:color w:val="000000"/>
        </w:rPr>
        <w:tab/>
        <w:t>Składający wniosek może podać dodatkowe dane do kontaktu takie jak adres do</w:t>
      </w:r>
      <w:r w:rsidR="006741FD">
        <w:rPr>
          <w:rFonts w:ascii="Arial" w:hAnsi="Arial" w:cs="Arial"/>
          <w:color w:val="000000"/>
        </w:rPr>
        <w:t> </w:t>
      </w:r>
      <w:r w:rsidRPr="00B55AB9">
        <w:rPr>
          <w:rFonts w:ascii="Arial" w:hAnsi="Arial" w:cs="Arial"/>
          <w:color w:val="000000"/>
        </w:rPr>
        <w:t>korespondencji lub numer telefonu.</w:t>
      </w:r>
    </w:p>
    <w:p w:rsidR="00E04CF4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11.</w:t>
      </w:r>
      <w:r w:rsidRPr="00B55AB9"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2E532E" w:rsidRPr="00B55AB9" w:rsidRDefault="002E532E" w:rsidP="00C97722">
      <w:pPr>
        <w:suppressAutoHyphens/>
        <w:ind w:left="340" w:hanging="340"/>
        <w:rPr>
          <w:rFonts w:ascii="Arial" w:hAnsi="Arial" w:cs="Arial"/>
          <w:color w:val="000000"/>
        </w:rPr>
      </w:pPr>
    </w:p>
    <w:sectPr w:rsidR="002E532E" w:rsidRPr="00B55AB9" w:rsidSect="005C5038">
      <w:pgSz w:w="11906" w:h="16838" w:code="9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A63"/>
    <w:rsid w:val="0000079D"/>
    <w:rsid w:val="00003BB9"/>
    <w:rsid w:val="00005B38"/>
    <w:rsid w:val="00015EFB"/>
    <w:rsid w:val="00020D13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56ACE"/>
    <w:rsid w:val="0006588E"/>
    <w:rsid w:val="00070A9E"/>
    <w:rsid w:val="0007168F"/>
    <w:rsid w:val="00071B00"/>
    <w:rsid w:val="00072C84"/>
    <w:rsid w:val="00075528"/>
    <w:rsid w:val="00083862"/>
    <w:rsid w:val="00091267"/>
    <w:rsid w:val="0009140A"/>
    <w:rsid w:val="00095606"/>
    <w:rsid w:val="000A2EC0"/>
    <w:rsid w:val="000A5181"/>
    <w:rsid w:val="000B1B30"/>
    <w:rsid w:val="000B5DA9"/>
    <w:rsid w:val="000B7457"/>
    <w:rsid w:val="000C00AC"/>
    <w:rsid w:val="000D0C1B"/>
    <w:rsid w:val="000E0A7D"/>
    <w:rsid w:val="000E7717"/>
    <w:rsid w:val="000F081C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2667A"/>
    <w:rsid w:val="001331C6"/>
    <w:rsid w:val="001359F9"/>
    <w:rsid w:val="0014415C"/>
    <w:rsid w:val="001459AF"/>
    <w:rsid w:val="00146AF3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3B6F"/>
    <w:rsid w:val="00186C4C"/>
    <w:rsid w:val="00190D8C"/>
    <w:rsid w:val="00191D7D"/>
    <w:rsid w:val="001A3EBB"/>
    <w:rsid w:val="001B13E6"/>
    <w:rsid w:val="001B79EB"/>
    <w:rsid w:val="001C15AA"/>
    <w:rsid w:val="001C6757"/>
    <w:rsid w:val="001D42AB"/>
    <w:rsid w:val="001E6EE1"/>
    <w:rsid w:val="001F0D58"/>
    <w:rsid w:val="001F54F1"/>
    <w:rsid w:val="001F5C94"/>
    <w:rsid w:val="001F6179"/>
    <w:rsid w:val="0020440A"/>
    <w:rsid w:val="002060CA"/>
    <w:rsid w:val="0021263D"/>
    <w:rsid w:val="0021640C"/>
    <w:rsid w:val="00216FF1"/>
    <w:rsid w:val="00230D53"/>
    <w:rsid w:val="00241499"/>
    <w:rsid w:val="00242D3C"/>
    <w:rsid w:val="0025332E"/>
    <w:rsid w:val="00257F10"/>
    <w:rsid w:val="00260143"/>
    <w:rsid w:val="00272694"/>
    <w:rsid w:val="0027392F"/>
    <w:rsid w:val="0027447F"/>
    <w:rsid w:val="00275DC6"/>
    <w:rsid w:val="0027703E"/>
    <w:rsid w:val="00280CB9"/>
    <w:rsid w:val="00282AA8"/>
    <w:rsid w:val="002902FC"/>
    <w:rsid w:val="00292648"/>
    <w:rsid w:val="0029711F"/>
    <w:rsid w:val="002A1F2A"/>
    <w:rsid w:val="002A2B2A"/>
    <w:rsid w:val="002A396E"/>
    <w:rsid w:val="002A7D10"/>
    <w:rsid w:val="002D2DB7"/>
    <w:rsid w:val="002D5CC7"/>
    <w:rsid w:val="002E1C53"/>
    <w:rsid w:val="002E2EC8"/>
    <w:rsid w:val="002E532E"/>
    <w:rsid w:val="002E64B8"/>
    <w:rsid w:val="003103E2"/>
    <w:rsid w:val="00313D71"/>
    <w:rsid w:val="0032252C"/>
    <w:rsid w:val="00325D27"/>
    <w:rsid w:val="003549CA"/>
    <w:rsid w:val="00366512"/>
    <w:rsid w:val="00370307"/>
    <w:rsid w:val="003704DA"/>
    <w:rsid w:val="0037271E"/>
    <w:rsid w:val="00380D01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26FDB"/>
    <w:rsid w:val="00430AB7"/>
    <w:rsid w:val="00431353"/>
    <w:rsid w:val="004333ED"/>
    <w:rsid w:val="0044106A"/>
    <w:rsid w:val="0045030E"/>
    <w:rsid w:val="004513D9"/>
    <w:rsid w:val="00453100"/>
    <w:rsid w:val="00461188"/>
    <w:rsid w:val="00475685"/>
    <w:rsid w:val="00482348"/>
    <w:rsid w:val="00483675"/>
    <w:rsid w:val="00487F77"/>
    <w:rsid w:val="00490D6F"/>
    <w:rsid w:val="004969DA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43E65"/>
    <w:rsid w:val="00564C40"/>
    <w:rsid w:val="00566187"/>
    <w:rsid w:val="005671F9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6E54"/>
    <w:rsid w:val="005C5038"/>
    <w:rsid w:val="005D3CF9"/>
    <w:rsid w:val="005D78F9"/>
    <w:rsid w:val="005F0B8B"/>
    <w:rsid w:val="005F5B37"/>
    <w:rsid w:val="005F7C58"/>
    <w:rsid w:val="006010FA"/>
    <w:rsid w:val="00606B67"/>
    <w:rsid w:val="00615CA4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1FD"/>
    <w:rsid w:val="00674BF5"/>
    <w:rsid w:val="00681C4F"/>
    <w:rsid w:val="00692F4A"/>
    <w:rsid w:val="006932D5"/>
    <w:rsid w:val="00693E29"/>
    <w:rsid w:val="0069680B"/>
    <w:rsid w:val="006A0958"/>
    <w:rsid w:val="006A1A64"/>
    <w:rsid w:val="006A356F"/>
    <w:rsid w:val="006B35B2"/>
    <w:rsid w:val="006B506C"/>
    <w:rsid w:val="006B6005"/>
    <w:rsid w:val="006C3354"/>
    <w:rsid w:val="006D64D7"/>
    <w:rsid w:val="00703C53"/>
    <w:rsid w:val="007046FF"/>
    <w:rsid w:val="007272F0"/>
    <w:rsid w:val="00742157"/>
    <w:rsid w:val="0074632C"/>
    <w:rsid w:val="007513DE"/>
    <w:rsid w:val="00751CC3"/>
    <w:rsid w:val="007568F5"/>
    <w:rsid w:val="007653AB"/>
    <w:rsid w:val="0076681C"/>
    <w:rsid w:val="00767A20"/>
    <w:rsid w:val="00775AE8"/>
    <w:rsid w:val="0078337F"/>
    <w:rsid w:val="007970E3"/>
    <w:rsid w:val="007A1DF8"/>
    <w:rsid w:val="007A52B4"/>
    <w:rsid w:val="007B0A47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8117A6"/>
    <w:rsid w:val="00821644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77D61"/>
    <w:rsid w:val="00885A92"/>
    <w:rsid w:val="008865C8"/>
    <w:rsid w:val="00891BE4"/>
    <w:rsid w:val="00894FA8"/>
    <w:rsid w:val="0089563D"/>
    <w:rsid w:val="008958FE"/>
    <w:rsid w:val="008B0F97"/>
    <w:rsid w:val="008B2CB5"/>
    <w:rsid w:val="008D2048"/>
    <w:rsid w:val="008D2DD0"/>
    <w:rsid w:val="008E6FD3"/>
    <w:rsid w:val="00904834"/>
    <w:rsid w:val="00904927"/>
    <w:rsid w:val="00914E88"/>
    <w:rsid w:val="009156A8"/>
    <w:rsid w:val="009208C0"/>
    <w:rsid w:val="00934390"/>
    <w:rsid w:val="00946FC6"/>
    <w:rsid w:val="009517F1"/>
    <w:rsid w:val="009551ED"/>
    <w:rsid w:val="009574AB"/>
    <w:rsid w:val="0095768F"/>
    <w:rsid w:val="0096070F"/>
    <w:rsid w:val="00965305"/>
    <w:rsid w:val="00971534"/>
    <w:rsid w:val="009725D1"/>
    <w:rsid w:val="00973250"/>
    <w:rsid w:val="009748CA"/>
    <w:rsid w:val="00974B8D"/>
    <w:rsid w:val="00985510"/>
    <w:rsid w:val="009918C4"/>
    <w:rsid w:val="00994B6C"/>
    <w:rsid w:val="00996FBE"/>
    <w:rsid w:val="009A70F8"/>
    <w:rsid w:val="009C2743"/>
    <w:rsid w:val="009C4E7E"/>
    <w:rsid w:val="009D594C"/>
    <w:rsid w:val="009E1E84"/>
    <w:rsid w:val="009F4E7A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9B1"/>
    <w:rsid w:val="00A56CF9"/>
    <w:rsid w:val="00A64952"/>
    <w:rsid w:val="00A6632D"/>
    <w:rsid w:val="00A7252C"/>
    <w:rsid w:val="00A74B02"/>
    <w:rsid w:val="00A8018E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B0478"/>
    <w:rsid w:val="00AC7049"/>
    <w:rsid w:val="00AC7787"/>
    <w:rsid w:val="00AC7EB5"/>
    <w:rsid w:val="00AD4717"/>
    <w:rsid w:val="00AE31D3"/>
    <w:rsid w:val="00AF005E"/>
    <w:rsid w:val="00AF50BA"/>
    <w:rsid w:val="00B12D32"/>
    <w:rsid w:val="00B141F7"/>
    <w:rsid w:val="00B20921"/>
    <w:rsid w:val="00B24B6A"/>
    <w:rsid w:val="00B315B0"/>
    <w:rsid w:val="00B37D8E"/>
    <w:rsid w:val="00B45DBF"/>
    <w:rsid w:val="00B54098"/>
    <w:rsid w:val="00B54A83"/>
    <w:rsid w:val="00B55AB9"/>
    <w:rsid w:val="00B64855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31B4"/>
    <w:rsid w:val="00C94085"/>
    <w:rsid w:val="00C96544"/>
    <w:rsid w:val="00C97722"/>
    <w:rsid w:val="00CA0252"/>
    <w:rsid w:val="00CA122D"/>
    <w:rsid w:val="00CB0409"/>
    <w:rsid w:val="00CB0CAD"/>
    <w:rsid w:val="00CB1133"/>
    <w:rsid w:val="00CB3575"/>
    <w:rsid w:val="00CD28BE"/>
    <w:rsid w:val="00CD3174"/>
    <w:rsid w:val="00CD62BC"/>
    <w:rsid w:val="00CE29D5"/>
    <w:rsid w:val="00CE6686"/>
    <w:rsid w:val="00CF0758"/>
    <w:rsid w:val="00D0095B"/>
    <w:rsid w:val="00D03344"/>
    <w:rsid w:val="00D042FC"/>
    <w:rsid w:val="00D207EC"/>
    <w:rsid w:val="00D2554A"/>
    <w:rsid w:val="00D31180"/>
    <w:rsid w:val="00D317EF"/>
    <w:rsid w:val="00D321BA"/>
    <w:rsid w:val="00D32B29"/>
    <w:rsid w:val="00D410FD"/>
    <w:rsid w:val="00D41E61"/>
    <w:rsid w:val="00D43606"/>
    <w:rsid w:val="00D50AE6"/>
    <w:rsid w:val="00D538FB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56D"/>
    <w:rsid w:val="00E05643"/>
    <w:rsid w:val="00E11ACE"/>
    <w:rsid w:val="00E1364F"/>
    <w:rsid w:val="00E17449"/>
    <w:rsid w:val="00E239A6"/>
    <w:rsid w:val="00E43B84"/>
    <w:rsid w:val="00E46070"/>
    <w:rsid w:val="00E5213F"/>
    <w:rsid w:val="00E53C78"/>
    <w:rsid w:val="00E543AE"/>
    <w:rsid w:val="00E54FF9"/>
    <w:rsid w:val="00E65660"/>
    <w:rsid w:val="00E71E8C"/>
    <w:rsid w:val="00E77AF7"/>
    <w:rsid w:val="00E80494"/>
    <w:rsid w:val="00E81829"/>
    <w:rsid w:val="00E85526"/>
    <w:rsid w:val="00E85662"/>
    <w:rsid w:val="00E87460"/>
    <w:rsid w:val="00EA1130"/>
    <w:rsid w:val="00EA359C"/>
    <w:rsid w:val="00EA411C"/>
    <w:rsid w:val="00EB0909"/>
    <w:rsid w:val="00EB0F29"/>
    <w:rsid w:val="00EB3002"/>
    <w:rsid w:val="00EC1058"/>
    <w:rsid w:val="00EC3521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2B96"/>
    <w:rsid w:val="00F16EC2"/>
    <w:rsid w:val="00F2095F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7ED28-AE27-42A0-BD64-2F7749AF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NormalnyWeb">
    <w:name w:val="Normal (Web)"/>
    <w:basedOn w:val="Normalny"/>
    <w:uiPriority w:val="99"/>
    <w:unhideWhenUsed/>
    <w:rsid w:val="00B24B6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9732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rozwoj_gminy/%20zagospodarowanie-przestrzenne/formularz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5872</CharactersWithSpaces>
  <SharedDoc>false</SharedDoc>
  <HLinks>
    <vt:vector size="6" baseType="variant">
      <vt:variant>
        <vt:i4>7143434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 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/>
  <cp:keywords/>
  <dc:description/>
  <cp:lastModifiedBy>Użytkownik systemu Windows</cp:lastModifiedBy>
  <cp:revision>9</cp:revision>
  <cp:lastPrinted>2024-11-06T14:02:00Z</cp:lastPrinted>
  <dcterms:created xsi:type="dcterms:W3CDTF">2025-02-12T11:44:00Z</dcterms:created>
  <dcterms:modified xsi:type="dcterms:W3CDTF">2026-07-07T11:35:00Z</dcterms:modified>
</cp:coreProperties>
</file>