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E" w:rsidRPr="00676F8C" w:rsidRDefault="00E6554F" w:rsidP="0057222E">
      <w:pPr>
        <w:jc w:val="right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676F8C">
        <w:rPr>
          <w:rFonts w:asciiTheme="minorHAnsi" w:hAnsiTheme="minorHAnsi"/>
          <w:i/>
          <w:sz w:val="20"/>
          <w:szCs w:val="20"/>
        </w:rPr>
        <w:t xml:space="preserve">              </w:t>
      </w:r>
      <w:r w:rsidR="00C47C32" w:rsidRPr="00676F8C">
        <w:rPr>
          <w:rFonts w:asciiTheme="minorHAnsi" w:hAnsiTheme="minorHAnsi"/>
          <w:i/>
          <w:sz w:val="20"/>
          <w:szCs w:val="20"/>
        </w:rPr>
        <w:t>Załącznik nr 2</w:t>
      </w:r>
      <w:r w:rsidR="0057222E" w:rsidRPr="00676F8C">
        <w:rPr>
          <w:rFonts w:asciiTheme="minorHAnsi" w:hAnsiTheme="minorHAnsi"/>
          <w:i/>
          <w:sz w:val="20"/>
          <w:szCs w:val="20"/>
        </w:rPr>
        <w:t xml:space="preserve"> do </w:t>
      </w:r>
      <w:r w:rsidRPr="00676F8C">
        <w:rPr>
          <w:rFonts w:asciiTheme="minorHAnsi" w:hAnsiTheme="minorHAnsi"/>
          <w:i/>
          <w:sz w:val="20"/>
          <w:szCs w:val="20"/>
        </w:rPr>
        <w:t>ogłoszenia</w:t>
      </w:r>
      <w:r w:rsidR="0092228D">
        <w:rPr>
          <w:rFonts w:asciiTheme="minorHAnsi" w:hAnsiTheme="minorHAnsi"/>
          <w:i/>
          <w:sz w:val="20"/>
          <w:szCs w:val="20"/>
        </w:rPr>
        <w:t xml:space="preserve"> OBU-IV.271.8</w:t>
      </w:r>
      <w:r w:rsidR="005069B7">
        <w:rPr>
          <w:rFonts w:asciiTheme="minorHAnsi" w:hAnsiTheme="minorHAnsi"/>
          <w:i/>
          <w:sz w:val="20"/>
          <w:szCs w:val="20"/>
        </w:rPr>
        <w:t>.2018</w:t>
      </w:r>
    </w:p>
    <w:p w:rsidR="009A4A58" w:rsidRPr="00676F8C" w:rsidRDefault="009A4A58" w:rsidP="0057222E">
      <w:pPr>
        <w:spacing w:after="0"/>
        <w:jc w:val="center"/>
        <w:rPr>
          <w:rFonts w:asciiTheme="minorHAnsi" w:hAnsiTheme="minorHAnsi"/>
        </w:rPr>
      </w:pPr>
    </w:p>
    <w:p w:rsidR="00C73B49" w:rsidRPr="00676F8C" w:rsidRDefault="00C73B49" w:rsidP="0057222E">
      <w:pPr>
        <w:spacing w:after="0"/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Umowa nr OBU-IV.272</w:t>
      </w:r>
      <w:r w:rsidR="00F6685B" w:rsidRPr="00676F8C">
        <w:rPr>
          <w:rFonts w:asciiTheme="minorHAnsi" w:hAnsiTheme="minorHAnsi"/>
        </w:rPr>
        <w:t>…..</w:t>
      </w:r>
      <w:r w:rsidR="00676F8C">
        <w:rPr>
          <w:rFonts w:asciiTheme="minorHAnsi" w:hAnsiTheme="minorHAnsi"/>
        </w:rPr>
        <w:t>2018</w:t>
      </w:r>
    </w:p>
    <w:p w:rsidR="0057222E" w:rsidRPr="00676F8C" w:rsidRDefault="0057222E" w:rsidP="005E522B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/projekt/</w:t>
      </w:r>
    </w:p>
    <w:p w:rsidR="00C73B49" w:rsidRPr="00676F8C" w:rsidRDefault="00C73B49" w:rsidP="00386AC4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zawarta w Białymstoku w dniu ………..</w:t>
      </w:r>
      <w:r w:rsidR="00676F8C">
        <w:rPr>
          <w:rFonts w:asciiTheme="minorHAnsi" w:hAnsiTheme="minorHAnsi"/>
        </w:rPr>
        <w:t xml:space="preserve"> ……..2018</w:t>
      </w:r>
      <w:r w:rsidRPr="00676F8C">
        <w:rPr>
          <w:rFonts w:asciiTheme="minorHAnsi" w:hAnsiTheme="minorHAnsi"/>
        </w:rPr>
        <w:t xml:space="preserve"> r.</w:t>
      </w:r>
    </w:p>
    <w:p w:rsidR="0057222E" w:rsidRPr="00676F8C" w:rsidRDefault="00C73B49" w:rsidP="00CD71C3">
      <w:pPr>
        <w:spacing w:after="12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pomiędzy </w:t>
      </w:r>
      <w:r w:rsidRPr="00676F8C">
        <w:rPr>
          <w:rFonts w:asciiTheme="minorHAnsi" w:hAnsiTheme="minorHAnsi"/>
          <w:b/>
        </w:rPr>
        <w:t>Miastem Białystok, z siedzibą</w:t>
      </w:r>
      <w:r w:rsidRPr="00676F8C">
        <w:rPr>
          <w:rFonts w:asciiTheme="minorHAnsi" w:hAnsiTheme="minorHAnsi"/>
        </w:rPr>
        <w:t>:  15-950 Białystok</w:t>
      </w:r>
      <w:r w:rsidR="0057222E" w:rsidRPr="00676F8C">
        <w:rPr>
          <w:rFonts w:asciiTheme="minorHAnsi" w:hAnsiTheme="minorHAnsi"/>
        </w:rPr>
        <w:t>,</w:t>
      </w:r>
      <w:r w:rsidRPr="00676F8C">
        <w:rPr>
          <w:rFonts w:asciiTheme="minorHAnsi" w:hAnsiTheme="minorHAnsi"/>
        </w:rPr>
        <w:t xml:space="preserve"> ul. Słonimska 1, </w:t>
      </w:r>
    </w:p>
    <w:p w:rsidR="00C73B49" w:rsidRPr="00676F8C" w:rsidRDefault="00C73B49" w:rsidP="00CD71C3">
      <w:pPr>
        <w:spacing w:after="12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Regon: 050658640, NIP: </w:t>
      </w:r>
      <w:r w:rsidR="00676F8C">
        <w:rPr>
          <w:rFonts w:asciiTheme="minorHAnsi" w:hAnsiTheme="minorHAnsi"/>
        </w:rPr>
        <w:t>966-21</w:t>
      </w:r>
      <w:r w:rsidR="00A177D1">
        <w:rPr>
          <w:rFonts w:asciiTheme="minorHAnsi" w:hAnsiTheme="minorHAnsi"/>
        </w:rPr>
        <w:t>1-72-20</w:t>
      </w:r>
      <w:r w:rsidR="00A2481B" w:rsidRPr="00676F8C">
        <w:rPr>
          <w:rFonts w:asciiTheme="minorHAnsi" w:hAnsiTheme="minorHAnsi"/>
        </w:rPr>
        <w:t>,</w:t>
      </w:r>
      <w:r w:rsidRPr="00676F8C">
        <w:rPr>
          <w:rFonts w:asciiTheme="minorHAnsi" w:hAnsiTheme="minorHAnsi"/>
        </w:rPr>
        <w:t xml:space="preserve"> zwanym dalej </w:t>
      </w:r>
      <w:r w:rsidRPr="00676F8C">
        <w:rPr>
          <w:rFonts w:asciiTheme="minorHAnsi" w:hAnsiTheme="minorHAnsi"/>
          <w:i/>
        </w:rPr>
        <w:t>Zamawiającym</w:t>
      </w:r>
      <w:r w:rsidRPr="00676F8C">
        <w:rPr>
          <w:rFonts w:asciiTheme="minorHAnsi" w:hAnsiTheme="minorHAnsi"/>
        </w:rPr>
        <w:t xml:space="preserve">, </w:t>
      </w:r>
    </w:p>
    <w:p w:rsidR="00C73B49" w:rsidRPr="00676F8C" w:rsidRDefault="00C73B49" w:rsidP="00A845FE">
      <w:pPr>
        <w:spacing w:after="120" w:line="240" w:lineRule="auto"/>
        <w:rPr>
          <w:rFonts w:asciiTheme="minorHAnsi" w:hAnsiTheme="minorHAnsi"/>
        </w:rPr>
      </w:pPr>
      <w:r w:rsidRPr="00676F8C">
        <w:rPr>
          <w:rFonts w:asciiTheme="minorHAnsi" w:hAnsiTheme="minorHAnsi"/>
        </w:rPr>
        <w:t>reprezentowanym przez Prezydenta Miasta</w:t>
      </w:r>
      <w:r w:rsidR="00A2481B" w:rsidRPr="00676F8C">
        <w:rPr>
          <w:rFonts w:asciiTheme="minorHAnsi" w:hAnsiTheme="minorHAnsi"/>
        </w:rPr>
        <w:t xml:space="preserve"> Białegostoku</w:t>
      </w:r>
      <w:r w:rsidRPr="00676F8C">
        <w:rPr>
          <w:rFonts w:asciiTheme="minorHAnsi" w:hAnsiTheme="minorHAnsi"/>
        </w:rPr>
        <w:t>, w imieniu którego działa</w:t>
      </w:r>
    </w:p>
    <w:p w:rsidR="00C73B49" w:rsidRPr="00676F8C" w:rsidRDefault="00C73B49" w:rsidP="00A845FE">
      <w:pPr>
        <w:spacing w:after="120" w:line="240" w:lineRule="auto"/>
        <w:rPr>
          <w:rFonts w:asciiTheme="minorHAnsi" w:hAnsiTheme="minorHAnsi"/>
          <w:b/>
        </w:rPr>
      </w:pPr>
      <w:r w:rsidRPr="00676F8C">
        <w:rPr>
          <w:rFonts w:asciiTheme="minorHAnsi" w:hAnsiTheme="minorHAnsi"/>
          <w:b/>
        </w:rPr>
        <w:t>Krzysztof Marek Karpieszuk – Sekretarz Miasta Białegostoku</w:t>
      </w:r>
    </w:p>
    <w:p w:rsidR="00C73B49" w:rsidRPr="00676F8C" w:rsidRDefault="00F6685B" w:rsidP="00386AC4">
      <w:pPr>
        <w:spacing w:line="240" w:lineRule="auto"/>
        <w:rPr>
          <w:rFonts w:asciiTheme="minorHAnsi" w:hAnsiTheme="minorHAnsi"/>
        </w:rPr>
      </w:pPr>
      <w:r w:rsidRPr="00676F8C">
        <w:rPr>
          <w:rFonts w:asciiTheme="minorHAnsi" w:hAnsiTheme="minorHAnsi"/>
        </w:rPr>
        <w:t>a</w:t>
      </w:r>
    </w:p>
    <w:p w:rsidR="00F6685B" w:rsidRPr="00676F8C" w:rsidRDefault="00F6685B" w:rsidP="00386AC4">
      <w:pPr>
        <w:spacing w:line="240" w:lineRule="auto"/>
        <w:rPr>
          <w:rFonts w:asciiTheme="minorHAnsi" w:hAnsiTheme="minorHAnsi"/>
        </w:rPr>
      </w:pPr>
      <w:r w:rsidRPr="00676F8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:rsidR="00C73B49" w:rsidRPr="00676F8C" w:rsidRDefault="00C73B49" w:rsidP="00A845FE">
      <w:pPr>
        <w:spacing w:line="240" w:lineRule="auto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zwanym dalej </w:t>
      </w:r>
      <w:r w:rsidRPr="00676F8C">
        <w:rPr>
          <w:rFonts w:asciiTheme="minorHAnsi" w:hAnsiTheme="minorHAnsi"/>
          <w:i/>
        </w:rPr>
        <w:t>Wykonawcą</w:t>
      </w:r>
    </w:p>
    <w:p w:rsidR="009A4A58" w:rsidRPr="00676F8C" w:rsidRDefault="00C73B49" w:rsidP="00386AC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spacing w:val="-6"/>
        </w:rPr>
      </w:pPr>
      <w:r w:rsidRPr="00676F8C">
        <w:rPr>
          <w:rFonts w:asciiTheme="minorHAnsi" w:hAnsiTheme="minorHAnsi" w:cs="Calibri"/>
        </w:rPr>
        <w:t xml:space="preserve">Na podstawie dokonanego przez Zamawiającego wyboru oferty Wykonawcy </w:t>
      </w:r>
      <w:r w:rsidR="0057222E" w:rsidRPr="00676F8C">
        <w:rPr>
          <w:rFonts w:asciiTheme="minorHAnsi" w:hAnsiTheme="minorHAnsi" w:cs="Calibri"/>
        </w:rPr>
        <w:br/>
      </w:r>
      <w:r w:rsidRPr="00676F8C">
        <w:rPr>
          <w:rFonts w:asciiTheme="minorHAnsi" w:hAnsiTheme="minorHAnsi" w:cs="Calibri"/>
        </w:rPr>
        <w:t>w postępowaniu nie wymagającym stosowania przepisów ustawy z dnia 29 stycznia 2004 r. Prawo zamów</w:t>
      </w:r>
      <w:r w:rsidR="0057222E" w:rsidRPr="00676F8C">
        <w:rPr>
          <w:rFonts w:asciiTheme="minorHAnsi" w:hAnsiTheme="minorHAnsi" w:cs="Calibri"/>
        </w:rPr>
        <w:t xml:space="preserve">ień publicznych </w:t>
      </w:r>
      <w:r w:rsidR="009C7083" w:rsidRPr="00490731">
        <w:rPr>
          <w:rFonts w:ascii="Arial" w:hAnsi="Arial" w:cs="Arial"/>
          <w:sz w:val="18"/>
          <w:szCs w:val="18"/>
        </w:rPr>
        <w:t>(</w:t>
      </w:r>
      <w:r w:rsidR="009C7083" w:rsidRPr="007D2CE0">
        <w:rPr>
          <w:rFonts w:ascii="Tahoma" w:hAnsi="Tahoma" w:cs="Tahoma"/>
          <w:sz w:val="20"/>
          <w:szCs w:val="20"/>
        </w:rPr>
        <w:t xml:space="preserve">Dz. U. z 2017 r. poz. 1579 </w:t>
      </w:r>
      <w:r w:rsidR="002F3BD3" w:rsidRPr="002F308D">
        <w:rPr>
          <w:rFonts w:ascii="Tahoma" w:hAnsi="Tahoma" w:cs="Tahoma"/>
          <w:sz w:val="20"/>
          <w:szCs w:val="20"/>
        </w:rPr>
        <w:t>ze zm.</w:t>
      </w:r>
      <w:r w:rsidR="009C7083" w:rsidRPr="002F308D">
        <w:rPr>
          <w:rFonts w:ascii="Tahoma" w:hAnsi="Tahoma" w:cs="Tahoma"/>
          <w:sz w:val="20"/>
          <w:szCs w:val="20"/>
        </w:rPr>
        <w:t xml:space="preserve">) </w:t>
      </w:r>
      <w:r w:rsidR="0057222E" w:rsidRPr="00676F8C">
        <w:rPr>
          <w:rFonts w:asciiTheme="minorHAnsi" w:hAnsiTheme="minorHAnsi" w:cs="Calibri"/>
        </w:rPr>
        <w:t>zgodnie z art.</w:t>
      </w:r>
      <w:r w:rsidR="002F3BD3">
        <w:rPr>
          <w:rFonts w:asciiTheme="minorHAnsi" w:hAnsiTheme="minorHAnsi" w:cs="Calibri"/>
        </w:rPr>
        <w:t xml:space="preserve"> </w:t>
      </w:r>
      <w:r w:rsidR="0057222E" w:rsidRPr="00676F8C">
        <w:rPr>
          <w:rFonts w:asciiTheme="minorHAnsi" w:hAnsiTheme="minorHAnsi" w:cs="Calibri"/>
        </w:rPr>
        <w:t>4 pkt 8</w:t>
      </w:r>
      <w:r w:rsidRPr="00676F8C">
        <w:rPr>
          <w:rFonts w:asciiTheme="minorHAnsi" w:hAnsiTheme="minorHAnsi" w:cs="Calibri"/>
          <w:i/>
          <w:spacing w:val="-6"/>
        </w:rPr>
        <w:t xml:space="preserve">, </w:t>
      </w:r>
      <w:r w:rsidR="0057222E" w:rsidRPr="00676F8C">
        <w:rPr>
          <w:rFonts w:asciiTheme="minorHAnsi" w:hAnsiTheme="minorHAnsi" w:cs="Calibri"/>
          <w:i/>
          <w:spacing w:val="-6"/>
        </w:rPr>
        <w:br/>
      </w:r>
      <w:r w:rsidRPr="00676F8C">
        <w:rPr>
          <w:rFonts w:asciiTheme="minorHAnsi" w:hAnsiTheme="minorHAnsi" w:cs="Calibri"/>
          <w:spacing w:val="-6"/>
        </w:rPr>
        <w:t>na</w:t>
      </w:r>
      <w:r w:rsidR="0057222E" w:rsidRPr="00676F8C">
        <w:rPr>
          <w:rFonts w:asciiTheme="minorHAnsi" w:hAnsiTheme="minorHAnsi" w:cs="Calibri"/>
          <w:spacing w:val="-6"/>
        </w:rPr>
        <w:t xml:space="preserve">: </w:t>
      </w:r>
      <w:r w:rsidRPr="00676F8C">
        <w:rPr>
          <w:rFonts w:asciiTheme="minorHAnsi" w:hAnsiTheme="minorHAnsi" w:cs="Calibri"/>
          <w:bCs/>
        </w:rPr>
        <w:t>„</w:t>
      </w:r>
      <w:r w:rsidRPr="00676F8C">
        <w:rPr>
          <w:rFonts w:asciiTheme="minorHAnsi" w:hAnsiTheme="minorHAnsi" w:cs="Calibri"/>
          <w:b/>
          <w:bCs/>
        </w:rPr>
        <w:t xml:space="preserve"> Dostawę</w:t>
      </w:r>
      <w:r w:rsidR="0079593E" w:rsidRPr="00676F8C">
        <w:rPr>
          <w:rFonts w:asciiTheme="minorHAnsi" w:hAnsiTheme="minorHAnsi" w:cs="Calibri"/>
          <w:b/>
          <w:bCs/>
        </w:rPr>
        <w:t xml:space="preserve"> </w:t>
      </w:r>
      <w:r w:rsidR="009C7083">
        <w:rPr>
          <w:rFonts w:asciiTheme="minorHAnsi" w:hAnsiTheme="minorHAnsi" w:cs="Calibri"/>
          <w:b/>
          <w:bCs/>
        </w:rPr>
        <w:t>budki strażniczej</w:t>
      </w:r>
      <w:r w:rsidR="0079593E" w:rsidRPr="00676F8C">
        <w:rPr>
          <w:rFonts w:asciiTheme="minorHAnsi" w:hAnsiTheme="minorHAnsi" w:cs="Calibri"/>
          <w:b/>
          <w:bCs/>
        </w:rPr>
        <w:t xml:space="preserve"> na parking przy Urzędzie Miejskim w Białymstoku</w:t>
      </w:r>
      <w:r w:rsidRPr="00676F8C">
        <w:rPr>
          <w:rFonts w:asciiTheme="minorHAnsi" w:hAnsiTheme="minorHAnsi" w:cs="Calibri"/>
          <w:b/>
          <w:bCs/>
        </w:rPr>
        <w:t>”</w:t>
      </w:r>
      <w:r w:rsidRPr="00676F8C">
        <w:rPr>
          <w:rFonts w:asciiTheme="minorHAnsi" w:hAnsiTheme="minorHAnsi" w:cs="Calibri"/>
        </w:rPr>
        <w:t xml:space="preserve"> </w:t>
      </w:r>
      <w:r w:rsidRPr="00676F8C">
        <w:rPr>
          <w:rFonts w:asciiTheme="minorHAnsi" w:hAnsiTheme="minorHAnsi" w:cs="Calibri"/>
          <w:spacing w:val="-10"/>
        </w:rPr>
        <w:t>została zawarta umowa następującej treści</w:t>
      </w:r>
      <w:r w:rsidRPr="00676F8C">
        <w:rPr>
          <w:rFonts w:asciiTheme="minorHAnsi" w:hAnsiTheme="minorHAnsi" w:cs="Calibri"/>
          <w:spacing w:val="-6"/>
        </w:rPr>
        <w:t xml:space="preserve">: </w:t>
      </w:r>
    </w:p>
    <w:p w:rsidR="00C73B49" w:rsidRPr="00676F8C" w:rsidRDefault="00C73B49" w:rsidP="00386AC4">
      <w:pPr>
        <w:spacing w:line="240" w:lineRule="auto"/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§1.</w:t>
      </w:r>
    </w:p>
    <w:p w:rsidR="00375237" w:rsidRPr="00676F8C" w:rsidRDefault="00C73B49" w:rsidP="009A4A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Tahoma"/>
          <w:color w:val="FF0000"/>
          <w:lang w:eastAsia="pl-PL"/>
        </w:rPr>
      </w:pPr>
      <w:r w:rsidRPr="00676F8C">
        <w:rPr>
          <w:rFonts w:asciiTheme="minorHAnsi" w:hAnsiTheme="minorHAnsi"/>
        </w:rPr>
        <w:t>Przedmiotem niniejszej umowy jest dostaw</w:t>
      </w:r>
      <w:r w:rsidR="00054AE9" w:rsidRPr="00676F8C">
        <w:rPr>
          <w:rFonts w:asciiTheme="minorHAnsi" w:hAnsiTheme="minorHAnsi"/>
        </w:rPr>
        <w:t xml:space="preserve">a </w:t>
      </w:r>
      <w:r w:rsidR="009C7083">
        <w:rPr>
          <w:rFonts w:asciiTheme="minorHAnsi" w:hAnsiTheme="minorHAnsi"/>
        </w:rPr>
        <w:t>budki strażniczej na parking przy Urzędzie Miejskim w Białymstoku</w:t>
      </w:r>
      <w:r w:rsidR="006750A9">
        <w:rPr>
          <w:rFonts w:asciiTheme="minorHAnsi" w:hAnsiTheme="minorHAnsi"/>
        </w:rPr>
        <w:t xml:space="preserve"> ul. Słonimska 1</w:t>
      </w:r>
      <w:r w:rsidR="00054AE9" w:rsidRPr="00676F8C">
        <w:rPr>
          <w:rFonts w:asciiTheme="minorHAnsi" w:hAnsiTheme="minorHAnsi"/>
        </w:rPr>
        <w:t>.</w:t>
      </w:r>
    </w:p>
    <w:p w:rsidR="009A4A58" w:rsidRPr="00676F8C" w:rsidRDefault="00E53398" w:rsidP="009A4A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Tahoma"/>
          <w:lang w:eastAsia="pl-PL"/>
        </w:rPr>
      </w:pPr>
      <w:r w:rsidRPr="00676F8C">
        <w:rPr>
          <w:rFonts w:asciiTheme="minorHAnsi" w:hAnsiTheme="minorHAnsi" w:cs="Tahoma"/>
          <w:bCs/>
        </w:rPr>
        <w:t>Opis wymagań:</w:t>
      </w:r>
      <w:r w:rsidR="00891AD3" w:rsidRPr="00676F8C">
        <w:rPr>
          <w:rFonts w:asciiTheme="minorHAnsi" w:eastAsia="Times New Roman" w:hAnsiTheme="minorHAnsi"/>
          <w:lang w:eastAsia="pl-PL"/>
        </w:rPr>
        <w:t xml:space="preserve"> 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  <w:lang w:eastAsia="pl-PL"/>
        </w:rPr>
      </w:pPr>
      <w:r w:rsidRPr="00253997">
        <w:rPr>
          <w:rFonts w:asciiTheme="minorHAnsi" w:hAnsiTheme="minorHAnsi" w:cs="Tahoma"/>
          <w:bCs/>
        </w:rPr>
        <w:t>1)  nowa budka strażnicza, wartownia przenośna o wymiarach zewnętrznych ścian 2,0m x 2,0m wysokość wewnętrzna 2,3m – 2,2m,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2) dach jednospadowy z płyty warstwowej o grubości 100 mm z rdzeniem styropianowym,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 xml:space="preserve">3) ściany z płyty warstwowej o grubości 100 mm z rdzeniem styropianowym, </w:t>
      </w:r>
      <w:r w:rsidRPr="00253997">
        <w:rPr>
          <w:rFonts w:asciiTheme="minorHAnsi" w:hAnsiTheme="minorHAnsi" w:cs="Tahoma"/>
          <w:b/>
          <w:bCs/>
        </w:rPr>
        <w:t>kolor niebieski 5010</w:t>
      </w:r>
      <w:r w:rsidRPr="00253997">
        <w:rPr>
          <w:rFonts w:asciiTheme="minorHAnsi" w:hAnsiTheme="minorHAnsi" w:cs="Tahoma"/>
          <w:bCs/>
        </w:rPr>
        <w:t>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 xml:space="preserve">4) elementy stalowe – zabezpieczone antykorozyjnie, 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5) drzwi</w:t>
      </w:r>
      <w:r w:rsidR="001A2FE2">
        <w:rPr>
          <w:rFonts w:asciiTheme="minorHAnsi" w:hAnsiTheme="minorHAnsi" w:cs="Tahoma"/>
          <w:bCs/>
        </w:rPr>
        <w:t xml:space="preserve"> stalowe</w:t>
      </w:r>
      <w:r w:rsidRPr="00253997">
        <w:rPr>
          <w:rFonts w:asciiTheme="minorHAnsi" w:hAnsiTheme="minorHAnsi" w:cs="Tahoma"/>
          <w:bCs/>
        </w:rPr>
        <w:t xml:space="preserve"> 1 szt.</w:t>
      </w:r>
      <w:r w:rsidR="002F308D">
        <w:rPr>
          <w:rFonts w:asciiTheme="minorHAnsi" w:hAnsiTheme="minorHAnsi" w:cs="Tahoma"/>
          <w:bCs/>
        </w:rPr>
        <w:t xml:space="preserve"> </w:t>
      </w:r>
      <w:r w:rsidR="002F308D">
        <w:rPr>
          <w:rFonts w:ascii="Tahoma" w:hAnsi="Tahoma" w:cs="Tahoma"/>
          <w:bCs/>
          <w:sz w:val="20"/>
          <w:szCs w:val="20"/>
        </w:rPr>
        <w:t xml:space="preserve">. (z roletą) </w:t>
      </w:r>
      <w:r w:rsidRPr="00253997">
        <w:rPr>
          <w:rFonts w:asciiTheme="minorHAnsi" w:hAnsiTheme="minorHAnsi" w:cs="Tahoma"/>
          <w:bCs/>
        </w:rPr>
        <w:t xml:space="preserve"> jednos</w:t>
      </w:r>
      <w:r w:rsidR="001A2FE2">
        <w:rPr>
          <w:rFonts w:asciiTheme="minorHAnsi" w:hAnsiTheme="minorHAnsi" w:cs="Tahoma"/>
          <w:bCs/>
        </w:rPr>
        <w:t xml:space="preserve">krzydłowe przeszklone do połowy, </w:t>
      </w:r>
      <w:r w:rsidRPr="00253997">
        <w:rPr>
          <w:rFonts w:asciiTheme="minorHAnsi" w:hAnsiTheme="minorHAnsi" w:cs="Tahoma"/>
          <w:bCs/>
        </w:rPr>
        <w:t>ocieplane</w:t>
      </w:r>
      <w:r w:rsidR="001A2FE2">
        <w:rPr>
          <w:rFonts w:asciiTheme="minorHAnsi" w:hAnsiTheme="minorHAnsi" w:cs="Tahoma"/>
          <w:bCs/>
        </w:rPr>
        <w:t>,</w:t>
      </w:r>
      <w:r w:rsidRPr="00253997">
        <w:rPr>
          <w:rFonts w:asciiTheme="minorHAnsi" w:hAnsiTheme="minorHAnsi" w:cs="Tahoma"/>
          <w:bCs/>
        </w:rPr>
        <w:t xml:space="preserve"> o wymiarach (w świetle) 900 szer. x 2000 wys. (w drzwiach wkładka patentowa, klamka, 3 klucze</w:t>
      </w:r>
      <w:r w:rsidR="003F761B">
        <w:rPr>
          <w:rFonts w:asciiTheme="minorHAnsi" w:hAnsiTheme="minorHAnsi" w:cs="Tahoma"/>
          <w:bCs/>
        </w:rPr>
        <w:t>, okapnik</w:t>
      </w:r>
      <w:r w:rsidRPr="00253997">
        <w:rPr>
          <w:rFonts w:asciiTheme="minorHAnsi" w:hAnsiTheme="minorHAnsi" w:cs="Tahoma"/>
          <w:bCs/>
        </w:rPr>
        <w:t xml:space="preserve">) – umiejscowione na ścianie bocznej po prawej stronie od ściany głównej, drzwi otwierane od </w:t>
      </w:r>
      <w:r w:rsidR="001A2FE2">
        <w:rPr>
          <w:rFonts w:asciiTheme="minorHAnsi" w:hAnsiTheme="minorHAnsi" w:cs="Tahoma"/>
          <w:bCs/>
        </w:rPr>
        <w:t xml:space="preserve">wnętrza </w:t>
      </w:r>
      <w:r w:rsidRPr="00253997">
        <w:rPr>
          <w:rFonts w:asciiTheme="minorHAnsi" w:hAnsiTheme="minorHAnsi" w:cs="Tahoma"/>
          <w:bCs/>
        </w:rPr>
        <w:t xml:space="preserve">budki na zewnątrz w prawą stronę, </w:t>
      </w:r>
      <w:r w:rsidRPr="00253997">
        <w:rPr>
          <w:rFonts w:asciiTheme="minorHAnsi" w:hAnsiTheme="minorHAnsi" w:cs="Tahoma"/>
          <w:b/>
          <w:bCs/>
        </w:rPr>
        <w:t xml:space="preserve">kolor drzwi </w:t>
      </w:r>
      <w:r w:rsidR="001A77CC">
        <w:rPr>
          <w:rFonts w:asciiTheme="minorHAnsi" w:hAnsiTheme="minorHAnsi" w:cs="Tahoma"/>
          <w:b/>
          <w:bCs/>
        </w:rPr>
        <w:t>niebieski 5010,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6) okno 2 szt. stałe PVC o wymiarach 1200szer. x 1100wys.- na ścianie tylnej i bocznej po lewej stronie od ściany głównej,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7) okno 1 szt. podawcze PVC o wymiarach 1500szer. x 1100wys. wraz z okienkiem podawczym otwieranym – na ścianie głównej (front),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 xml:space="preserve">8) rolety wewnętrzne materiałowe na wszystkich oknach i drzwiach – </w:t>
      </w:r>
      <w:r w:rsidRPr="00253997">
        <w:rPr>
          <w:rFonts w:asciiTheme="minorHAnsi" w:hAnsiTheme="minorHAnsi" w:cs="Tahoma"/>
          <w:b/>
          <w:bCs/>
        </w:rPr>
        <w:t>kolor niebieski</w:t>
      </w:r>
      <w:r w:rsidRPr="00253997">
        <w:rPr>
          <w:rFonts w:asciiTheme="minorHAnsi" w:hAnsiTheme="minorHAnsi" w:cs="Tahoma"/>
          <w:bCs/>
        </w:rPr>
        <w:t>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9) podłoga ocieplana z płyt warstwowych na ruszcie stalowym, na to płyta OSB i wykładzina PCV,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lastRenderedPageBreak/>
        <w:t>10) elektryka w tym: 1 lampa typu plafon, 2 podwójne gniazda 230V – każde gniazdo na swoim obwodzie, zabezpieczenia różnicowo-prądowe 1 fazowe, 1 rozdzielnia kompletna z wyłącznikami „S” , dokumentacja na elektrykę, włącznik 1 szt.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11) wentylacja grawitacyjna,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12) rynna ze spustem – PCV,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13) obróbki blacharskie,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>14) haki do przenoszenia (odkręcane),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 xml:space="preserve">15) w oknach szyby standardowe, ramy </w:t>
      </w:r>
      <w:r w:rsidRPr="00253997">
        <w:rPr>
          <w:rFonts w:asciiTheme="minorHAnsi" w:hAnsiTheme="minorHAnsi" w:cs="Tahoma"/>
          <w:b/>
          <w:bCs/>
        </w:rPr>
        <w:t xml:space="preserve">kolor </w:t>
      </w:r>
      <w:r w:rsidR="000F3CC9">
        <w:rPr>
          <w:rFonts w:asciiTheme="minorHAnsi" w:hAnsiTheme="minorHAnsi" w:cs="Tahoma"/>
          <w:b/>
          <w:bCs/>
        </w:rPr>
        <w:t>biały</w:t>
      </w:r>
      <w:r w:rsidRPr="00253997">
        <w:rPr>
          <w:rFonts w:asciiTheme="minorHAnsi" w:hAnsiTheme="minorHAnsi" w:cs="Tahoma"/>
          <w:bCs/>
        </w:rPr>
        <w:t>,</w:t>
      </w:r>
    </w:p>
    <w:p w:rsidR="00253997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/>
          <w:bCs/>
        </w:rPr>
      </w:pPr>
      <w:r w:rsidRPr="00253997">
        <w:rPr>
          <w:rFonts w:asciiTheme="minorHAnsi" w:hAnsiTheme="minorHAnsi" w:cs="Tahoma"/>
          <w:bCs/>
        </w:rPr>
        <w:t xml:space="preserve">16) kolor obróbek blacharskich – </w:t>
      </w:r>
      <w:r w:rsidRPr="00253997">
        <w:rPr>
          <w:rFonts w:asciiTheme="minorHAnsi" w:hAnsiTheme="minorHAnsi" w:cs="Tahoma"/>
          <w:b/>
          <w:bCs/>
        </w:rPr>
        <w:t>kolor granatowy,</w:t>
      </w:r>
    </w:p>
    <w:p w:rsidR="003F761B" w:rsidRPr="00253997" w:rsidRDefault="00253997" w:rsidP="00253997">
      <w:pPr>
        <w:spacing w:line="240" w:lineRule="auto"/>
        <w:jc w:val="both"/>
        <w:rPr>
          <w:rFonts w:asciiTheme="minorHAnsi" w:hAnsiTheme="minorHAnsi" w:cs="Tahoma"/>
          <w:bCs/>
        </w:rPr>
      </w:pPr>
      <w:r w:rsidRPr="00253997">
        <w:rPr>
          <w:rFonts w:asciiTheme="minorHAnsi" w:hAnsiTheme="minorHAnsi" w:cs="Tahoma"/>
          <w:bCs/>
        </w:rPr>
        <w:t xml:space="preserve">17) </w:t>
      </w:r>
      <w:r w:rsidRPr="00C1532F">
        <w:rPr>
          <w:rFonts w:asciiTheme="minorHAnsi" w:hAnsiTheme="minorHAnsi" w:cs="Tahoma"/>
          <w:b/>
          <w:bCs/>
        </w:rPr>
        <w:t xml:space="preserve">transport </w:t>
      </w:r>
      <w:r w:rsidR="00C1532F" w:rsidRPr="00C1532F">
        <w:rPr>
          <w:rFonts w:asciiTheme="minorHAnsi" w:hAnsiTheme="minorHAnsi" w:cs="Tahoma"/>
          <w:b/>
          <w:bCs/>
        </w:rPr>
        <w:t xml:space="preserve">budki </w:t>
      </w:r>
      <w:r w:rsidRPr="00C1532F">
        <w:rPr>
          <w:rFonts w:asciiTheme="minorHAnsi" w:hAnsiTheme="minorHAnsi" w:cs="Tahoma"/>
          <w:b/>
          <w:bCs/>
        </w:rPr>
        <w:t>do miejsca przeznaczenia</w:t>
      </w:r>
      <w:r w:rsidR="003F761B" w:rsidRPr="00C1532F">
        <w:rPr>
          <w:rFonts w:asciiTheme="minorHAnsi" w:hAnsiTheme="minorHAnsi" w:cs="Tahoma"/>
          <w:b/>
          <w:bCs/>
        </w:rPr>
        <w:t>,</w:t>
      </w:r>
      <w:r w:rsidRPr="00C1532F">
        <w:rPr>
          <w:rFonts w:asciiTheme="minorHAnsi" w:hAnsiTheme="minorHAnsi" w:cs="Tahoma"/>
          <w:b/>
          <w:bCs/>
        </w:rPr>
        <w:t xml:space="preserve"> rozładunek</w:t>
      </w:r>
      <w:r w:rsidR="003F761B" w:rsidRPr="00C1532F">
        <w:rPr>
          <w:rFonts w:asciiTheme="minorHAnsi" w:hAnsiTheme="minorHAnsi" w:cs="Tahoma"/>
          <w:b/>
          <w:bCs/>
        </w:rPr>
        <w:t xml:space="preserve"> i </w:t>
      </w:r>
      <w:r w:rsidR="00C1532F" w:rsidRPr="00C1532F">
        <w:rPr>
          <w:rFonts w:asciiTheme="minorHAnsi" w:hAnsiTheme="minorHAnsi" w:cs="Tahoma"/>
          <w:b/>
          <w:bCs/>
        </w:rPr>
        <w:t>posadowienie</w:t>
      </w:r>
      <w:r w:rsidRPr="00253997">
        <w:rPr>
          <w:rFonts w:asciiTheme="minorHAnsi" w:hAnsiTheme="minorHAnsi" w:cs="Tahoma"/>
          <w:bCs/>
        </w:rPr>
        <w:t xml:space="preserve"> tj. parking przy Urzędzie Miejskim w Białymstoku</w:t>
      </w:r>
      <w:r>
        <w:rPr>
          <w:rFonts w:asciiTheme="minorHAnsi" w:hAnsiTheme="minorHAnsi" w:cs="Tahoma"/>
          <w:bCs/>
        </w:rPr>
        <w:t xml:space="preserve"> </w:t>
      </w:r>
      <w:r w:rsidR="003F761B">
        <w:rPr>
          <w:rFonts w:asciiTheme="minorHAnsi" w:hAnsiTheme="minorHAnsi" w:cs="Tahoma"/>
          <w:bCs/>
        </w:rPr>
        <w:t>ul. Słonimska 1.</w:t>
      </w:r>
    </w:p>
    <w:p w:rsidR="00891AD3" w:rsidRPr="000F0786" w:rsidRDefault="009A4A58" w:rsidP="009A4A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Tahoma"/>
        </w:rPr>
      </w:pPr>
      <w:r w:rsidRPr="00253997">
        <w:rPr>
          <w:rFonts w:asciiTheme="minorHAnsi" w:eastAsia="Times New Roman" w:hAnsiTheme="minorHAnsi"/>
          <w:lang w:eastAsia="pl-PL"/>
        </w:rPr>
        <w:t>Z</w:t>
      </w:r>
      <w:r w:rsidR="00891AD3" w:rsidRPr="00253997">
        <w:rPr>
          <w:rFonts w:asciiTheme="minorHAnsi" w:eastAsia="Times New Roman" w:hAnsiTheme="minorHAnsi"/>
          <w:lang w:eastAsia="pl-PL"/>
        </w:rPr>
        <w:t>amawiający dopuszcza odstąpienie od podanych wymiarów +/- 10 %</w:t>
      </w:r>
      <w:r w:rsidRPr="00253997">
        <w:rPr>
          <w:rFonts w:asciiTheme="minorHAnsi" w:eastAsia="Times New Roman" w:hAnsiTheme="minorHAnsi"/>
          <w:lang w:eastAsia="pl-PL"/>
        </w:rPr>
        <w:t>.</w:t>
      </w:r>
    </w:p>
    <w:p w:rsidR="000F0786" w:rsidRPr="00253997" w:rsidRDefault="000F0786" w:rsidP="009A4A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eastAsia="Times New Roman" w:hAnsiTheme="minorHAnsi"/>
          <w:lang w:eastAsia="pl-PL"/>
        </w:rPr>
        <w:t>Zamawiający przygotuje podłoże do pos</w:t>
      </w:r>
      <w:r w:rsidR="00C1532F">
        <w:rPr>
          <w:rFonts w:asciiTheme="minorHAnsi" w:eastAsia="Times New Roman" w:hAnsiTheme="minorHAnsi"/>
          <w:lang w:eastAsia="pl-PL"/>
        </w:rPr>
        <w:t>adowienia</w:t>
      </w:r>
      <w:r>
        <w:rPr>
          <w:rFonts w:asciiTheme="minorHAnsi" w:eastAsia="Times New Roman" w:hAnsiTheme="minorHAnsi"/>
          <w:lang w:eastAsia="pl-PL"/>
        </w:rPr>
        <w:t xml:space="preserve"> budki strażniczej (</w:t>
      </w:r>
      <w:r w:rsidR="003A1723">
        <w:rPr>
          <w:rFonts w:asciiTheme="minorHAnsi" w:eastAsia="Times New Roman" w:hAnsiTheme="minorHAnsi"/>
          <w:lang w:eastAsia="pl-PL"/>
        </w:rPr>
        <w:t>wykonanie podłoża zostanie ustalone</w:t>
      </w:r>
      <w:r>
        <w:rPr>
          <w:rFonts w:asciiTheme="minorHAnsi" w:eastAsia="Times New Roman" w:hAnsiTheme="minorHAnsi"/>
          <w:lang w:eastAsia="pl-PL"/>
        </w:rPr>
        <w:t xml:space="preserve"> z Wykonawcą).</w:t>
      </w:r>
    </w:p>
    <w:p w:rsidR="00E53398" w:rsidRPr="00253997" w:rsidRDefault="00E53398" w:rsidP="00891AD3">
      <w:pPr>
        <w:spacing w:after="0" w:line="240" w:lineRule="auto"/>
        <w:ind w:left="360"/>
        <w:jc w:val="both"/>
        <w:rPr>
          <w:rFonts w:asciiTheme="minorHAnsi" w:hAnsiTheme="minorHAnsi" w:cs="Tahoma"/>
          <w:lang w:eastAsia="pl-PL"/>
        </w:rPr>
      </w:pPr>
    </w:p>
    <w:p w:rsidR="009A4A58" w:rsidRPr="00676F8C" w:rsidRDefault="009A4A58" w:rsidP="009A4A58">
      <w:pPr>
        <w:pStyle w:val="Akapitzlist"/>
        <w:spacing w:after="0" w:line="240" w:lineRule="auto"/>
        <w:ind w:left="4188"/>
        <w:jc w:val="both"/>
        <w:rPr>
          <w:rFonts w:asciiTheme="minorHAnsi" w:hAnsiTheme="minorHAnsi" w:cs="Tahoma"/>
          <w:color w:val="FF0000"/>
        </w:rPr>
      </w:pPr>
      <w:r w:rsidRPr="00676F8C">
        <w:rPr>
          <w:rFonts w:asciiTheme="minorHAnsi" w:hAnsiTheme="minorHAnsi" w:cs="Tahoma"/>
          <w:color w:val="FF0000"/>
        </w:rPr>
        <w:t xml:space="preserve"> </w:t>
      </w:r>
    </w:p>
    <w:p w:rsidR="00C73B49" w:rsidRPr="00676F8C" w:rsidRDefault="00C73B49" w:rsidP="00386AC4">
      <w:pPr>
        <w:spacing w:line="240" w:lineRule="auto"/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§2.</w:t>
      </w:r>
    </w:p>
    <w:p w:rsidR="00B04640" w:rsidRPr="00676F8C" w:rsidRDefault="00E2122F" w:rsidP="00B04640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Termin realizacji zamówienia na dostawę budki strażniczej </w:t>
      </w:r>
      <w:r w:rsidR="00B04640" w:rsidRPr="00676F8C">
        <w:rPr>
          <w:rFonts w:asciiTheme="minorHAnsi" w:hAnsiTheme="minorHAnsi"/>
        </w:rPr>
        <w:t>wynosi</w:t>
      </w:r>
      <w:r w:rsidR="009A4A58" w:rsidRPr="00676F8C">
        <w:rPr>
          <w:rFonts w:asciiTheme="minorHAnsi" w:hAnsiTheme="minorHAnsi"/>
        </w:rPr>
        <w:t>:</w:t>
      </w:r>
      <w:r w:rsidR="00B04640" w:rsidRPr="00676F8C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b/>
        </w:rPr>
        <w:t>4</w:t>
      </w:r>
      <w:r w:rsidR="00B04640" w:rsidRPr="00676F8C">
        <w:rPr>
          <w:rFonts w:asciiTheme="minorHAnsi" w:hAnsiTheme="minorHAnsi"/>
          <w:b/>
        </w:rPr>
        <w:t xml:space="preserve"> tygodnie od dnia podpisania umowy.</w:t>
      </w:r>
    </w:p>
    <w:p w:rsidR="00C73B49" w:rsidRPr="00676F8C" w:rsidRDefault="00C73B49" w:rsidP="00E577BD">
      <w:pPr>
        <w:spacing w:after="0"/>
        <w:jc w:val="both"/>
        <w:rPr>
          <w:rFonts w:asciiTheme="minorHAnsi" w:hAnsiTheme="minorHAnsi"/>
          <w:b/>
        </w:rPr>
      </w:pPr>
    </w:p>
    <w:p w:rsidR="00C73B49" w:rsidRPr="00676F8C" w:rsidRDefault="00C73B49" w:rsidP="00E577BD">
      <w:pPr>
        <w:spacing w:after="0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  <w:b/>
          <w:color w:val="FF0000"/>
        </w:rPr>
        <w:tab/>
      </w:r>
      <w:r w:rsidRPr="00676F8C">
        <w:rPr>
          <w:rFonts w:asciiTheme="minorHAnsi" w:hAnsiTheme="minorHAnsi"/>
          <w:b/>
          <w:color w:val="FF0000"/>
        </w:rPr>
        <w:tab/>
      </w:r>
      <w:r w:rsidRPr="00676F8C">
        <w:rPr>
          <w:rFonts w:asciiTheme="minorHAnsi" w:hAnsiTheme="minorHAnsi"/>
          <w:b/>
          <w:color w:val="FF0000"/>
        </w:rPr>
        <w:tab/>
      </w:r>
      <w:r w:rsidRPr="00676F8C">
        <w:rPr>
          <w:rFonts w:asciiTheme="minorHAnsi" w:hAnsiTheme="minorHAnsi"/>
          <w:b/>
          <w:color w:val="FF0000"/>
        </w:rPr>
        <w:tab/>
      </w:r>
      <w:r w:rsidRPr="00676F8C">
        <w:rPr>
          <w:rFonts w:asciiTheme="minorHAnsi" w:hAnsiTheme="minorHAnsi"/>
          <w:b/>
          <w:color w:val="FF0000"/>
        </w:rPr>
        <w:tab/>
      </w:r>
      <w:r w:rsidRPr="00676F8C">
        <w:rPr>
          <w:rFonts w:asciiTheme="minorHAnsi" w:hAnsiTheme="minorHAnsi"/>
          <w:b/>
          <w:color w:val="FF0000"/>
        </w:rPr>
        <w:tab/>
      </w:r>
      <w:r w:rsidRPr="00676F8C">
        <w:rPr>
          <w:rFonts w:asciiTheme="minorHAnsi" w:hAnsiTheme="minorHAnsi"/>
          <w:color w:val="FF0000"/>
        </w:rPr>
        <w:t xml:space="preserve">  </w:t>
      </w:r>
      <w:r w:rsidRPr="00676F8C">
        <w:rPr>
          <w:rFonts w:asciiTheme="minorHAnsi" w:hAnsiTheme="minorHAnsi"/>
        </w:rPr>
        <w:t>§ 3</w:t>
      </w:r>
      <w:r w:rsidR="009C7083">
        <w:rPr>
          <w:rFonts w:asciiTheme="minorHAnsi" w:hAnsiTheme="minorHAnsi"/>
        </w:rPr>
        <w:t>.</w:t>
      </w:r>
    </w:p>
    <w:p w:rsidR="00C73B49" w:rsidRPr="00676F8C" w:rsidRDefault="00C73B49" w:rsidP="0057222E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Wykonawca wykona przedmiot umowy</w:t>
      </w:r>
      <w:r w:rsidR="00181A3F" w:rsidRPr="00676F8C">
        <w:rPr>
          <w:rFonts w:asciiTheme="minorHAnsi" w:hAnsiTheme="minorHAnsi"/>
        </w:rPr>
        <w:t xml:space="preserve"> </w:t>
      </w:r>
      <w:r w:rsidRPr="00676F8C">
        <w:rPr>
          <w:rFonts w:asciiTheme="minorHAnsi" w:hAnsiTheme="minorHAnsi"/>
        </w:rPr>
        <w:t>z zachowaniem najwyższej staranności, według najnowszej wiedzy technicznej oraz obowiązujących norm, z użyciem odpowiedniej jakości materiałów</w:t>
      </w:r>
      <w:r w:rsidR="0057222E" w:rsidRPr="00676F8C">
        <w:rPr>
          <w:rFonts w:asciiTheme="minorHAnsi" w:hAnsiTheme="minorHAnsi"/>
        </w:rPr>
        <w:t>,</w:t>
      </w:r>
      <w:r w:rsidRPr="00676F8C">
        <w:rPr>
          <w:rFonts w:asciiTheme="minorHAnsi" w:hAnsiTheme="minorHAnsi"/>
        </w:rPr>
        <w:t xml:space="preserve"> tj. spełniających wymogi wyrobów dopuszczonych do obrotu </w:t>
      </w:r>
      <w:r w:rsidR="004A14F4" w:rsidRPr="00676F8C">
        <w:rPr>
          <w:rFonts w:asciiTheme="minorHAnsi" w:hAnsiTheme="minorHAnsi"/>
        </w:rPr>
        <w:t>i powszechnego stosowania, zgodnie ze złożoną ofertą oraz</w:t>
      </w:r>
      <w:r w:rsidR="002F308D">
        <w:rPr>
          <w:rFonts w:asciiTheme="minorHAnsi" w:hAnsiTheme="minorHAnsi"/>
        </w:rPr>
        <w:t xml:space="preserve"> ogłoszeniem o zamówieniu</w:t>
      </w:r>
      <w:r w:rsidR="00375237" w:rsidRPr="00676F8C">
        <w:rPr>
          <w:rFonts w:asciiTheme="minorHAnsi" w:hAnsiTheme="minorHAnsi"/>
        </w:rPr>
        <w:t>.</w:t>
      </w:r>
    </w:p>
    <w:p w:rsidR="00C73B49" w:rsidRPr="00676F8C" w:rsidRDefault="00C73B49" w:rsidP="004C50CD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Wykonawca zobowiązuje się do dostarczenia przedmiotu umowy bez uszkodzeń</w:t>
      </w:r>
      <w:r w:rsidR="00A2481B" w:rsidRPr="00676F8C">
        <w:rPr>
          <w:rFonts w:asciiTheme="minorHAnsi" w:hAnsiTheme="minorHAnsi"/>
        </w:rPr>
        <w:t>,</w:t>
      </w:r>
      <w:r w:rsidRPr="00676F8C">
        <w:rPr>
          <w:rFonts w:asciiTheme="minorHAnsi" w:hAnsiTheme="minorHAnsi"/>
        </w:rPr>
        <w:t xml:space="preserve"> własnym transportem.</w:t>
      </w:r>
    </w:p>
    <w:p w:rsidR="00C73B49" w:rsidRPr="00676F8C" w:rsidRDefault="00C73B49" w:rsidP="009B0AB6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Wykonawca ponosi pełną odpowiedzialność za szkody powstałe przy realizacji przedmiotu um</w:t>
      </w:r>
      <w:r w:rsidR="004C50CD" w:rsidRPr="00676F8C">
        <w:rPr>
          <w:rFonts w:asciiTheme="minorHAnsi" w:hAnsiTheme="minorHAnsi"/>
        </w:rPr>
        <w:t>owy.</w:t>
      </w:r>
    </w:p>
    <w:p w:rsidR="00C73B49" w:rsidRPr="00676F8C" w:rsidRDefault="00C73B49" w:rsidP="009B0AB6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W razie wykrycia przy odbiorze wad, Wykonawca zobowiązuje się do ich niezwłocznego usunięcia w terminie wyznaczonym przez Zamawiającego, nie dłuższym niż 5 dni, </w:t>
      </w:r>
      <w:r w:rsidR="0057222E" w:rsidRPr="00676F8C">
        <w:rPr>
          <w:rFonts w:asciiTheme="minorHAnsi" w:hAnsiTheme="minorHAnsi"/>
        </w:rPr>
        <w:br/>
      </w:r>
      <w:r w:rsidRPr="00676F8C">
        <w:rPr>
          <w:rFonts w:asciiTheme="minorHAnsi" w:hAnsiTheme="minorHAnsi"/>
        </w:rPr>
        <w:t>pod rygorem naliczania kar umownych za zwłokę w wysokości określonej w</w:t>
      </w:r>
      <w:r w:rsidRPr="00676F8C">
        <w:rPr>
          <w:rFonts w:asciiTheme="minorHAnsi" w:hAnsiTheme="minorHAnsi"/>
          <w:color w:val="FF0000"/>
        </w:rPr>
        <w:t xml:space="preserve"> </w:t>
      </w:r>
      <w:r w:rsidRPr="00676F8C">
        <w:rPr>
          <w:rFonts w:asciiTheme="minorHAnsi" w:hAnsiTheme="minorHAnsi"/>
        </w:rPr>
        <w:t>§ 6 ust.</w:t>
      </w:r>
      <w:r w:rsidR="0057222E" w:rsidRPr="00676F8C">
        <w:rPr>
          <w:rFonts w:asciiTheme="minorHAnsi" w:hAnsiTheme="minorHAnsi"/>
        </w:rPr>
        <w:t xml:space="preserve"> 1 </w:t>
      </w:r>
      <w:r w:rsidR="0057222E" w:rsidRPr="00676F8C">
        <w:rPr>
          <w:rFonts w:asciiTheme="minorHAnsi" w:hAnsiTheme="minorHAnsi"/>
        </w:rPr>
        <w:br/>
      </w:r>
      <w:r w:rsidRPr="00676F8C">
        <w:rPr>
          <w:rFonts w:asciiTheme="minorHAnsi" w:hAnsiTheme="minorHAnsi"/>
        </w:rPr>
        <w:t>za każdy dzień zwłoki.</w:t>
      </w:r>
    </w:p>
    <w:p w:rsidR="00C73B49" w:rsidRPr="00676F8C" w:rsidRDefault="00C73B49" w:rsidP="009B0AB6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Jeżeli stwierdzone przy odbiorze wady nie kwalifikują się</w:t>
      </w:r>
      <w:r w:rsidR="0057222E" w:rsidRPr="00676F8C">
        <w:rPr>
          <w:rFonts w:asciiTheme="minorHAnsi" w:hAnsiTheme="minorHAnsi"/>
        </w:rPr>
        <w:t xml:space="preserve"> do usunięcia, Zamawiający może </w:t>
      </w:r>
      <w:r w:rsidRPr="00676F8C">
        <w:rPr>
          <w:rFonts w:asciiTheme="minorHAnsi" w:hAnsiTheme="minorHAnsi"/>
        </w:rPr>
        <w:t xml:space="preserve">żądać ponownego wykonania przedmiotu umowy, tj. dostawy i montażu </w:t>
      </w:r>
      <w:r w:rsidR="0086709D">
        <w:rPr>
          <w:rFonts w:asciiTheme="minorHAnsi" w:hAnsiTheme="minorHAnsi"/>
        </w:rPr>
        <w:t>budki strażniczej wolnej</w:t>
      </w:r>
      <w:r w:rsidR="0079593E" w:rsidRPr="00676F8C">
        <w:rPr>
          <w:rFonts w:asciiTheme="minorHAnsi" w:hAnsiTheme="minorHAnsi"/>
        </w:rPr>
        <w:t xml:space="preserve"> </w:t>
      </w:r>
      <w:r w:rsidRPr="00676F8C">
        <w:rPr>
          <w:rFonts w:asciiTheme="minorHAnsi" w:hAnsiTheme="minorHAnsi"/>
        </w:rPr>
        <w:t xml:space="preserve"> od wad albo może odstąpić od umowy z przyczyn, za które odpowiedzialność ponosi Wykonawca.</w:t>
      </w:r>
    </w:p>
    <w:p w:rsidR="00C73B49" w:rsidRPr="00676F8C" w:rsidRDefault="00C73B49" w:rsidP="009B0AB6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Dostarczenie przedmiotu umowy z wadą (wadami), w tym w stanie niekompletnym, niezgodnym z opisem </w:t>
      </w:r>
      <w:r w:rsidR="0086709D">
        <w:rPr>
          <w:rFonts w:asciiTheme="minorHAnsi" w:hAnsiTheme="minorHAnsi"/>
        </w:rPr>
        <w:t>o którym mowa w § 1 ust. 2</w:t>
      </w:r>
      <w:r w:rsidRPr="00676F8C">
        <w:rPr>
          <w:rFonts w:asciiTheme="minorHAnsi" w:hAnsiTheme="minorHAnsi"/>
          <w:color w:val="FF0000"/>
        </w:rPr>
        <w:t xml:space="preserve"> </w:t>
      </w:r>
      <w:r w:rsidRPr="00676F8C">
        <w:rPr>
          <w:rFonts w:asciiTheme="minorHAnsi" w:hAnsiTheme="minorHAnsi"/>
        </w:rPr>
        <w:t>jest równoznaczne ze zwłoką w wykonaniu umowy.</w:t>
      </w:r>
    </w:p>
    <w:p w:rsidR="00C73B49" w:rsidRPr="00676F8C" w:rsidRDefault="00C73B49" w:rsidP="009B0AB6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Wykonawcę do chwili d</w:t>
      </w:r>
      <w:r w:rsidR="004C50CD" w:rsidRPr="00676F8C">
        <w:rPr>
          <w:rFonts w:asciiTheme="minorHAnsi" w:hAnsiTheme="minorHAnsi"/>
        </w:rPr>
        <w:t>ostarczenia</w:t>
      </w:r>
      <w:r w:rsidR="00FD08C9" w:rsidRPr="00676F8C">
        <w:rPr>
          <w:rFonts w:asciiTheme="minorHAnsi" w:hAnsiTheme="minorHAnsi"/>
        </w:rPr>
        <w:t xml:space="preserve"> </w:t>
      </w:r>
      <w:r w:rsidR="0086709D">
        <w:rPr>
          <w:rFonts w:asciiTheme="minorHAnsi" w:hAnsiTheme="minorHAnsi"/>
        </w:rPr>
        <w:t>budki strażniczej</w:t>
      </w:r>
      <w:r w:rsidRPr="00676F8C">
        <w:rPr>
          <w:rFonts w:asciiTheme="minorHAnsi" w:hAnsiTheme="minorHAnsi"/>
        </w:rPr>
        <w:t xml:space="preserve"> obciąża niebezpieczeństwo przypadkowej utraty lub uszkodzenia rzeczy.</w:t>
      </w:r>
    </w:p>
    <w:p w:rsidR="00C73B49" w:rsidRPr="00676F8C" w:rsidRDefault="00C73B49" w:rsidP="009B0AB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C73B49" w:rsidRPr="00676F8C" w:rsidRDefault="00C73B49" w:rsidP="001C4CF1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 4.</w:t>
      </w:r>
    </w:p>
    <w:p w:rsidR="00C73B49" w:rsidRPr="00676F8C" w:rsidRDefault="0057222E" w:rsidP="0057222E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Wykonawca udziela </w:t>
      </w:r>
      <w:r w:rsidR="00C73B49" w:rsidRPr="00676F8C">
        <w:rPr>
          <w:rFonts w:asciiTheme="minorHAnsi" w:hAnsiTheme="minorHAnsi"/>
        </w:rPr>
        <w:t xml:space="preserve">Zamawiającemu </w:t>
      </w:r>
      <w:r w:rsidRPr="00676F8C">
        <w:rPr>
          <w:rFonts w:asciiTheme="minorHAnsi" w:hAnsiTheme="minorHAnsi"/>
          <w:b/>
        </w:rPr>
        <w:t>24–</w:t>
      </w:r>
      <w:r w:rsidR="00C73B49" w:rsidRPr="00676F8C">
        <w:rPr>
          <w:rFonts w:asciiTheme="minorHAnsi" w:hAnsiTheme="minorHAnsi"/>
          <w:b/>
        </w:rPr>
        <w:t xml:space="preserve">miesięcznej </w:t>
      </w:r>
      <w:r w:rsidR="0086709D">
        <w:rPr>
          <w:rFonts w:asciiTheme="minorHAnsi" w:hAnsiTheme="minorHAnsi"/>
        </w:rPr>
        <w:t>gwarancji na dostarczoną budkę strażniczą</w:t>
      </w:r>
      <w:r w:rsidR="00FD08C9" w:rsidRPr="00676F8C">
        <w:rPr>
          <w:rFonts w:asciiTheme="minorHAnsi" w:hAnsiTheme="minorHAnsi"/>
        </w:rPr>
        <w:t>.</w:t>
      </w:r>
      <w:r w:rsidR="00C73B49" w:rsidRPr="00676F8C">
        <w:rPr>
          <w:rFonts w:asciiTheme="minorHAnsi" w:hAnsiTheme="minorHAnsi"/>
        </w:rPr>
        <w:t xml:space="preserve"> Okres gwarancji liczony </w:t>
      </w:r>
      <w:r w:rsidRPr="00676F8C">
        <w:rPr>
          <w:rFonts w:asciiTheme="minorHAnsi" w:hAnsiTheme="minorHAnsi"/>
        </w:rPr>
        <w:t xml:space="preserve">będzie od daty podpisania przez </w:t>
      </w:r>
      <w:r w:rsidR="00D620D7" w:rsidRPr="00676F8C">
        <w:rPr>
          <w:rFonts w:asciiTheme="minorHAnsi" w:hAnsiTheme="minorHAnsi"/>
        </w:rPr>
        <w:t>Zamawiającego protokołu odbioru bez zastrzeżeń.</w:t>
      </w:r>
    </w:p>
    <w:p w:rsidR="00C73B49" w:rsidRPr="00676F8C" w:rsidRDefault="00C73B49" w:rsidP="00A628EC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lastRenderedPageBreak/>
        <w:t>Wyko</w:t>
      </w:r>
      <w:r w:rsidR="00FD08C9" w:rsidRPr="00676F8C">
        <w:rPr>
          <w:rFonts w:asciiTheme="minorHAnsi" w:hAnsiTheme="minorHAnsi"/>
        </w:rPr>
        <w:t>nawca oś</w:t>
      </w:r>
      <w:r w:rsidR="0086709D">
        <w:rPr>
          <w:rFonts w:asciiTheme="minorHAnsi" w:hAnsiTheme="minorHAnsi"/>
        </w:rPr>
        <w:t>wiadcza, że dostarczona</w:t>
      </w:r>
      <w:r w:rsidR="0057222E" w:rsidRPr="00676F8C">
        <w:rPr>
          <w:rFonts w:asciiTheme="minorHAnsi" w:hAnsiTheme="minorHAnsi"/>
        </w:rPr>
        <w:t xml:space="preserve"> </w:t>
      </w:r>
      <w:r w:rsidR="0086709D">
        <w:rPr>
          <w:rFonts w:asciiTheme="minorHAnsi" w:hAnsiTheme="minorHAnsi"/>
        </w:rPr>
        <w:t>budka strażnicza jest nowa</w:t>
      </w:r>
      <w:r w:rsidRPr="00676F8C">
        <w:rPr>
          <w:rFonts w:asciiTheme="minorHAnsi" w:hAnsiTheme="minorHAnsi"/>
        </w:rPr>
        <w:t xml:space="preserve">, odpowiedniej jakości </w:t>
      </w:r>
      <w:r w:rsidR="0057222E" w:rsidRPr="00676F8C">
        <w:rPr>
          <w:rFonts w:asciiTheme="minorHAnsi" w:hAnsiTheme="minorHAnsi"/>
        </w:rPr>
        <w:br/>
      </w:r>
      <w:r w:rsidRPr="00676F8C">
        <w:rPr>
          <w:rFonts w:asciiTheme="minorHAnsi" w:hAnsiTheme="minorHAnsi"/>
        </w:rPr>
        <w:t>i funkcjona</w:t>
      </w:r>
      <w:r w:rsidR="0086709D">
        <w:rPr>
          <w:rFonts w:asciiTheme="minorHAnsi" w:hAnsiTheme="minorHAnsi"/>
        </w:rPr>
        <w:t>lności, wolna</w:t>
      </w:r>
      <w:r w:rsidR="00D620D7" w:rsidRPr="00676F8C">
        <w:rPr>
          <w:rFonts w:asciiTheme="minorHAnsi" w:hAnsiTheme="minorHAnsi"/>
        </w:rPr>
        <w:t xml:space="preserve"> od wad fizycznych i prawnych.</w:t>
      </w:r>
    </w:p>
    <w:p w:rsidR="00C73B49" w:rsidRPr="00676F8C" w:rsidRDefault="00C73B49" w:rsidP="00A628EC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Niezależnie od uprawnień wynikających z gwarancji Zamawiającemu przysługują uprawnienia z tytułu rękojmi za wady </w:t>
      </w:r>
      <w:r w:rsidR="0057222E" w:rsidRPr="00676F8C">
        <w:rPr>
          <w:rFonts w:asciiTheme="minorHAnsi" w:hAnsiTheme="minorHAnsi"/>
        </w:rPr>
        <w:t xml:space="preserve">fizyczne rzeczy na zasadach </w:t>
      </w:r>
      <w:r w:rsidRPr="00676F8C">
        <w:rPr>
          <w:rFonts w:asciiTheme="minorHAnsi" w:hAnsiTheme="minorHAnsi"/>
        </w:rPr>
        <w:t xml:space="preserve">określonych </w:t>
      </w:r>
      <w:r w:rsidR="0057222E" w:rsidRPr="00676F8C">
        <w:rPr>
          <w:rFonts w:asciiTheme="minorHAnsi" w:hAnsiTheme="minorHAnsi"/>
        </w:rPr>
        <w:br/>
      </w:r>
      <w:r w:rsidR="003F7340" w:rsidRPr="00676F8C">
        <w:rPr>
          <w:rFonts w:asciiTheme="minorHAnsi" w:hAnsiTheme="minorHAnsi"/>
        </w:rPr>
        <w:t>w Kodeksie c</w:t>
      </w:r>
      <w:r w:rsidRPr="00676F8C">
        <w:rPr>
          <w:rFonts w:asciiTheme="minorHAnsi" w:hAnsiTheme="minorHAnsi"/>
        </w:rPr>
        <w:t>ywilnym.</w:t>
      </w:r>
    </w:p>
    <w:p w:rsidR="00C73B49" w:rsidRPr="00676F8C" w:rsidRDefault="00C73B49" w:rsidP="003B23D7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 razie stwierdzenia w okresie rękojmi</w:t>
      </w:r>
      <w:r w:rsidR="00FD08C9" w:rsidRPr="00676F8C">
        <w:rPr>
          <w:rFonts w:asciiTheme="minorHAnsi" w:hAnsiTheme="minorHAnsi"/>
        </w:rPr>
        <w:t xml:space="preserve"> lub gwara</w:t>
      </w:r>
      <w:r w:rsidR="0086709D">
        <w:rPr>
          <w:rFonts w:asciiTheme="minorHAnsi" w:hAnsiTheme="minorHAnsi"/>
        </w:rPr>
        <w:t>ncji wad dostarczonej budki strażniczej</w:t>
      </w:r>
      <w:r w:rsidRPr="00676F8C">
        <w:rPr>
          <w:rFonts w:asciiTheme="minorHAnsi" w:hAnsiTheme="minorHAnsi"/>
        </w:rPr>
        <w:t>, Wykonawca zobowiązuje się do niezwłocznej jej naprawy w miejscu dostarczenia</w:t>
      </w:r>
      <w:r w:rsidR="00A2481B" w:rsidRPr="00676F8C">
        <w:rPr>
          <w:rFonts w:asciiTheme="minorHAnsi" w:hAnsiTheme="minorHAnsi"/>
        </w:rPr>
        <w:t>,</w:t>
      </w:r>
      <w:r w:rsidRPr="00676F8C">
        <w:rPr>
          <w:rFonts w:asciiTheme="minorHAnsi" w:hAnsiTheme="minorHAnsi"/>
        </w:rPr>
        <w:t xml:space="preserve"> </w:t>
      </w:r>
      <w:r w:rsidR="0057222E" w:rsidRPr="00676F8C">
        <w:rPr>
          <w:rFonts w:asciiTheme="minorHAnsi" w:hAnsiTheme="minorHAnsi"/>
        </w:rPr>
        <w:br/>
      </w:r>
      <w:r w:rsidRPr="00676F8C">
        <w:rPr>
          <w:rFonts w:asciiTheme="minorHAnsi" w:hAnsiTheme="minorHAnsi"/>
        </w:rPr>
        <w:t>nie później niż w terminie 3 dni od momentu jej zgłoszenia przez Zamawiającego telefonicznie, faksem</w:t>
      </w:r>
      <w:r w:rsidR="00A2481B" w:rsidRPr="00676F8C">
        <w:rPr>
          <w:rFonts w:asciiTheme="minorHAnsi" w:hAnsiTheme="minorHAnsi"/>
        </w:rPr>
        <w:t xml:space="preserve"> lub</w:t>
      </w:r>
      <w:r w:rsidRPr="00676F8C">
        <w:rPr>
          <w:rFonts w:asciiTheme="minorHAnsi" w:hAnsiTheme="minorHAnsi"/>
        </w:rPr>
        <w:t xml:space="preserve"> e-mailem.</w:t>
      </w:r>
    </w:p>
    <w:p w:rsidR="003B23D7" w:rsidRPr="00676F8C" w:rsidRDefault="003B23D7" w:rsidP="003B23D7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C73B49" w:rsidRPr="00676F8C" w:rsidRDefault="00C73B49" w:rsidP="00A628EC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 5.</w:t>
      </w:r>
    </w:p>
    <w:p w:rsidR="00C73B49" w:rsidRPr="00676F8C" w:rsidRDefault="0057222E" w:rsidP="0057222E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Za wykonanie przedmiotu umowy </w:t>
      </w:r>
      <w:r w:rsidR="00C73B49" w:rsidRPr="00676F8C">
        <w:rPr>
          <w:rFonts w:asciiTheme="minorHAnsi" w:hAnsiTheme="minorHAnsi"/>
        </w:rPr>
        <w:t xml:space="preserve">Zamawiający zapłaci Wykonawcy wynagrodzenie brutto w wysokości </w:t>
      </w:r>
      <w:r w:rsidR="00F6685B" w:rsidRPr="00676F8C">
        <w:rPr>
          <w:rFonts w:asciiTheme="minorHAnsi" w:hAnsiTheme="minorHAnsi"/>
          <w:b/>
        </w:rPr>
        <w:t>…………………………….</w:t>
      </w:r>
      <w:r w:rsidR="00C73B49" w:rsidRPr="00676F8C">
        <w:rPr>
          <w:rFonts w:asciiTheme="minorHAnsi" w:hAnsiTheme="minorHAnsi"/>
          <w:b/>
        </w:rPr>
        <w:t xml:space="preserve"> </w:t>
      </w:r>
      <w:r w:rsidR="00C73B49" w:rsidRPr="00676F8C">
        <w:rPr>
          <w:rFonts w:asciiTheme="minorHAnsi" w:hAnsiTheme="minorHAnsi"/>
        </w:rPr>
        <w:t xml:space="preserve">zł </w:t>
      </w:r>
      <w:r w:rsidRPr="00676F8C">
        <w:rPr>
          <w:rFonts w:asciiTheme="minorHAnsi" w:hAnsiTheme="minorHAnsi"/>
        </w:rPr>
        <w:t>(</w:t>
      </w:r>
      <w:r w:rsidR="00C73B49" w:rsidRPr="00676F8C">
        <w:rPr>
          <w:rFonts w:asciiTheme="minorHAnsi" w:hAnsiTheme="minorHAnsi"/>
        </w:rPr>
        <w:t xml:space="preserve">słownie: </w:t>
      </w:r>
      <w:r w:rsidR="00F6685B" w:rsidRPr="00676F8C">
        <w:rPr>
          <w:rFonts w:asciiTheme="minorHAnsi" w:hAnsiTheme="minorHAnsi"/>
        </w:rPr>
        <w:t>……………………………</w:t>
      </w:r>
      <w:r w:rsidRPr="00676F8C">
        <w:rPr>
          <w:rFonts w:asciiTheme="minorHAnsi" w:hAnsiTheme="minorHAnsi"/>
        </w:rPr>
        <w:t>…………….</w:t>
      </w:r>
      <w:r w:rsidR="00F6685B" w:rsidRPr="00676F8C">
        <w:rPr>
          <w:rFonts w:asciiTheme="minorHAnsi" w:hAnsiTheme="minorHAnsi"/>
        </w:rPr>
        <w:t>…………</w:t>
      </w:r>
      <w:r w:rsidRPr="00676F8C">
        <w:rPr>
          <w:rFonts w:asciiTheme="minorHAnsi" w:hAnsiTheme="minorHAnsi"/>
        </w:rPr>
        <w:t>),</w:t>
      </w:r>
      <w:r w:rsidR="00C73B49" w:rsidRPr="00676F8C">
        <w:rPr>
          <w:rFonts w:asciiTheme="minorHAnsi" w:hAnsiTheme="minorHAnsi"/>
        </w:rPr>
        <w:t xml:space="preserve"> </w:t>
      </w:r>
      <w:r w:rsidR="009A4A58" w:rsidRPr="00676F8C">
        <w:rPr>
          <w:rFonts w:asciiTheme="minorHAnsi" w:hAnsiTheme="minorHAnsi"/>
        </w:rPr>
        <w:br/>
      </w:r>
      <w:r w:rsidR="00C73B49" w:rsidRPr="00676F8C">
        <w:rPr>
          <w:rFonts w:asciiTheme="minorHAnsi" w:hAnsiTheme="minorHAnsi"/>
        </w:rPr>
        <w:t xml:space="preserve">w tym podatek VAT 23 % w kwocie: </w:t>
      </w:r>
      <w:r w:rsidR="00A2481B" w:rsidRPr="00676F8C">
        <w:rPr>
          <w:rFonts w:asciiTheme="minorHAnsi" w:hAnsiTheme="minorHAnsi"/>
          <w:b/>
        </w:rPr>
        <w:t>…</w:t>
      </w:r>
      <w:r w:rsidRPr="00676F8C">
        <w:rPr>
          <w:rFonts w:asciiTheme="minorHAnsi" w:hAnsiTheme="minorHAnsi"/>
          <w:b/>
        </w:rPr>
        <w:t>…………..</w:t>
      </w:r>
      <w:r w:rsidR="00C73B49" w:rsidRPr="00676F8C">
        <w:rPr>
          <w:rFonts w:asciiTheme="minorHAnsi" w:hAnsiTheme="minorHAnsi"/>
          <w:b/>
        </w:rPr>
        <w:t>.</w:t>
      </w:r>
      <w:r w:rsidR="00A2481B" w:rsidRPr="00676F8C">
        <w:rPr>
          <w:rFonts w:asciiTheme="minorHAnsi" w:hAnsiTheme="minorHAnsi"/>
          <w:b/>
        </w:rPr>
        <w:t xml:space="preserve">, </w:t>
      </w:r>
      <w:r w:rsidR="00A2481B" w:rsidRPr="00676F8C">
        <w:rPr>
          <w:rFonts w:asciiTheme="minorHAnsi" w:hAnsiTheme="minorHAnsi"/>
        </w:rPr>
        <w:t>zgodnie ze złożoną ofertą Wykonawcy.</w:t>
      </w:r>
    </w:p>
    <w:p w:rsidR="00C73B49" w:rsidRPr="00676F8C" w:rsidRDefault="00C73B49" w:rsidP="00F26BE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676F8C">
        <w:rPr>
          <w:rFonts w:asciiTheme="minorHAnsi" w:hAnsiTheme="minorHAnsi"/>
        </w:rPr>
        <w:t>Podstawą wystawienia faktury będzie p</w:t>
      </w:r>
      <w:r w:rsidR="00D620D7" w:rsidRPr="00676F8C">
        <w:rPr>
          <w:rFonts w:asciiTheme="minorHAnsi" w:hAnsiTheme="minorHAnsi"/>
        </w:rPr>
        <w:t xml:space="preserve">rotokół </w:t>
      </w:r>
      <w:r w:rsidR="0094467D" w:rsidRPr="00676F8C">
        <w:rPr>
          <w:rFonts w:asciiTheme="minorHAnsi" w:hAnsiTheme="minorHAnsi"/>
        </w:rPr>
        <w:t>odbior</w:t>
      </w:r>
      <w:r w:rsidR="00595104" w:rsidRPr="00676F8C">
        <w:rPr>
          <w:rFonts w:asciiTheme="minorHAnsi" w:hAnsiTheme="minorHAnsi"/>
        </w:rPr>
        <w:t>u</w:t>
      </w:r>
      <w:r w:rsidR="00FD08C9" w:rsidRPr="00676F8C">
        <w:rPr>
          <w:rFonts w:asciiTheme="minorHAnsi" w:hAnsiTheme="minorHAnsi"/>
        </w:rPr>
        <w:t xml:space="preserve"> </w:t>
      </w:r>
      <w:r w:rsidR="0086709D">
        <w:rPr>
          <w:rFonts w:asciiTheme="minorHAnsi" w:hAnsiTheme="minorHAnsi"/>
        </w:rPr>
        <w:t xml:space="preserve">budki strażniczej </w:t>
      </w:r>
      <w:r w:rsidR="009A4A58" w:rsidRPr="00676F8C">
        <w:rPr>
          <w:rFonts w:asciiTheme="minorHAnsi" w:hAnsiTheme="minorHAnsi"/>
        </w:rPr>
        <w:t xml:space="preserve">podpisany </w:t>
      </w:r>
      <w:r w:rsidR="00D620D7" w:rsidRPr="00676F8C">
        <w:rPr>
          <w:rFonts w:asciiTheme="minorHAnsi" w:hAnsiTheme="minorHAnsi"/>
        </w:rPr>
        <w:t>przez Zamawiającego bez zastrzeżeń.</w:t>
      </w:r>
    </w:p>
    <w:p w:rsidR="00C73B49" w:rsidRPr="00676F8C" w:rsidRDefault="00595104" w:rsidP="00F26BE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676F8C">
        <w:rPr>
          <w:rFonts w:asciiTheme="minorHAnsi" w:hAnsiTheme="minorHAnsi"/>
        </w:rPr>
        <w:t>Płatność</w:t>
      </w:r>
      <w:r w:rsidR="00C73B49" w:rsidRPr="00676F8C">
        <w:rPr>
          <w:rFonts w:asciiTheme="minorHAnsi" w:hAnsiTheme="minorHAnsi"/>
        </w:rPr>
        <w:t xml:space="preserve"> na rzecz Wykonawcy dokon</w:t>
      </w:r>
      <w:r w:rsidRPr="00676F8C">
        <w:rPr>
          <w:rFonts w:asciiTheme="minorHAnsi" w:hAnsiTheme="minorHAnsi"/>
        </w:rPr>
        <w:t>a</w:t>
      </w:r>
      <w:r w:rsidR="00C73B49" w:rsidRPr="00676F8C">
        <w:rPr>
          <w:rFonts w:asciiTheme="minorHAnsi" w:hAnsiTheme="minorHAnsi"/>
        </w:rPr>
        <w:t>n</w:t>
      </w:r>
      <w:r w:rsidRPr="00676F8C">
        <w:rPr>
          <w:rFonts w:asciiTheme="minorHAnsi" w:hAnsiTheme="minorHAnsi"/>
        </w:rPr>
        <w:t>a</w:t>
      </w:r>
      <w:r w:rsidR="00C73B49" w:rsidRPr="00676F8C">
        <w:rPr>
          <w:rFonts w:asciiTheme="minorHAnsi" w:hAnsiTheme="minorHAnsi"/>
        </w:rPr>
        <w:t xml:space="preserve"> </w:t>
      </w:r>
      <w:r w:rsidRPr="00676F8C">
        <w:rPr>
          <w:rFonts w:asciiTheme="minorHAnsi" w:hAnsiTheme="minorHAnsi"/>
        </w:rPr>
        <w:t xml:space="preserve">zostanie </w:t>
      </w:r>
      <w:r w:rsidR="00C73B49" w:rsidRPr="00676F8C">
        <w:rPr>
          <w:rFonts w:asciiTheme="minorHAnsi" w:hAnsiTheme="minorHAnsi"/>
        </w:rPr>
        <w:t xml:space="preserve">przelewem, na konto bankowe </w:t>
      </w:r>
      <w:r w:rsidR="00F6685B" w:rsidRPr="00676F8C">
        <w:rPr>
          <w:rFonts w:asciiTheme="minorHAnsi" w:hAnsiTheme="minorHAnsi"/>
        </w:rPr>
        <w:t>…………………………………………………</w:t>
      </w:r>
      <w:r w:rsidR="00FD08C9" w:rsidRPr="00676F8C">
        <w:rPr>
          <w:rFonts w:asciiTheme="minorHAnsi" w:hAnsiTheme="minorHAnsi"/>
        </w:rPr>
        <w:t xml:space="preserve"> w terminie </w:t>
      </w:r>
      <w:r w:rsidR="001A77CC">
        <w:rPr>
          <w:rFonts w:asciiTheme="minorHAnsi" w:hAnsiTheme="minorHAnsi"/>
        </w:rPr>
        <w:t>30</w:t>
      </w:r>
      <w:r w:rsidR="00C73B49" w:rsidRPr="00676F8C">
        <w:rPr>
          <w:rFonts w:asciiTheme="minorHAnsi" w:hAnsiTheme="minorHAnsi"/>
        </w:rPr>
        <w:t xml:space="preserve"> dni od dnia </w:t>
      </w:r>
      <w:r w:rsidRPr="00676F8C">
        <w:rPr>
          <w:rFonts w:asciiTheme="minorHAnsi" w:hAnsiTheme="minorHAnsi"/>
        </w:rPr>
        <w:t xml:space="preserve">dostarczenia Zamawiającemu prawidłowo </w:t>
      </w:r>
      <w:r w:rsidR="00C73B49" w:rsidRPr="00676F8C">
        <w:rPr>
          <w:rFonts w:asciiTheme="minorHAnsi" w:hAnsiTheme="minorHAnsi"/>
        </w:rPr>
        <w:t>wystawi</w:t>
      </w:r>
      <w:r w:rsidRPr="00676F8C">
        <w:rPr>
          <w:rFonts w:asciiTheme="minorHAnsi" w:hAnsiTheme="minorHAnsi"/>
        </w:rPr>
        <w:t>onej</w:t>
      </w:r>
      <w:r w:rsidR="00C73B49" w:rsidRPr="00676F8C">
        <w:rPr>
          <w:rFonts w:asciiTheme="minorHAnsi" w:hAnsiTheme="minorHAnsi"/>
        </w:rPr>
        <w:t xml:space="preserve"> faktury.</w:t>
      </w:r>
    </w:p>
    <w:p w:rsidR="00C73B49" w:rsidRPr="00676F8C" w:rsidRDefault="00C73B49" w:rsidP="00F26BE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676F8C">
        <w:rPr>
          <w:rFonts w:asciiTheme="minorHAnsi" w:hAnsiTheme="minorHAnsi"/>
        </w:rPr>
        <w:t>W przypadku nie dotrzymania przez Zamawiającego terminu zapłaty faktury, Wykonawcy przysługuje prawo naliczenia odsetek ustawowych za każdy dzień zwłoki.</w:t>
      </w:r>
    </w:p>
    <w:p w:rsidR="00A177D1" w:rsidRPr="00A177D1" w:rsidRDefault="00A177D1" w:rsidP="00A177D1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A177D1">
        <w:rPr>
          <w:rFonts w:asciiTheme="minorHAnsi" w:hAnsiTheme="minorHAnsi" w:cs="Arial"/>
        </w:rPr>
        <w:t>Adresatem i płatnikiem f</w:t>
      </w:r>
      <w:r>
        <w:rPr>
          <w:rFonts w:asciiTheme="minorHAnsi" w:hAnsiTheme="minorHAnsi" w:cs="Arial"/>
        </w:rPr>
        <w:t xml:space="preserve">aktury będzie Miasto Białystok </w:t>
      </w:r>
      <w:r w:rsidRPr="00A177D1">
        <w:rPr>
          <w:rFonts w:asciiTheme="minorHAnsi" w:hAnsiTheme="minorHAnsi" w:cs="Arial"/>
        </w:rPr>
        <w:t xml:space="preserve">, 15-950 Białystok, ul. Słonimska 1, </w:t>
      </w:r>
      <w:r w:rsidR="00075561">
        <w:rPr>
          <w:rFonts w:asciiTheme="minorHAnsi" w:hAnsiTheme="minorHAnsi" w:cs="Arial"/>
        </w:rPr>
        <w:t xml:space="preserve">                      </w:t>
      </w:r>
      <w:r w:rsidRPr="00A177D1">
        <w:rPr>
          <w:rFonts w:asciiTheme="minorHAnsi" w:hAnsiTheme="minorHAnsi" w:cs="Arial"/>
        </w:rPr>
        <w:t xml:space="preserve">NIP </w:t>
      </w:r>
      <w:r w:rsidR="0086709D">
        <w:rPr>
          <w:rFonts w:asciiTheme="minorHAnsi" w:hAnsiTheme="minorHAnsi" w:cs="Arial"/>
        </w:rPr>
        <w:t>966-211-72-20</w:t>
      </w:r>
      <w:r w:rsidRPr="00A177D1">
        <w:rPr>
          <w:rFonts w:asciiTheme="minorHAnsi" w:hAnsiTheme="minorHAnsi" w:cs="Arial"/>
        </w:rPr>
        <w:t xml:space="preserve">, który jest zarejestrowany jako czynny podatnik podatku VAT. </w:t>
      </w:r>
    </w:p>
    <w:p w:rsidR="00A177D1" w:rsidRPr="00A177D1" w:rsidRDefault="00A177D1" w:rsidP="00A177D1">
      <w:pPr>
        <w:autoSpaceDE w:val="0"/>
        <w:autoSpaceDN w:val="0"/>
        <w:spacing w:line="360" w:lineRule="auto"/>
        <w:ind w:left="357"/>
        <w:rPr>
          <w:rFonts w:asciiTheme="minorHAnsi" w:hAnsiTheme="minorHAnsi" w:cs="Arial"/>
        </w:rPr>
      </w:pPr>
      <w:r w:rsidRPr="00A177D1">
        <w:rPr>
          <w:rFonts w:asciiTheme="minorHAnsi" w:hAnsiTheme="minorHAnsi" w:cs="Arial"/>
        </w:rPr>
        <w:t>Faktura wystawiona przez Wykonawcę powinna zawierać dane:</w:t>
      </w:r>
    </w:p>
    <w:p w:rsidR="00A177D1" w:rsidRPr="00A177D1" w:rsidRDefault="00A177D1" w:rsidP="00E2122F">
      <w:pPr>
        <w:autoSpaceDE w:val="0"/>
        <w:autoSpaceDN w:val="0"/>
        <w:spacing w:line="240" w:lineRule="auto"/>
        <w:ind w:firstLine="360"/>
        <w:rPr>
          <w:rFonts w:asciiTheme="minorHAnsi" w:hAnsiTheme="minorHAnsi" w:cs="Arial"/>
          <w:b/>
        </w:rPr>
      </w:pPr>
      <w:r w:rsidRPr="00A177D1">
        <w:rPr>
          <w:rFonts w:asciiTheme="minorHAnsi" w:hAnsiTheme="minorHAnsi" w:cs="Arial"/>
        </w:rPr>
        <w:t xml:space="preserve">NABYWCA:  </w:t>
      </w:r>
      <w:r w:rsidRPr="00A177D1">
        <w:rPr>
          <w:rFonts w:asciiTheme="minorHAnsi" w:hAnsiTheme="minorHAnsi" w:cs="Arial"/>
          <w:b/>
        </w:rPr>
        <w:t xml:space="preserve">Miasto Białystok </w:t>
      </w:r>
    </w:p>
    <w:p w:rsidR="00A177D1" w:rsidRPr="00A177D1" w:rsidRDefault="00A177D1" w:rsidP="00E2122F">
      <w:pP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A177D1">
        <w:rPr>
          <w:rFonts w:asciiTheme="minorHAnsi" w:hAnsiTheme="minorHAnsi" w:cs="Arial"/>
          <w:b/>
        </w:rPr>
        <w:t xml:space="preserve"> </w:t>
      </w:r>
      <w:r w:rsidRPr="00A177D1">
        <w:rPr>
          <w:rFonts w:asciiTheme="minorHAnsi" w:hAnsiTheme="minorHAnsi" w:cs="Arial"/>
          <w:b/>
        </w:rPr>
        <w:tab/>
        <w:t xml:space="preserve">               ul. Słonimska 1, 15-950 Białystok</w:t>
      </w:r>
    </w:p>
    <w:p w:rsidR="00A177D1" w:rsidRPr="00A177D1" w:rsidRDefault="00A177D1" w:rsidP="00E2122F">
      <w:pP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A177D1">
        <w:rPr>
          <w:rFonts w:asciiTheme="minorHAnsi" w:hAnsiTheme="minorHAnsi" w:cs="Arial"/>
          <w:b/>
        </w:rPr>
        <w:t xml:space="preserve">                             NIP 966-211-72-20</w:t>
      </w:r>
    </w:p>
    <w:p w:rsidR="00A177D1" w:rsidRPr="00A177D1" w:rsidRDefault="00A177D1" w:rsidP="00E2122F">
      <w:pP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A177D1">
        <w:rPr>
          <w:rFonts w:asciiTheme="minorHAnsi" w:hAnsiTheme="minorHAnsi" w:cs="Arial"/>
        </w:rPr>
        <w:t xml:space="preserve">       ODBIORCA: </w:t>
      </w:r>
      <w:r w:rsidRPr="00A177D1">
        <w:rPr>
          <w:rFonts w:asciiTheme="minorHAnsi" w:hAnsiTheme="minorHAnsi" w:cs="Arial"/>
          <w:b/>
        </w:rPr>
        <w:t>Urząd Miejski w Białymstoku</w:t>
      </w:r>
    </w:p>
    <w:p w:rsidR="00A177D1" w:rsidRPr="00A177D1" w:rsidRDefault="00A177D1" w:rsidP="00E2122F">
      <w:pP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A177D1">
        <w:rPr>
          <w:rFonts w:asciiTheme="minorHAnsi" w:hAnsiTheme="minorHAnsi" w:cs="Arial"/>
          <w:b/>
        </w:rPr>
        <w:t xml:space="preserve"> </w:t>
      </w:r>
      <w:r w:rsidRPr="00A177D1">
        <w:rPr>
          <w:rFonts w:asciiTheme="minorHAnsi" w:hAnsiTheme="minorHAnsi" w:cs="Arial"/>
          <w:b/>
        </w:rPr>
        <w:tab/>
        <w:t xml:space="preserve">              ul. Słonimska 1, 15-950 Białystok</w:t>
      </w:r>
    </w:p>
    <w:p w:rsidR="00C73B49" w:rsidRPr="00676F8C" w:rsidRDefault="00C73B49" w:rsidP="00F26BE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676F8C">
        <w:rPr>
          <w:rFonts w:asciiTheme="minorHAnsi" w:hAnsiTheme="minorHAnsi"/>
        </w:rPr>
        <w:t>Zamawiający wyraża zgodę na wystawienie faktury bez jego podpisu.</w:t>
      </w:r>
    </w:p>
    <w:p w:rsidR="00C73B49" w:rsidRPr="00676F8C" w:rsidRDefault="00C73B49" w:rsidP="00F26BEA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C73B49" w:rsidRPr="00676F8C" w:rsidRDefault="00C73B49" w:rsidP="00F26BEA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 6.</w:t>
      </w:r>
    </w:p>
    <w:p w:rsidR="00C73B49" w:rsidRPr="00676F8C" w:rsidRDefault="00C73B49" w:rsidP="003B23D7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 przypadku wystąpienia zwłoki w realizacji przedmiotu umowy Wykonawca będzie zobowiązany do zapłaty na rzecz Zamawiającego kary umownej za każdy dzień zwłoki, w wysokości 0,5%</w:t>
      </w:r>
      <w:r w:rsidR="003F7340" w:rsidRPr="00676F8C">
        <w:rPr>
          <w:rFonts w:asciiTheme="minorHAnsi" w:hAnsiTheme="minorHAnsi"/>
        </w:rPr>
        <w:t xml:space="preserve"> wynagrodzenia umownego brutto, </w:t>
      </w:r>
      <w:r w:rsidR="00595104" w:rsidRPr="00676F8C">
        <w:rPr>
          <w:rFonts w:asciiTheme="minorHAnsi" w:hAnsiTheme="minorHAnsi"/>
        </w:rPr>
        <w:t>określonego w § 5 ust. 1</w:t>
      </w:r>
      <w:r w:rsidRPr="00676F8C">
        <w:rPr>
          <w:rFonts w:asciiTheme="minorHAnsi" w:hAnsiTheme="minorHAnsi"/>
        </w:rPr>
        <w:t>. Zapłata kar umownych nie zwalnia Wykonawcy od obowiązku wykonania umowy.</w:t>
      </w:r>
    </w:p>
    <w:p w:rsidR="00C73B49" w:rsidRPr="00676F8C" w:rsidRDefault="00C73B49" w:rsidP="003B23D7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Wykonawca zapłaci Zamawiającemu karę umowną w przypadku odstąpienia od umowy przez Zamawiającego lub Wykonawcę z przyczyn, za które ponosi odpowiedzialność Wykonawca w wysokości 10% wynagrodzenia umownego brutto</w:t>
      </w:r>
      <w:r w:rsidR="00595104" w:rsidRPr="00676F8C">
        <w:rPr>
          <w:rFonts w:asciiTheme="minorHAnsi" w:hAnsiTheme="minorHAnsi"/>
        </w:rPr>
        <w:t>,</w:t>
      </w:r>
      <w:r w:rsidRPr="00676F8C">
        <w:rPr>
          <w:rFonts w:asciiTheme="minorHAnsi" w:hAnsiTheme="minorHAnsi"/>
        </w:rPr>
        <w:t xml:space="preserve"> określonego w § 5 </w:t>
      </w:r>
      <w:r w:rsidR="00E30FCE" w:rsidRPr="00676F8C">
        <w:rPr>
          <w:rFonts w:asciiTheme="minorHAnsi" w:hAnsiTheme="minorHAnsi"/>
        </w:rPr>
        <w:br/>
      </w:r>
      <w:r w:rsidRPr="00676F8C">
        <w:rPr>
          <w:rFonts w:asciiTheme="minorHAnsi" w:hAnsiTheme="minorHAnsi"/>
        </w:rPr>
        <w:t>ust. 1.</w:t>
      </w:r>
    </w:p>
    <w:p w:rsidR="00595104" w:rsidRPr="00676F8C" w:rsidRDefault="00C73B49" w:rsidP="00595104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Zamawiający zapłaci Wykonawcy karę umowną w przypadku odstąpienia od umowy przez Zamawiającego lub Wykonawcę z przyczyn, za które ponosi odpowiedzialność Zamawiający, w wysoko</w:t>
      </w:r>
      <w:r w:rsidR="004A14F4" w:rsidRPr="00676F8C">
        <w:rPr>
          <w:rFonts w:asciiTheme="minorHAnsi" w:hAnsiTheme="minorHAnsi"/>
        </w:rPr>
        <w:t>ści 10% wynagrodzenia umownego</w:t>
      </w:r>
      <w:r w:rsidR="00595104" w:rsidRPr="00676F8C">
        <w:rPr>
          <w:rFonts w:asciiTheme="minorHAnsi" w:hAnsiTheme="minorHAnsi"/>
        </w:rPr>
        <w:t xml:space="preserve"> brutto, określonego w § 5 </w:t>
      </w:r>
      <w:r w:rsidR="00595104" w:rsidRPr="00676F8C">
        <w:rPr>
          <w:rFonts w:asciiTheme="minorHAnsi" w:hAnsiTheme="minorHAnsi"/>
        </w:rPr>
        <w:br/>
      </w:r>
      <w:r w:rsidR="003F7340" w:rsidRPr="00676F8C">
        <w:rPr>
          <w:rFonts w:asciiTheme="minorHAnsi" w:hAnsiTheme="minorHAnsi"/>
        </w:rPr>
        <w:t>ust. 1, z wyjątkiem sytuacji o której mowa w § 8 umowy.</w:t>
      </w:r>
    </w:p>
    <w:p w:rsidR="00C73B49" w:rsidRPr="00676F8C" w:rsidRDefault="00C73B49" w:rsidP="003B23D7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lastRenderedPageBreak/>
        <w:t>Zamawiający zobowiązany jest do zapła</w:t>
      </w:r>
      <w:r w:rsidR="00595104" w:rsidRPr="00676F8C">
        <w:rPr>
          <w:rFonts w:asciiTheme="minorHAnsi" w:hAnsiTheme="minorHAnsi"/>
        </w:rPr>
        <w:t>cenia wynagrodzenia za wykonaną</w:t>
      </w:r>
      <w:r w:rsidR="003B23D7" w:rsidRPr="00676F8C">
        <w:rPr>
          <w:rFonts w:asciiTheme="minorHAnsi" w:hAnsiTheme="minorHAnsi"/>
        </w:rPr>
        <w:t xml:space="preserve"> </w:t>
      </w:r>
      <w:r w:rsidR="003B23D7" w:rsidRPr="00676F8C">
        <w:rPr>
          <w:rFonts w:asciiTheme="minorHAnsi" w:hAnsiTheme="minorHAnsi"/>
        </w:rPr>
        <w:br/>
      </w:r>
      <w:r w:rsidR="00595104" w:rsidRPr="00676F8C">
        <w:rPr>
          <w:rFonts w:asciiTheme="minorHAnsi" w:hAnsiTheme="minorHAnsi"/>
        </w:rPr>
        <w:t>i potwierdzoną</w:t>
      </w:r>
      <w:r w:rsidRPr="00676F8C">
        <w:rPr>
          <w:rFonts w:asciiTheme="minorHAnsi" w:hAnsiTheme="minorHAnsi"/>
        </w:rPr>
        <w:t xml:space="preserve"> protokołem odbioru dostaw</w:t>
      </w:r>
      <w:r w:rsidR="00595104" w:rsidRPr="00676F8C">
        <w:rPr>
          <w:rFonts w:asciiTheme="minorHAnsi" w:hAnsiTheme="minorHAnsi"/>
        </w:rPr>
        <w:t>ę</w:t>
      </w:r>
      <w:r w:rsidRPr="00676F8C">
        <w:rPr>
          <w:rFonts w:asciiTheme="minorHAnsi" w:hAnsiTheme="minorHAnsi"/>
        </w:rPr>
        <w:t xml:space="preserve">. </w:t>
      </w:r>
    </w:p>
    <w:p w:rsidR="00C73B49" w:rsidRPr="00676F8C" w:rsidRDefault="00C73B49" w:rsidP="00E8510A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Zamawiający dopuszcza możliwość dochodzenia odszkodowania do wysokości szkody rzeczywiście poniesionej.</w:t>
      </w:r>
    </w:p>
    <w:p w:rsidR="00C73B49" w:rsidRPr="00676F8C" w:rsidRDefault="00C73B49" w:rsidP="003B23D7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Zamawiający może dokonywać potrącenia naliczonych kar z faktury VAT wystawionej przez Wykonawcę.</w:t>
      </w:r>
    </w:p>
    <w:p w:rsidR="0086709D" w:rsidRPr="00676F8C" w:rsidRDefault="0086709D" w:rsidP="00E30FCE">
      <w:pPr>
        <w:spacing w:after="0" w:line="240" w:lineRule="auto"/>
        <w:rPr>
          <w:rFonts w:asciiTheme="minorHAnsi" w:hAnsiTheme="minorHAnsi"/>
          <w:color w:val="FF0000"/>
        </w:rPr>
      </w:pPr>
    </w:p>
    <w:p w:rsidR="00C73B49" w:rsidRPr="00676F8C" w:rsidRDefault="00E30FCE" w:rsidP="00CC2832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 7</w:t>
      </w:r>
      <w:r w:rsidR="00C73B49" w:rsidRPr="00676F8C">
        <w:rPr>
          <w:rFonts w:asciiTheme="minorHAnsi" w:hAnsiTheme="minorHAnsi"/>
        </w:rPr>
        <w:t>.</w:t>
      </w:r>
    </w:p>
    <w:p w:rsidR="00C73B49" w:rsidRPr="00676F8C" w:rsidRDefault="00C73B49" w:rsidP="003B23D7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Nadzór nad realizacją przedmiotu umowy ze strony Zamawiającego sprawo</w:t>
      </w:r>
      <w:r w:rsidR="00FD08C9" w:rsidRPr="00676F8C">
        <w:rPr>
          <w:rFonts w:asciiTheme="minorHAnsi" w:hAnsiTheme="minorHAnsi"/>
        </w:rPr>
        <w:t xml:space="preserve">wać będzie Małgorzata </w:t>
      </w:r>
      <w:r w:rsidR="00A177D1">
        <w:rPr>
          <w:rFonts w:asciiTheme="minorHAnsi" w:hAnsiTheme="minorHAnsi"/>
        </w:rPr>
        <w:t>Racewicz</w:t>
      </w:r>
      <w:r w:rsidR="003B23D7" w:rsidRPr="00676F8C">
        <w:rPr>
          <w:rFonts w:asciiTheme="minorHAnsi" w:hAnsiTheme="minorHAnsi"/>
        </w:rPr>
        <w:t xml:space="preserve">, </w:t>
      </w:r>
      <w:r w:rsidR="00FD08C9" w:rsidRPr="00676F8C">
        <w:rPr>
          <w:rFonts w:asciiTheme="minorHAnsi" w:hAnsiTheme="minorHAnsi"/>
        </w:rPr>
        <w:t>tel. 85-869-6</w:t>
      </w:r>
      <w:r w:rsidR="00A177D1">
        <w:rPr>
          <w:rFonts w:asciiTheme="minorHAnsi" w:hAnsiTheme="minorHAnsi"/>
        </w:rPr>
        <w:t>181</w:t>
      </w:r>
      <w:r w:rsidRPr="00676F8C">
        <w:rPr>
          <w:rFonts w:asciiTheme="minorHAnsi" w:hAnsiTheme="minorHAnsi"/>
        </w:rPr>
        <w:t xml:space="preserve">, a ze strony Wykonawcy </w:t>
      </w:r>
      <w:r w:rsidR="00F6685B" w:rsidRPr="00676F8C">
        <w:rPr>
          <w:rFonts w:asciiTheme="minorHAnsi" w:hAnsiTheme="minorHAnsi"/>
        </w:rPr>
        <w:t>…………………………….</w:t>
      </w:r>
      <w:r w:rsidR="003B23D7" w:rsidRPr="00676F8C">
        <w:rPr>
          <w:rFonts w:asciiTheme="minorHAnsi" w:hAnsiTheme="minorHAnsi"/>
        </w:rPr>
        <w:t>,</w:t>
      </w:r>
      <w:r w:rsidRPr="00676F8C">
        <w:rPr>
          <w:rFonts w:asciiTheme="minorHAnsi" w:hAnsiTheme="minorHAnsi"/>
        </w:rPr>
        <w:t xml:space="preserve"> tel. </w:t>
      </w:r>
      <w:r w:rsidR="00F6685B" w:rsidRPr="00676F8C">
        <w:rPr>
          <w:rFonts w:asciiTheme="minorHAnsi" w:hAnsiTheme="minorHAnsi"/>
        </w:rPr>
        <w:t>………………………….</w:t>
      </w:r>
      <w:r w:rsidRPr="00676F8C">
        <w:rPr>
          <w:rFonts w:asciiTheme="minorHAnsi" w:hAnsiTheme="minorHAnsi"/>
        </w:rPr>
        <w:t>.</w:t>
      </w:r>
    </w:p>
    <w:p w:rsidR="003B23D7" w:rsidRPr="00676F8C" w:rsidRDefault="003B23D7" w:rsidP="003B23D7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Zmiana danych kontaktowych</w:t>
      </w:r>
      <w:r w:rsidR="00C73B49" w:rsidRPr="00676F8C">
        <w:rPr>
          <w:rFonts w:asciiTheme="minorHAnsi" w:hAnsiTheme="minorHAnsi"/>
        </w:rPr>
        <w:t xml:space="preserve"> oraz zmiana osób wymienionych w ust. 1, nie powodują konieczności sporządzania aneksu.</w:t>
      </w:r>
    </w:p>
    <w:p w:rsidR="00C73B49" w:rsidRPr="00676F8C" w:rsidRDefault="00C73B49" w:rsidP="00CC2832">
      <w:pPr>
        <w:spacing w:after="0" w:line="240" w:lineRule="auto"/>
        <w:rPr>
          <w:rFonts w:asciiTheme="minorHAnsi" w:hAnsiTheme="minorHAnsi"/>
          <w:color w:val="FF0000"/>
        </w:rPr>
      </w:pPr>
    </w:p>
    <w:p w:rsidR="00C73B49" w:rsidRPr="00676F8C" w:rsidRDefault="00C73B49" w:rsidP="00CC2832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</w:t>
      </w:r>
      <w:r w:rsidR="00E30FCE" w:rsidRPr="00676F8C">
        <w:rPr>
          <w:rFonts w:asciiTheme="minorHAnsi" w:hAnsiTheme="minorHAnsi"/>
        </w:rPr>
        <w:t xml:space="preserve"> 8</w:t>
      </w:r>
      <w:r w:rsidRPr="00676F8C">
        <w:rPr>
          <w:rFonts w:asciiTheme="minorHAnsi" w:hAnsiTheme="minorHAnsi"/>
        </w:rPr>
        <w:t>.</w:t>
      </w:r>
    </w:p>
    <w:p w:rsidR="00C73B49" w:rsidRPr="00676F8C" w:rsidRDefault="00C73B49" w:rsidP="00595104">
      <w:p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W razie wystąpienia istotnej zmiany okoliczności powodującej, że wykonanie umowy nie leży w interesie publicznym, czego nie można było przewidzieć w chwili zawarcia umowy, Zamawiający może</w:t>
      </w:r>
      <w:r w:rsidR="00B04640" w:rsidRPr="00676F8C">
        <w:rPr>
          <w:rFonts w:asciiTheme="minorHAnsi" w:hAnsiTheme="minorHAnsi"/>
        </w:rPr>
        <w:t xml:space="preserve"> odstąpić od umowy w terminie </w:t>
      </w:r>
      <w:r w:rsidR="002F308D">
        <w:rPr>
          <w:rFonts w:asciiTheme="minorHAnsi" w:hAnsiTheme="minorHAnsi"/>
        </w:rPr>
        <w:t>14</w:t>
      </w:r>
      <w:r w:rsidRPr="00676F8C">
        <w:rPr>
          <w:rFonts w:asciiTheme="minorHAnsi" w:hAnsiTheme="minorHAnsi"/>
        </w:rPr>
        <w:t xml:space="preserve"> dni od powzięcia wiadomości o </w:t>
      </w:r>
      <w:r w:rsidR="00595104" w:rsidRPr="00676F8C">
        <w:rPr>
          <w:rFonts w:asciiTheme="minorHAnsi" w:hAnsiTheme="minorHAnsi"/>
        </w:rPr>
        <w:t>ty</w:t>
      </w:r>
      <w:r w:rsidRPr="00676F8C">
        <w:rPr>
          <w:rFonts w:asciiTheme="minorHAnsi" w:hAnsiTheme="minorHAnsi"/>
        </w:rPr>
        <w:t>ch okolicznościach.</w:t>
      </w:r>
      <w:r w:rsidR="00595104" w:rsidRPr="00676F8C">
        <w:rPr>
          <w:rFonts w:asciiTheme="minorHAnsi" w:hAnsiTheme="minorHAnsi"/>
        </w:rPr>
        <w:t xml:space="preserve"> </w:t>
      </w:r>
      <w:r w:rsidRPr="00676F8C">
        <w:rPr>
          <w:rFonts w:asciiTheme="minorHAnsi" w:hAnsiTheme="minorHAnsi"/>
        </w:rPr>
        <w:t>W takim wypadku Wykonawca może żądać jedynie wynagrodzenia należnego mu z tytułu wykonania części umowy zrealizowanej do dnia, w którym się dowiedział</w:t>
      </w:r>
      <w:r w:rsidR="00D620D7" w:rsidRPr="00676F8C">
        <w:rPr>
          <w:rFonts w:asciiTheme="minorHAnsi" w:hAnsiTheme="minorHAnsi"/>
        </w:rPr>
        <w:t xml:space="preserve"> o odstąpieniu od umowy</w:t>
      </w:r>
      <w:r w:rsidRPr="00676F8C">
        <w:rPr>
          <w:rFonts w:asciiTheme="minorHAnsi" w:hAnsiTheme="minorHAnsi"/>
        </w:rPr>
        <w:t>.</w:t>
      </w:r>
    </w:p>
    <w:p w:rsidR="00C73B49" w:rsidRPr="00676F8C" w:rsidRDefault="00C73B49" w:rsidP="00CC2832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C73B49" w:rsidRPr="00676F8C" w:rsidRDefault="00C73B49" w:rsidP="00CC2832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§ </w:t>
      </w:r>
      <w:r w:rsidR="00E30FCE" w:rsidRPr="00676F8C">
        <w:rPr>
          <w:rFonts w:asciiTheme="minorHAnsi" w:hAnsiTheme="minorHAnsi"/>
        </w:rPr>
        <w:t>9</w:t>
      </w:r>
      <w:r w:rsidRPr="00676F8C">
        <w:rPr>
          <w:rFonts w:asciiTheme="minorHAnsi" w:hAnsiTheme="minorHAnsi"/>
        </w:rPr>
        <w:t>.</w:t>
      </w:r>
    </w:p>
    <w:p w:rsidR="00C73B49" w:rsidRPr="00676F8C" w:rsidRDefault="00C73B49" w:rsidP="003A64D1">
      <w:p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 xml:space="preserve">Zamawiający nie wyraża zgody na dokonywanie przez Wykonawcę cesji wierzytelności </w:t>
      </w:r>
      <w:r w:rsidR="00676F8C">
        <w:rPr>
          <w:rFonts w:asciiTheme="minorHAnsi" w:hAnsiTheme="minorHAnsi"/>
        </w:rPr>
        <w:t xml:space="preserve">                    </w:t>
      </w:r>
      <w:r w:rsidRPr="00676F8C">
        <w:rPr>
          <w:rFonts w:asciiTheme="minorHAnsi" w:hAnsiTheme="minorHAnsi"/>
        </w:rPr>
        <w:t xml:space="preserve">wynikających z niniejszej umowy na rzecz osób trzecich, w tym także w zakresie prawa </w:t>
      </w:r>
      <w:r w:rsidR="00E30FCE" w:rsidRPr="00676F8C">
        <w:rPr>
          <w:rFonts w:asciiTheme="minorHAnsi" w:hAnsiTheme="minorHAnsi"/>
        </w:rPr>
        <w:br/>
      </w:r>
      <w:r w:rsidRPr="00676F8C">
        <w:rPr>
          <w:rFonts w:asciiTheme="minorHAnsi" w:hAnsiTheme="minorHAnsi"/>
        </w:rPr>
        <w:t>do wynagrodzenia za przedmiot umowy.</w:t>
      </w:r>
    </w:p>
    <w:p w:rsidR="00E6554F" w:rsidRPr="00676F8C" w:rsidRDefault="00E6554F" w:rsidP="003A64D1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C73B49" w:rsidRPr="00676F8C" w:rsidRDefault="00C73B49" w:rsidP="00015201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 1</w:t>
      </w:r>
      <w:r w:rsidR="00E30FCE" w:rsidRPr="00676F8C">
        <w:rPr>
          <w:rFonts w:asciiTheme="minorHAnsi" w:hAnsiTheme="minorHAnsi"/>
        </w:rPr>
        <w:t>0</w:t>
      </w:r>
      <w:r w:rsidRPr="00676F8C">
        <w:rPr>
          <w:rFonts w:asciiTheme="minorHAnsi" w:hAnsiTheme="minorHAnsi"/>
        </w:rPr>
        <w:t>.</w:t>
      </w:r>
    </w:p>
    <w:p w:rsidR="00C73B49" w:rsidRPr="00676F8C" w:rsidRDefault="00C73B49" w:rsidP="003B23D7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Theme="minorHAnsi" w:hAnsiTheme="minorHAnsi"/>
          <w:i/>
        </w:rPr>
      </w:pPr>
      <w:r w:rsidRPr="00676F8C">
        <w:rPr>
          <w:rFonts w:asciiTheme="minorHAnsi" w:hAnsiTheme="minorHAnsi"/>
        </w:rPr>
        <w:t xml:space="preserve">W sprawach nieuregulowanych w umowie zastosowanie mają przepisy </w:t>
      </w:r>
      <w:r w:rsidRPr="00676F8C">
        <w:rPr>
          <w:rFonts w:asciiTheme="minorHAnsi" w:hAnsiTheme="minorHAnsi"/>
          <w:i/>
        </w:rPr>
        <w:t>Kodeksu cywilnego.</w:t>
      </w:r>
    </w:p>
    <w:p w:rsidR="00C73B49" w:rsidRPr="00676F8C" w:rsidRDefault="00C73B49" w:rsidP="003A64D1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Theme="minorHAnsi" w:hAnsiTheme="minorHAnsi"/>
          <w:i/>
        </w:rPr>
      </w:pPr>
      <w:r w:rsidRPr="00676F8C">
        <w:rPr>
          <w:rFonts w:asciiTheme="minorHAnsi" w:hAnsiTheme="minorHAnsi"/>
        </w:rPr>
        <w:t>Wszelkie spory powstałe na tle wykonania przedmiotu umowy strony zobowiązują się rozwiązywać polubownie. Sprawy sporne będą rozstrzygane przez właściwy rzeczowo sąd powszechny w Białymstoku.</w:t>
      </w:r>
    </w:p>
    <w:p w:rsidR="00977830" w:rsidRPr="00676F8C" w:rsidRDefault="00A177D1" w:rsidP="00A177D1">
      <w:pPr>
        <w:spacing w:after="0"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977830" w:rsidRPr="00676F8C">
        <w:rPr>
          <w:rFonts w:asciiTheme="minorHAnsi" w:hAnsiTheme="minorHAnsi"/>
        </w:rPr>
        <w:t>§ 11.</w:t>
      </w:r>
    </w:p>
    <w:p w:rsidR="00977830" w:rsidRPr="00676F8C" w:rsidRDefault="00977830" w:rsidP="00977830">
      <w:pPr>
        <w:spacing w:after="0" w:line="240" w:lineRule="auto"/>
        <w:ind w:left="426"/>
        <w:jc w:val="both"/>
        <w:rPr>
          <w:rFonts w:asciiTheme="minorHAnsi" w:hAnsiTheme="minorHAnsi"/>
          <w:i/>
        </w:rPr>
      </w:pPr>
    </w:p>
    <w:p w:rsidR="00A177D1" w:rsidRPr="00A177D1" w:rsidRDefault="00A177D1" w:rsidP="00A177D1">
      <w:pPr>
        <w:jc w:val="both"/>
        <w:rPr>
          <w:rFonts w:asciiTheme="minorHAnsi" w:hAnsiTheme="minorHAnsi" w:cs="Arial"/>
        </w:rPr>
      </w:pPr>
      <w:r w:rsidRPr="00A177D1">
        <w:rPr>
          <w:rFonts w:asciiTheme="minorHAnsi" w:hAnsiTheme="minorHAnsi" w:cs="Arial"/>
        </w:rPr>
        <w:t>Strony oświadczają, że zostały poinformowane, iż niektóre dane zawarte w treści umowy, jak również przedmiot umowy mogą stanowić informację publiczną zgodnie z przepisami ustawy z dnia 6 września 2001 r. o dostępie do informacji publicznej (Dz. U. z 2016 r.</w:t>
      </w:r>
      <w:r w:rsidR="002F308D">
        <w:rPr>
          <w:rFonts w:asciiTheme="minorHAnsi" w:hAnsiTheme="minorHAnsi" w:cs="Arial"/>
        </w:rPr>
        <w:t>,</w:t>
      </w:r>
      <w:r w:rsidRPr="00A177D1">
        <w:rPr>
          <w:rFonts w:asciiTheme="minorHAnsi" w:hAnsiTheme="minorHAnsi" w:cs="Arial"/>
        </w:rPr>
        <w:t xml:space="preserve"> poz. 1764 </w:t>
      </w:r>
      <w:r w:rsidR="002F308D">
        <w:rPr>
          <w:rFonts w:asciiTheme="minorHAnsi" w:hAnsiTheme="minorHAnsi" w:cs="Arial"/>
        </w:rPr>
        <w:t>z późn. zm.).</w:t>
      </w:r>
    </w:p>
    <w:p w:rsidR="00E30FCE" w:rsidRPr="00676F8C" w:rsidRDefault="00E30FCE" w:rsidP="00E30FCE">
      <w:pPr>
        <w:spacing w:after="0" w:line="240" w:lineRule="auto"/>
        <w:ind w:left="426"/>
        <w:jc w:val="both"/>
        <w:rPr>
          <w:rFonts w:asciiTheme="minorHAnsi" w:hAnsiTheme="minorHAnsi"/>
          <w:i/>
        </w:rPr>
      </w:pPr>
    </w:p>
    <w:p w:rsidR="00C73B49" w:rsidRPr="00676F8C" w:rsidRDefault="00C73B49" w:rsidP="00015201">
      <w:pPr>
        <w:jc w:val="center"/>
        <w:rPr>
          <w:rFonts w:asciiTheme="minorHAnsi" w:hAnsiTheme="minorHAnsi"/>
        </w:rPr>
      </w:pPr>
      <w:r w:rsidRPr="00676F8C">
        <w:rPr>
          <w:rFonts w:asciiTheme="minorHAnsi" w:hAnsiTheme="minorHAnsi"/>
        </w:rPr>
        <w:t>§</w:t>
      </w:r>
      <w:r w:rsidR="00977830" w:rsidRPr="00676F8C">
        <w:rPr>
          <w:rFonts w:asciiTheme="minorHAnsi" w:hAnsiTheme="minorHAnsi"/>
        </w:rPr>
        <w:t xml:space="preserve"> 12</w:t>
      </w:r>
      <w:r w:rsidRPr="00676F8C">
        <w:rPr>
          <w:rFonts w:asciiTheme="minorHAnsi" w:hAnsiTheme="minorHAnsi"/>
        </w:rPr>
        <w:t>.</w:t>
      </w:r>
    </w:p>
    <w:p w:rsidR="00E30FCE" w:rsidRPr="00676F8C" w:rsidRDefault="00C73B49" w:rsidP="009A4A58">
      <w:pPr>
        <w:spacing w:after="0" w:line="240" w:lineRule="auto"/>
        <w:jc w:val="both"/>
        <w:rPr>
          <w:rFonts w:asciiTheme="minorHAnsi" w:hAnsiTheme="minorHAnsi"/>
        </w:rPr>
      </w:pPr>
      <w:r w:rsidRPr="00676F8C">
        <w:rPr>
          <w:rFonts w:asciiTheme="minorHAnsi" w:hAnsiTheme="minorHAnsi"/>
        </w:rPr>
        <w:t>Umowę sporządzono w 3 jednobrzmiący</w:t>
      </w:r>
      <w:r w:rsidR="009A4A58" w:rsidRPr="00676F8C">
        <w:rPr>
          <w:rFonts w:asciiTheme="minorHAnsi" w:hAnsiTheme="minorHAnsi"/>
        </w:rPr>
        <w:t xml:space="preserve">ch egzemplarzach, 2 egzemplarze </w:t>
      </w:r>
      <w:r w:rsidR="009A4A58" w:rsidRPr="00676F8C">
        <w:rPr>
          <w:rFonts w:asciiTheme="minorHAnsi" w:hAnsiTheme="minorHAnsi"/>
        </w:rPr>
        <w:br/>
      </w:r>
      <w:r w:rsidRPr="00676F8C">
        <w:rPr>
          <w:rFonts w:asciiTheme="minorHAnsi" w:hAnsiTheme="minorHAnsi"/>
        </w:rPr>
        <w:t xml:space="preserve">dla </w:t>
      </w:r>
      <w:r w:rsidR="00E30FCE" w:rsidRPr="00676F8C">
        <w:rPr>
          <w:rFonts w:asciiTheme="minorHAnsi" w:hAnsiTheme="minorHAnsi"/>
        </w:rPr>
        <w:t>Zamawiającego i 1 dla Wykonawcy.</w:t>
      </w:r>
    </w:p>
    <w:p w:rsidR="00E30FCE" w:rsidRPr="00676F8C" w:rsidRDefault="00E30FCE" w:rsidP="00E30FCE">
      <w:pPr>
        <w:spacing w:after="0"/>
        <w:ind w:left="360"/>
        <w:jc w:val="both"/>
        <w:rPr>
          <w:rFonts w:asciiTheme="minorHAnsi" w:hAnsiTheme="minorHAnsi"/>
        </w:rPr>
      </w:pPr>
    </w:p>
    <w:p w:rsidR="00E53398" w:rsidRPr="00676F8C" w:rsidRDefault="00E53398" w:rsidP="009A4A58">
      <w:pPr>
        <w:spacing w:after="0"/>
        <w:jc w:val="both"/>
        <w:rPr>
          <w:rFonts w:asciiTheme="minorHAnsi" w:hAnsiTheme="minorHAnsi"/>
        </w:rPr>
      </w:pPr>
    </w:p>
    <w:p w:rsidR="00E53398" w:rsidRPr="00676F8C" w:rsidRDefault="00E53398" w:rsidP="00E30FCE">
      <w:pPr>
        <w:spacing w:after="0"/>
        <w:ind w:left="360"/>
        <w:jc w:val="both"/>
        <w:rPr>
          <w:rFonts w:asciiTheme="minorHAnsi" w:hAnsiTheme="minorHAnsi"/>
          <w:color w:val="0070C0"/>
        </w:rPr>
      </w:pPr>
    </w:p>
    <w:p w:rsidR="00C73B49" w:rsidRPr="00676F8C" w:rsidRDefault="00C73B49" w:rsidP="00E30FCE">
      <w:pPr>
        <w:jc w:val="center"/>
        <w:rPr>
          <w:rFonts w:asciiTheme="minorHAnsi" w:hAnsiTheme="minorHAnsi"/>
          <w:b/>
        </w:rPr>
      </w:pPr>
      <w:r w:rsidRPr="00676F8C">
        <w:rPr>
          <w:rFonts w:asciiTheme="minorHAnsi" w:hAnsiTheme="minorHAnsi"/>
          <w:b/>
        </w:rPr>
        <w:t>ZAMAWIAJĄCY:                                                                                   WYKONAWCA:</w:t>
      </w:r>
    </w:p>
    <w:p w:rsidR="00181A3F" w:rsidRPr="00676F8C" w:rsidRDefault="00181A3F" w:rsidP="00181A3F">
      <w:pPr>
        <w:rPr>
          <w:rFonts w:asciiTheme="minorHAnsi" w:hAnsiTheme="minorHAnsi"/>
          <w:b/>
        </w:rPr>
      </w:pPr>
    </w:p>
    <w:sectPr w:rsidR="00181A3F" w:rsidRPr="00676F8C" w:rsidSect="00FD125D"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1B" w:rsidRDefault="00A2481B" w:rsidP="0057222E">
      <w:pPr>
        <w:spacing w:after="0" w:line="240" w:lineRule="auto"/>
      </w:pPr>
      <w:r>
        <w:separator/>
      </w:r>
    </w:p>
  </w:endnote>
  <w:endnote w:type="continuationSeparator" w:id="0">
    <w:p w:rsidR="00A2481B" w:rsidRDefault="00A2481B" w:rsidP="0057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1B" w:rsidRDefault="00670C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181B">
      <w:rPr>
        <w:noProof/>
      </w:rPr>
      <w:t>1</w:t>
    </w:r>
    <w:r>
      <w:rPr>
        <w:noProof/>
      </w:rPr>
      <w:fldChar w:fldCharType="end"/>
    </w:r>
  </w:p>
  <w:p w:rsidR="00A2481B" w:rsidRDefault="00A24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1B" w:rsidRDefault="00A2481B" w:rsidP="0057222E">
      <w:pPr>
        <w:spacing w:after="0" w:line="240" w:lineRule="auto"/>
      </w:pPr>
      <w:r>
        <w:separator/>
      </w:r>
    </w:p>
  </w:footnote>
  <w:footnote w:type="continuationSeparator" w:id="0">
    <w:p w:rsidR="00A2481B" w:rsidRDefault="00A2481B" w:rsidP="0057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EEA"/>
    <w:multiLevelType w:val="hybridMultilevel"/>
    <w:tmpl w:val="CE669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96D"/>
    <w:multiLevelType w:val="hybridMultilevel"/>
    <w:tmpl w:val="E83255EA"/>
    <w:lvl w:ilvl="0" w:tplc="EF8C980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36F6A"/>
    <w:multiLevelType w:val="hybridMultilevel"/>
    <w:tmpl w:val="AF32A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967B2"/>
    <w:multiLevelType w:val="hybridMultilevel"/>
    <w:tmpl w:val="F390A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81A31"/>
    <w:multiLevelType w:val="hybridMultilevel"/>
    <w:tmpl w:val="A4F2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003DE8"/>
    <w:multiLevelType w:val="hybridMultilevel"/>
    <w:tmpl w:val="EE36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7C1724"/>
    <w:multiLevelType w:val="hybridMultilevel"/>
    <w:tmpl w:val="E0746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C16"/>
    <w:multiLevelType w:val="hybridMultilevel"/>
    <w:tmpl w:val="EEB4299C"/>
    <w:lvl w:ilvl="0" w:tplc="F0686D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37284"/>
    <w:multiLevelType w:val="hybridMultilevel"/>
    <w:tmpl w:val="10CA8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18652037"/>
    <w:multiLevelType w:val="multilevel"/>
    <w:tmpl w:val="341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97AB7"/>
    <w:multiLevelType w:val="hybridMultilevel"/>
    <w:tmpl w:val="401C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3D1372"/>
    <w:multiLevelType w:val="hybridMultilevel"/>
    <w:tmpl w:val="7B46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E83FBD"/>
    <w:multiLevelType w:val="hybridMultilevel"/>
    <w:tmpl w:val="51E661A4"/>
    <w:lvl w:ilvl="0" w:tplc="5198866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D603A"/>
    <w:multiLevelType w:val="hybridMultilevel"/>
    <w:tmpl w:val="ED3A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40F35"/>
    <w:multiLevelType w:val="hybridMultilevel"/>
    <w:tmpl w:val="4ABC6910"/>
    <w:lvl w:ilvl="0" w:tplc="F0686D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6E2"/>
    <w:multiLevelType w:val="hybridMultilevel"/>
    <w:tmpl w:val="04AE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BA620A"/>
    <w:multiLevelType w:val="hybridMultilevel"/>
    <w:tmpl w:val="0A3E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6C7A"/>
    <w:multiLevelType w:val="hybridMultilevel"/>
    <w:tmpl w:val="B42A6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477469"/>
    <w:multiLevelType w:val="hybridMultilevel"/>
    <w:tmpl w:val="5E88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57E70"/>
    <w:multiLevelType w:val="hybridMultilevel"/>
    <w:tmpl w:val="348E8B50"/>
    <w:lvl w:ilvl="0" w:tplc="F6FCB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97222"/>
    <w:multiLevelType w:val="hybridMultilevel"/>
    <w:tmpl w:val="93D27C2C"/>
    <w:lvl w:ilvl="0" w:tplc="0700E8B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911AF"/>
    <w:multiLevelType w:val="hybridMultilevel"/>
    <w:tmpl w:val="24D8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1221D8"/>
    <w:multiLevelType w:val="hybridMultilevel"/>
    <w:tmpl w:val="227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E3C4B"/>
    <w:multiLevelType w:val="hybridMultilevel"/>
    <w:tmpl w:val="C6F41756"/>
    <w:lvl w:ilvl="0" w:tplc="7A987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2024CF"/>
    <w:multiLevelType w:val="hybridMultilevel"/>
    <w:tmpl w:val="93F6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05E1B"/>
    <w:multiLevelType w:val="hybridMultilevel"/>
    <w:tmpl w:val="D520B218"/>
    <w:lvl w:ilvl="0" w:tplc="0700E8B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01F8"/>
    <w:multiLevelType w:val="hybridMultilevel"/>
    <w:tmpl w:val="5A68B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F77BD3"/>
    <w:multiLevelType w:val="hybridMultilevel"/>
    <w:tmpl w:val="2894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9F1173"/>
    <w:multiLevelType w:val="hybridMultilevel"/>
    <w:tmpl w:val="A7FC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367E07"/>
    <w:multiLevelType w:val="hybridMultilevel"/>
    <w:tmpl w:val="CA6E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B91769"/>
    <w:multiLevelType w:val="hybridMultilevel"/>
    <w:tmpl w:val="38F20DDE"/>
    <w:lvl w:ilvl="0" w:tplc="F79805F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41548"/>
    <w:multiLevelType w:val="hybridMultilevel"/>
    <w:tmpl w:val="41408FD2"/>
    <w:lvl w:ilvl="0" w:tplc="05C22B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1000D"/>
    <w:multiLevelType w:val="hybridMultilevel"/>
    <w:tmpl w:val="76844396"/>
    <w:lvl w:ilvl="0" w:tplc="5C12B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B194A"/>
    <w:multiLevelType w:val="hybridMultilevel"/>
    <w:tmpl w:val="E8D6E230"/>
    <w:lvl w:ilvl="0" w:tplc="CB3669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AE2A99"/>
    <w:multiLevelType w:val="hybridMultilevel"/>
    <w:tmpl w:val="754C43D4"/>
    <w:lvl w:ilvl="0" w:tplc="00785104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5" w15:restartNumberingAfterBreak="0">
    <w:nsid w:val="69E00DB0"/>
    <w:multiLevelType w:val="hybridMultilevel"/>
    <w:tmpl w:val="6BA29F9A"/>
    <w:lvl w:ilvl="0" w:tplc="A86E389E">
      <w:start w:val="1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BE1D26"/>
    <w:multiLevelType w:val="hybridMultilevel"/>
    <w:tmpl w:val="E14839F6"/>
    <w:lvl w:ilvl="0" w:tplc="F0686D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CB298E"/>
    <w:multiLevelType w:val="hybridMultilevel"/>
    <w:tmpl w:val="CEEEF7EC"/>
    <w:lvl w:ilvl="0" w:tplc="F79805F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C7E39"/>
    <w:multiLevelType w:val="hybridMultilevel"/>
    <w:tmpl w:val="13D07616"/>
    <w:lvl w:ilvl="0" w:tplc="8A36DB6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D254D2"/>
    <w:multiLevelType w:val="hybridMultilevel"/>
    <w:tmpl w:val="BD2CB1EA"/>
    <w:lvl w:ilvl="0" w:tplc="D0AE2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306A5B"/>
    <w:multiLevelType w:val="hybridMultilevel"/>
    <w:tmpl w:val="58E4A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B2DFA"/>
    <w:multiLevelType w:val="hybridMultilevel"/>
    <w:tmpl w:val="0C3846C2"/>
    <w:lvl w:ilvl="0" w:tplc="A044E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877352C"/>
    <w:multiLevelType w:val="hybridMultilevel"/>
    <w:tmpl w:val="704A3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8C53B0"/>
    <w:multiLevelType w:val="hybridMultilevel"/>
    <w:tmpl w:val="9B3A8C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A1715C8"/>
    <w:multiLevelType w:val="hybridMultilevel"/>
    <w:tmpl w:val="D26650B0"/>
    <w:lvl w:ilvl="0" w:tplc="2BA854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E87C32"/>
    <w:multiLevelType w:val="hybridMultilevel"/>
    <w:tmpl w:val="E904E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5"/>
  </w:num>
  <w:num w:numId="5">
    <w:abstractNumId w:val="11"/>
  </w:num>
  <w:num w:numId="6">
    <w:abstractNumId w:val="13"/>
  </w:num>
  <w:num w:numId="7">
    <w:abstractNumId w:val="27"/>
  </w:num>
  <w:num w:numId="8">
    <w:abstractNumId w:val="2"/>
  </w:num>
  <w:num w:numId="9">
    <w:abstractNumId w:val="17"/>
  </w:num>
  <w:num w:numId="10">
    <w:abstractNumId w:val="15"/>
  </w:num>
  <w:num w:numId="11">
    <w:abstractNumId w:val="40"/>
  </w:num>
  <w:num w:numId="12">
    <w:abstractNumId w:val="29"/>
  </w:num>
  <w:num w:numId="13">
    <w:abstractNumId w:val="28"/>
  </w:num>
  <w:num w:numId="14">
    <w:abstractNumId w:val="23"/>
  </w:num>
  <w:num w:numId="15">
    <w:abstractNumId w:val="43"/>
  </w:num>
  <w:num w:numId="16">
    <w:abstractNumId w:val="44"/>
  </w:num>
  <w:num w:numId="17">
    <w:abstractNumId w:val="42"/>
  </w:num>
  <w:num w:numId="18">
    <w:abstractNumId w:val="32"/>
  </w:num>
  <w:num w:numId="19">
    <w:abstractNumId w:val="8"/>
  </w:num>
  <w:num w:numId="20">
    <w:abstractNumId w:val="16"/>
  </w:num>
  <w:num w:numId="21">
    <w:abstractNumId w:val="22"/>
  </w:num>
  <w:num w:numId="22">
    <w:abstractNumId w:val="3"/>
  </w:num>
  <w:num w:numId="23">
    <w:abstractNumId w:val="6"/>
  </w:num>
  <w:num w:numId="24">
    <w:abstractNumId w:val="19"/>
  </w:num>
  <w:num w:numId="25">
    <w:abstractNumId w:val="18"/>
  </w:num>
  <w:num w:numId="26">
    <w:abstractNumId w:val="20"/>
  </w:num>
  <w:num w:numId="27">
    <w:abstractNumId w:val="25"/>
  </w:num>
  <w:num w:numId="28">
    <w:abstractNumId w:val="36"/>
  </w:num>
  <w:num w:numId="29">
    <w:abstractNumId w:val="7"/>
  </w:num>
  <w:num w:numId="30">
    <w:abstractNumId w:val="14"/>
  </w:num>
  <w:num w:numId="31">
    <w:abstractNumId w:val="45"/>
  </w:num>
  <w:num w:numId="32">
    <w:abstractNumId w:val="24"/>
  </w:num>
  <w:num w:numId="33">
    <w:abstractNumId w:val="30"/>
  </w:num>
  <w:num w:numId="34">
    <w:abstractNumId w:val="37"/>
  </w:num>
  <w:num w:numId="35">
    <w:abstractNumId w:val="35"/>
  </w:num>
  <w:num w:numId="36">
    <w:abstractNumId w:val="2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4"/>
  </w:num>
  <w:num w:numId="40">
    <w:abstractNumId w:val="38"/>
  </w:num>
  <w:num w:numId="41">
    <w:abstractNumId w:val="1"/>
  </w:num>
  <w:num w:numId="42">
    <w:abstractNumId w:val="9"/>
  </w:num>
  <w:num w:numId="43">
    <w:abstractNumId w:val="33"/>
  </w:num>
  <w:num w:numId="44">
    <w:abstractNumId w:val="12"/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B"/>
    <w:rsid w:val="00004BC3"/>
    <w:rsid w:val="00015201"/>
    <w:rsid w:val="00023047"/>
    <w:rsid w:val="00032D74"/>
    <w:rsid w:val="000429F1"/>
    <w:rsid w:val="00054AE9"/>
    <w:rsid w:val="00054FE8"/>
    <w:rsid w:val="0006036D"/>
    <w:rsid w:val="00064786"/>
    <w:rsid w:val="00067F34"/>
    <w:rsid w:val="00075561"/>
    <w:rsid w:val="00082976"/>
    <w:rsid w:val="000914CD"/>
    <w:rsid w:val="000B55BA"/>
    <w:rsid w:val="000C1D1A"/>
    <w:rsid w:val="000D5C4A"/>
    <w:rsid w:val="000E26DE"/>
    <w:rsid w:val="000E2B3C"/>
    <w:rsid w:val="000E2BA6"/>
    <w:rsid w:val="000F0786"/>
    <w:rsid w:val="000F3BDA"/>
    <w:rsid w:val="000F3CC9"/>
    <w:rsid w:val="00107CC8"/>
    <w:rsid w:val="00126D6B"/>
    <w:rsid w:val="00137318"/>
    <w:rsid w:val="00142EA1"/>
    <w:rsid w:val="00144E4B"/>
    <w:rsid w:val="00146CD4"/>
    <w:rsid w:val="001748FA"/>
    <w:rsid w:val="00181A3F"/>
    <w:rsid w:val="0019658B"/>
    <w:rsid w:val="001972F7"/>
    <w:rsid w:val="00197BA5"/>
    <w:rsid w:val="001A2FE2"/>
    <w:rsid w:val="001A518A"/>
    <w:rsid w:val="001A77CC"/>
    <w:rsid w:val="001B589D"/>
    <w:rsid w:val="001C2E5E"/>
    <w:rsid w:val="001C4CF1"/>
    <w:rsid w:val="001C7A46"/>
    <w:rsid w:val="001D03DA"/>
    <w:rsid w:val="001E29C9"/>
    <w:rsid w:val="001F230D"/>
    <w:rsid w:val="002049C2"/>
    <w:rsid w:val="002244E9"/>
    <w:rsid w:val="00235277"/>
    <w:rsid w:val="002439B6"/>
    <w:rsid w:val="00253997"/>
    <w:rsid w:val="0028740F"/>
    <w:rsid w:val="002A1AC2"/>
    <w:rsid w:val="002D72DF"/>
    <w:rsid w:val="002F308D"/>
    <w:rsid w:val="002F3BD3"/>
    <w:rsid w:val="003377BC"/>
    <w:rsid w:val="00342C44"/>
    <w:rsid w:val="00344F38"/>
    <w:rsid w:val="00375237"/>
    <w:rsid w:val="003771AF"/>
    <w:rsid w:val="003863FD"/>
    <w:rsid w:val="00386AC4"/>
    <w:rsid w:val="003A1723"/>
    <w:rsid w:val="003A64D1"/>
    <w:rsid w:val="003B23D7"/>
    <w:rsid w:val="003D4209"/>
    <w:rsid w:val="003E544D"/>
    <w:rsid w:val="003F7340"/>
    <w:rsid w:val="003F761B"/>
    <w:rsid w:val="0042292D"/>
    <w:rsid w:val="00447B09"/>
    <w:rsid w:val="00471C38"/>
    <w:rsid w:val="00477F1E"/>
    <w:rsid w:val="0048035C"/>
    <w:rsid w:val="004840C0"/>
    <w:rsid w:val="00487BC7"/>
    <w:rsid w:val="00490EC5"/>
    <w:rsid w:val="004A14F4"/>
    <w:rsid w:val="004B3A25"/>
    <w:rsid w:val="004C50CD"/>
    <w:rsid w:val="004D7B08"/>
    <w:rsid w:val="004E086E"/>
    <w:rsid w:val="004F430E"/>
    <w:rsid w:val="005069B7"/>
    <w:rsid w:val="005404A5"/>
    <w:rsid w:val="00540EE1"/>
    <w:rsid w:val="0057222E"/>
    <w:rsid w:val="00575E6D"/>
    <w:rsid w:val="0058436D"/>
    <w:rsid w:val="00595104"/>
    <w:rsid w:val="005C0C9C"/>
    <w:rsid w:val="005C525E"/>
    <w:rsid w:val="005E522B"/>
    <w:rsid w:val="005E595A"/>
    <w:rsid w:val="005F4475"/>
    <w:rsid w:val="00603595"/>
    <w:rsid w:val="00623D15"/>
    <w:rsid w:val="0062713B"/>
    <w:rsid w:val="00627FE4"/>
    <w:rsid w:val="00646F81"/>
    <w:rsid w:val="00653991"/>
    <w:rsid w:val="00670C7E"/>
    <w:rsid w:val="006725AD"/>
    <w:rsid w:val="006750A9"/>
    <w:rsid w:val="00676F8C"/>
    <w:rsid w:val="00681E62"/>
    <w:rsid w:val="00692CBB"/>
    <w:rsid w:val="006A2850"/>
    <w:rsid w:val="006B7359"/>
    <w:rsid w:val="006C3985"/>
    <w:rsid w:val="006C7469"/>
    <w:rsid w:val="006D2F00"/>
    <w:rsid w:val="006D507C"/>
    <w:rsid w:val="006E2BEA"/>
    <w:rsid w:val="006F447B"/>
    <w:rsid w:val="00724BC3"/>
    <w:rsid w:val="00725B67"/>
    <w:rsid w:val="0073181B"/>
    <w:rsid w:val="00773A7E"/>
    <w:rsid w:val="007867AD"/>
    <w:rsid w:val="00786E46"/>
    <w:rsid w:val="00787BBE"/>
    <w:rsid w:val="0079593E"/>
    <w:rsid w:val="007B0984"/>
    <w:rsid w:val="007C496D"/>
    <w:rsid w:val="007C5CC6"/>
    <w:rsid w:val="007D3882"/>
    <w:rsid w:val="007E3AB9"/>
    <w:rsid w:val="007E3E88"/>
    <w:rsid w:val="00810162"/>
    <w:rsid w:val="008218ED"/>
    <w:rsid w:val="00825E09"/>
    <w:rsid w:val="00842158"/>
    <w:rsid w:val="00843653"/>
    <w:rsid w:val="00856AA5"/>
    <w:rsid w:val="0086709D"/>
    <w:rsid w:val="00891AD3"/>
    <w:rsid w:val="0089692A"/>
    <w:rsid w:val="008A6E18"/>
    <w:rsid w:val="008B5C9A"/>
    <w:rsid w:val="008C530E"/>
    <w:rsid w:val="008D4488"/>
    <w:rsid w:val="008E2024"/>
    <w:rsid w:val="008E3429"/>
    <w:rsid w:val="008E5328"/>
    <w:rsid w:val="008E712F"/>
    <w:rsid w:val="00905B56"/>
    <w:rsid w:val="0092228D"/>
    <w:rsid w:val="00936CE5"/>
    <w:rsid w:val="0094467D"/>
    <w:rsid w:val="00977830"/>
    <w:rsid w:val="009A4A58"/>
    <w:rsid w:val="009B0823"/>
    <w:rsid w:val="009B0AB6"/>
    <w:rsid w:val="009B751A"/>
    <w:rsid w:val="009C21B6"/>
    <w:rsid w:val="009C7083"/>
    <w:rsid w:val="009D14D5"/>
    <w:rsid w:val="009D6520"/>
    <w:rsid w:val="009E5A85"/>
    <w:rsid w:val="00A00601"/>
    <w:rsid w:val="00A0289E"/>
    <w:rsid w:val="00A177D1"/>
    <w:rsid w:val="00A2222D"/>
    <w:rsid w:val="00A2481B"/>
    <w:rsid w:val="00A41E4D"/>
    <w:rsid w:val="00A628EC"/>
    <w:rsid w:val="00A7279D"/>
    <w:rsid w:val="00A73735"/>
    <w:rsid w:val="00A845FE"/>
    <w:rsid w:val="00AB29CA"/>
    <w:rsid w:val="00AC67DE"/>
    <w:rsid w:val="00AE1E0D"/>
    <w:rsid w:val="00AF7EAE"/>
    <w:rsid w:val="00B04640"/>
    <w:rsid w:val="00B062B7"/>
    <w:rsid w:val="00B06956"/>
    <w:rsid w:val="00B4733F"/>
    <w:rsid w:val="00B50711"/>
    <w:rsid w:val="00BD6AC9"/>
    <w:rsid w:val="00BE07F5"/>
    <w:rsid w:val="00BF673D"/>
    <w:rsid w:val="00C151A2"/>
    <w:rsid w:val="00C1532F"/>
    <w:rsid w:val="00C17137"/>
    <w:rsid w:val="00C47C32"/>
    <w:rsid w:val="00C73B49"/>
    <w:rsid w:val="00C75209"/>
    <w:rsid w:val="00CA067D"/>
    <w:rsid w:val="00CA3785"/>
    <w:rsid w:val="00CC2832"/>
    <w:rsid w:val="00CD71C3"/>
    <w:rsid w:val="00CF2F12"/>
    <w:rsid w:val="00CF7C91"/>
    <w:rsid w:val="00D03DAF"/>
    <w:rsid w:val="00D044DF"/>
    <w:rsid w:val="00D06F6D"/>
    <w:rsid w:val="00D16B14"/>
    <w:rsid w:val="00D21357"/>
    <w:rsid w:val="00D4329E"/>
    <w:rsid w:val="00D53435"/>
    <w:rsid w:val="00D620D7"/>
    <w:rsid w:val="00D91681"/>
    <w:rsid w:val="00DA02A4"/>
    <w:rsid w:val="00DA1898"/>
    <w:rsid w:val="00DB4DFD"/>
    <w:rsid w:val="00DC015C"/>
    <w:rsid w:val="00DD5D10"/>
    <w:rsid w:val="00DE0A53"/>
    <w:rsid w:val="00DE15BB"/>
    <w:rsid w:val="00DE1D64"/>
    <w:rsid w:val="00E2122F"/>
    <w:rsid w:val="00E307F9"/>
    <w:rsid w:val="00E30FCE"/>
    <w:rsid w:val="00E35D3B"/>
    <w:rsid w:val="00E53398"/>
    <w:rsid w:val="00E577BD"/>
    <w:rsid w:val="00E60CEC"/>
    <w:rsid w:val="00E64609"/>
    <w:rsid w:val="00E6554F"/>
    <w:rsid w:val="00E8510A"/>
    <w:rsid w:val="00E939EB"/>
    <w:rsid w:val="00EA6067"/>
    <w:rsid w:val="00EB5B06"/>
    <w:rsid w:val="00EC3F94"/>
    <w:rsid w:val="00EC7713"/>
    <w:rsid w:val="00ED69E4"/>
    <w:rsid w:val="00ED6FA8"/>
    <w:rsid w:val="00EE6669"/>
    <w:rsid w:val="00EE7556"/>
    <w:rsid w:val="00EF032C"/>
    <w:rsid w:val="00EF0B75"/>
    <w:rsid w:val="00EF1F19"/>
    <w:rsid w:val="00F018D3"/>
    <w:rsid w:val="00F0354D"/>
    <w:rsid w:val="00F076FE"/>
    <w:rsid w:val="00F26BEA"/>
    <w:rsid w:val="00F4294A"/>
    <w:rsid w:val="00F44034"/>
    <w:rsid w:val="00F6055A"/>
    <w:rsid w:val="00F6685B"/>
    <w:rsid w:val="00F71F48"/>
    <w:rsid w:val="00FB1C55"/>
    <w:rsid w:val="00FB3867"/>
    <w:rsid w:val="00FB619F"/>
    <w:rsid w:val="00FB7402"/>
    <w:rsid w:val="00FD08C9"/>
    <w:rsid w:val="00FD125D"/>
    <w:rsid w:val="00FD3E81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53BA7-4B5D-4496-80AF-0BD1618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5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7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222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22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2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828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8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1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831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8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1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825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8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261F-2123-4374-95A6-C2FE6E95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8134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OBU-IV</vt:lpstr>
    </vt:vector>
  </TitlesOfParts>
  <Company>...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OBU-IV</dc:title>
  <dc:subject/>
  <dc:creator>...</dc:creator>
  <cp:keywords/>
  <dc:description/>
  <cp:lastModifiedBy>Anita Babicz</cp:lastModifiedBy>
  <cp:revision>2</cp:revision>
  <cp:lastPrinted>2018-03-23T08:29:00Z</cp:lastPrinted>
  <dcterms:created xsi:type="dcterms:W3CDTF">2018-04-12T10:52:00Z</dcterms:created>
  <dcterms:modified xsi:type="dcterms:W3CDTF">2018-04-12T10:52:00Z</dcterms:modified>
</cp:coreProperties>
</file>